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706D0" w:rsidRPr="00606452" w:rsidRDefault="004706D0"/>
    <w:p w:rsidR="004706D0" w:rsidRPr="00606452" w:rsidRDefault="004706D0"/>
    <w:p w:rsidR="004A7B63" w:rsidRPr="00606452" w:rsidRDefault="004A7B63"/>
    <w:p w:rsidR="004A7B63" w:rsidRPr="00D53449" w:rsidRDefault="00F647CA" w:rsidP="004A7B63">
      <w:pPr>
        <w:tabs>
          <w:tab w:val="left" w:pos="5695"/>
        </w:tabs>
        <w:jc w:val="center"/>
        <w:rPr>
          <w:sz w:val="48"/>
          <w:szCs w:val="48"/>
        </w:rPr>
      </w:pPr>
      <w:r>
        <w:rPr>
          <w:sz w:val="48"/>
          <w:szCs w:val="48"/>
        </w:rPr>
        <w:t>TP</w:t>
      </w:r>
      <w:r w:rsidR="005B66CA" w:rsidRPr="00D53449">
        <w:rPr>
          <w:sz w:val="48"/>
          <w:szCs w:val="48"/>
        </w:rPr>
        <w:t>-</w:t>
      </w:r>
      <w:r w:rsidR="0016344D">
        <w:rPr>
          <w:sz w:val="48"/>
          <w:szCs w:val="48"/>
        </w:rPr>
        <w:t>İ</w:t>
      </w:r>
      <w:r w:rsidR="005B66CA" w:rsidRPr="00D53449">
        <w:rPr>
          <w:sz w:val="48"/>
          <w:szCs w:val="48"/>
        </w:rPr>
        <w:t>ZG</w:t>
      </w:r>
      <w:r w:rsidR="0016344D">
        <w:rPr>
          <w:sz w:val="48"/>
          <w:szCs w:val="48"/>
        </w:rPr>
        <w:t>İ</w:t>
      </w:r>
      <w:r w:rsidR="009A2FBC" w:rsidRPr="00D53449">
        <w:rPr>
          <w:sz w:val="48"/>
          <w:szCs w:val="48"/>
        </w:rPr>
        <w:t xml:space="preserve">N </w:t>
      </w:r>
      <w:r w:rsidR="00F6581B" w:rsidRPr="00D53449">
        <w:rPr>
          <w:sz w:val="48"/>
          <w:szCs w:val="48"/>
        </w:rPr>
        <w:t xml:space="preserve"> TERMİNAL</w:t>
      </w:r>
    </w:p>
    <w:p w:rsidR="004A7B63" w:rsidRPr="00D53449" w:rsidRDefault="004A7B63" w:rsidP="004A7B63">
      <w:pPr>
        <w:tabs>
          <w:tab w:val="left" w:pos="5695"/>
        </w:tabs>
        <w:jc w:val="center"/>
        <w:rPr>
          <w:sz w:val="48"/>
          <w:szCs w:val="48"/>
        </w:rPr>
      </w:pPr>
    </w:p>
    <w:p w:rsidR="004A7B63" w:rsidRPr="00D53449" w:rsidRDefault="005B66CA" w:rsidP="004A7B63">
      <w:pPr>
        <w:jc w:val="center"/>
        <w:rPr>
          <w:sz w:val="48"/>
          <w:szCs w:val="48"/>
        </w:rPr>
      </w:pPr>
      <w:r w:rsidRPr="00D53449">
        <w:rPr>
          <w:sz w:val="48"/>
          <w:szCs w:val="48"/>
        </w:rPr>
        <w:t>DANGEROUS GOODS GUIDE</w:t>
      </w:r>
    </w:p>
    <w:p w:rsidR="005A3D09" w:rsidRPr="00D53449" w:rsidRDefault="009A2FBC">
      <w:r w:rsidRPr="00D53449">
        <w:rPr>
          <w:rFonts w:cs="Arial"/>
          <w:sz w:val="28"/>
          <w:szCs w:val="28"/>
          <w:lang w:eastAsia="tr-TR"/>
        </w:rPr>
        <w:drawing>
          <wp:anchor distT="0" distB="0" distL="114300" distR="114300" simplePos="0" relativeHeight="251708416" behindDoc="0" locked="0" layoutInCell="1" allowOverlap="1">
            <wp:simplePos x="0" y="0"/>
            <wp:positionH relativeFrom="column">
              <wp:posOffset>139065</wp:posOffset>
            </wp:positionH>
            <wp:positionV relativeFrom="paragraph">
              <wp:posOffset>57785</wp:posOffset>
            </wp:positionV>
            <wp:extent cx="5270500" cy="3968115"/>
            <wp:effectExtent l="0" t="0" r="6350" b="0"/>
            <wp:wrapNone/>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0500" cy="3968115"/>
                    </a:xfrm>
                    <a:prstGeom prst="rect">
                      <a:avLst/>
                    </a:prstGeom>
                    <a:noFill/>
                  </pic:spPr>
                </pic:pic>
              </a:graphicData>
            </a:graphic>
          </wp:anchor>
        </w:drawing>
      </w:r>
    </w:p>
    <w:p w:rsidR="005A3D09" w:rsidRPr="00D53449" w:rsidRDefault="005A3D09"/>
    <w:p w:rsidR="005A3D09" w:rsidRPr="00D53449" w:rsidRDefault="005A3D09"/>
    <w:p w:rsidR="005A3D09" w:rsidRPr="00D53449" w:rsidRDefault="005A3D09"/>
    <w:p w:rsidR="005A3D09" w:rsidRPr="00D53449" w:rsidRDefault="005A3D09"/>
    <w:p w:rsidR="005A3D09" w:rsidRPr="00D53449" w:rsidRDefault="005A3D09"/>
    <w:p w:rsidR="005A3D09" w:rsidRPr="00D53449" w:rsidRDefault="005A3D09"/>
    <w:p w:rsidR="005A3D09" w:rsidRPr="00D53449" w:rsidRDefault="005A3D09"/>
    <w:p w:rsidR="000407BC" w:rsidRPr="00D53449" w:rsidRDefault="000407BC"/>
    <w:p w:rsidR="004A7B63" w:rsidRPr="00D53449" w:rsidRDefault="004A7B63" w:rsidP="004A7B63">
      <w:pPr>
        <w:tabs>
          <w:tab w:val="left" w:pos="6326"/>
        </w:tabs>
        <w:ind w:left="-567" w:firstLine="567"/>
      </w:pPr>
    </w:p>
    <w:p w:rsidR="005A3D09" w:rsidRPr="00D53449" w:rsidRDefault="005A3D09" w:rsidP="004A7B63">
      <w:pPr>
        <w:tabs>
          <w:tab w:val="left" w:pos="6326"/>
        </w:tabs>
        <w:ind w:left="-567" w:firstLine="567"/>
      </w:pPr>
    </w:p>
    <w:p w:rsidR="00DA6C17" w:rsidRPr="00D53449" w:rsidRDefault="00DA6C17" w:rsidP="004A7B63">
      <w:pPr>
        <w:tabs>
          <w:tab w:val="left" w:pos="6326"/>
        </w:tabs>
        <w:ind w:left="-567" w:firstLine="567"/>
      </w:pPr>
    </w:p>
    <w:p w:rsidR="00DA6C17" w:rsidRPr="00D53449" w:rsidRDefault="00DA6C17" w:rsidP="004A7B63">
      <w:pPr>
        <w:tabs>
          <w:tab w:val="left" w:pos="6326"/>
        </w:tabs>
        <w:ind w:left="-567" w:firstLine="567"/>
      </w:pPr>
    </w:p>
    <w:p w:rsidR="005A3D09" w:rsidRPr="00D53449" w:rsidRDefault="005A3D09" w:rsidP="004A7B63">
      <w:pPr>
        <w:tabs>
          <w:tab w:val="left" w:pos="6326"/>
        </w:tabs>
        <w:ind w:left="-567" w:firstLine="567"/>
      </w:pPr>
    </w:p>
    <w:p w:rsidR="009A2FBC" w:rsidRPr="00D53449" w:rsidRDefault="009A2FBC" w:rsidP="004A7B63">
      <w:pPr>
        <w:tabs>
          <w:tab w:val="left" w:pos="6326"/>
        </w:tabs>
        <w:ind w:left="-567" w:firstLine="567"/>
      </w:pPr>
    </w:p>
    <w:p w:rsidR="009A2FBC" w:rsidRPr="00D53449" w:rsidRDefault="009A2FBC" w:rsidP="004A7B63">
      <w:pPr>
        <w:tabs>
          <w:tab w:val="left" w:pos="6326"/>
        </w:tabs>
        <w:ind w:left="-567" w:firstLine="567"/>
      </w:pPr>
    </w:p>
    <w:p w:rsidR="009A2FBC" w:rsidRPr="00D53449" w:rsidRDefault="009A2FBC" w:rsidP="004A7B63">
      <w:pPr>
        <w:tabs>
          <w:tab w:val="left" w:pos="6326"/>
        </w:tabs>
        <w:ind w:left="-567" w:firstLine="567"/>
      </w:pPr>
    </w:p>
    <w:p w:rsidR="009A2FBC" w:rsidRPr="00D53449" w:rsidRDefault="009A2FBC" w:rsidP="004A7B63">
      <w:pPr>
        <w:tabs>
          <w:tab w:val="left" w:pos="6326"/>
        </w:tabs>
        <w:ind w:left="-567" w:firstLine="567"/>
      </w:pPr>
    </w:p>
    <w:p w:rsidR="009A2FBC" w:rsidRPr="00D53449" w:rsidRDefault="009A2FBC" w:rsidP="004A7B63">
      <w:pPr>
        <w:tabs>
          <w:tab w:val="left" w:pos="6326"/>
        </w:tabs>
        <w:ind w:left="-567" w:firstLine="567"/>
      </w:pPr>
    </w:p>
    <w:p w:rsidR="009A2FBC" w:rsidRPr="00D53449" w:rsidRDefault="009A2FBC" w:rsidP="004A7B63">
      <w:pPr>
        <w:tabs>
          <w:tab w:val="left" w:pos="6326"/>
        </w:tabs>
        <w:ind w:left="-567" w:firstLine="567"/>
      </w:pPr>
    </w:p>
    <w:p w:rsidR="009A2FBC" w:rsidRPr="00D53449" w:rsidRDefault="009A2FBC" w:rsidP="004A7B63">
      <w:pPr>
        <w:tabs>
          <w:tab w:val="left" w:pos="6326"/>
        </w:tabs>
        <w:ind w:left="-567" w:firstLine="567"/>
      </w:pPr>
    </w:p>
    <w:p w:rsidR="005A3D09" w:rsidRPr="00D53449" w:rsidRDefault="005A3D09" w:rsidP="004A7B63">
      <w:pPr>
        <w:tabs>
          <w:tab w:val="left" w:pos="6326"/>
        </w:tabs>
        <w:ind w:left="-567" w:firstLine="567"/>
      </w:pPr>
    </w:p>
    <w:p w:rsidR="00D22A40" w:rsidRPr="00D53449" w:rsidRDefault="00D22A40" w:rsidP="004A7B63">
      <w:pPr>
        <w:tabs>
          <w:tab w:val="left" w:pos="6326"/>
        </w:tabs>
        <w:ind w:left="-567" w:firstLine="567"/>
      </w:pPr>
    </w:p>
    <w:p w:rsidR="00D22A40" w:rsidRPr="00D53449" w:rsidRDefault="00D22A40" w:rsidP="004A7B63">
      <w:pPr>
        <w:tabs>
          <w:tab w:val="left" w:pos="6326"/>
        </w:tabs>
        <w:ind w:left="-567" w:firstLine="567"/>
      </w:pPr>
    </w:p>
    <w:p w:rsidR="004A7B63" w:rsidRPr="00D53449" w:rsidRDefault="005B66CA" w:rsidP="004A7B63">
      <w:pPr>
        <w:tabs>
          <w:tab w:val="left" w:pos="6326"/>
        </w:tabs>
        <w:ind w:left="-567" w:firstLine="567"/>
      </w:pPr>
      <w:r w:rsidRPr="00D53449">
        <w:t>ISSUE DATE</w:t>
      </w:r>
      <w:r w:rsidR="004A7B63" w:rsidRPr="00D53449">
        <w:t>:</w:t>
      </w:r>
      <w:r w:rsidR="009A2FBC" w:rsidRPr="00D53449">
        <w:t xml:space="preserve"> 01 </w:t>
      </w:r>
      <w:r w:rsidRPr="00D53449">
        <w:t>JANUARY</w:t>
      </w:r>
      <w:r w:rsidR="009A2FBC" w:rsidRPr="00D53449">
        <w:t xml:space="preserve"> 2016</w:t>
      </w:r>
    </w:p>
    <w:p w:rsidR="004A7B63" w:rsidRPr="00D53449" w:rsidRDefault="004A7B63" w:rsidP="004A7B63">
      <w:pPr>
        <w:tabs>
          <w:tab w:val="left" w:pos="6326"/>
        </w:tabs>
        <w:ind w:left="-567" w:firstLine="567"/>
      </w:pPr>
      <w:r w:rsidRPr="00D53449">
        <w:t>(</w:t>
      </w:r>
      <w:r w:rsidR="005B66CA" w:rsidRPr="00D53449">
        <w:t>See the revisions in Revision Page</w:t>
      </w:r>
      <w:r w:rsidRPr="00D53449">
        <w:t>)</w:t>
      </w:r>
    </w:p>
    <w:p w:rsidR="004A7B63" w:rsidRPr="00D53449" w:rsidRDefault="004A7B63" w:rsidP="004A7B63">
      <w:pPr>
        <w:tabs>
          <w:tab w:val="left" w:pos="6326"/>
        </w:tabs>
        <w:ind w:left="-567" w:firstLine="567"/>
      </w:pPr>
    </w:p>
    <w:p w:rsidR="004A7B63" w:rsidRPr="00D53449" w:rsidRDefault="004A7B63" w:rsidP="004A7B63">
      <w:pPr>
        <w:tabs>
          <w:tab w:val="left" w:pos="6326"/>
        </w:tabs>
        <w:ind w:left="-567" w:firstLine="567"/>
      </w:pPr>
    </w:p>
    <w:p w:rsidR="004A7B63" w:rsidRPr="00606452" w:rsidRDefault="004A7B63" w:rsidP="004A7B63">
      <w:pPr>
        <w:tabs>
          <w:tab w:val="left" w:pos="6326"/>
        </w:tabs>
        <w:ind w:left="-567" w:firstLine="567"/>
        <w:jc w:val="center"/>
      </w:pPr>
      <w:bookmarkStart w:id="0" w:name="_GoBack"/>
      <w:bookmarkEnd w:id="0"/>
    </w:p>
    <w:p w:rsidR="004A7B63" w:rsidRPr="00606452" w:rsidRDefault="004A7B63" w:rsidP="004A7B63">
      <w:pPr>
        <w:tabs>
          <w:tab w:val="left" w:pos="6326"/>
        </w:tabs>
        <w:ind w:left="-567" w:firstLine="567"/>
        <w:jc w:val="center"/>
      </w:pPr>
    </w:p>
    <w:p w:rsidR="004A7B63" w:rsidRPr="00606452" w:rsidRDefault="004A7B63">
      <w:pPr>
        <w:sectPr w:rsidR="004A7B63" w:rsidRPr="00606452" w:rsidSect="00487206">
          <w:headerReference w:type="default" r:id="rId9"/>
          <w:footerReference w:type="default" r:id="rId10"/>
          <w:pgSz w:w="11900" w:h="16840"/>
          <w:pgMar w:top="1440" w:right="1800" w:bottom="1440" w:left="1800" w:header="720" w:footer="720" w:gutter="0"/>
          <w:cols w:space="720"/>
          <w:titlePg/>
          <w:docGrid w:linePitch="360"/>
        </w:sectPr>
      </w:pPr>
    </w:p>
    <w:p w:rsidR="00D53449" w:rsidRPr="007508C5" w:rsidRDefault="00D53449" w:rsidP="00D53449">
      <w:pPr>
        <w:pStyle w:val="Balk1"/>
        <w:numPr>
          <w:ilvl w:val="0"/>
          <w:numId w:val="1"/>
        </w:numPr>
        <w:rPr>
          <w:lang w:val="en-US"/>
        </w:rPr>
      </w:pPr>
      <w:bookmarkStart w:id="1" w:name="_Toc312008894"/>
      <w:bookmarkStart w:id="2" w:name="_Toc439665926"/>
      <w:r w:rsidRPr="007508C5">
        <w:rPr>
          <w:lang w:val="en-US"/>
        </w:rPr>
        <w:lastRenderedPageBreak/>
        <w:t>REV</w:t>
      </w:r>
      <w:bookmarkEnd w:id="1"/>
      <w:bookmarkEnd w:id="2"/>
      <w:r w:rsidRPr="007508C5">
        <w:rPr>
          <w:lang w:val="en-US"/>
        </w:rPr>
        <w:t>ISION PAGE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
        <w:gridCol w:w="1163"/>
        <w:gridCol w:w="2274"/>
        <w:gridCol w:w="1396"/>
        <w:gridCol w:w="1562"/>
        <w:gridCol w:w="1301"/>
      </w:tblGrid>
      <w:tr w:rsidR="00D53449" w:rsidRPr="007508C5" w:rsidTr="00B412B8">
        <w:trPr>
          <w:trHeight w:val="433"/>
        </w:trPr>
        <w:tc>
          <w:tcPr>
            <w:tcW w:w="713" w:type="dxa"/>
            <w:vMerge w:val="restart"/>
            <w:shd w:val="clear" w:color="auto" w:fill="auto"/>
            <w:vAlign w:val="center"/>
          </w:tcPr>
          <w:p w:rsidR="00D53449" w:rsidRPr="007508C5" w:rsidRDefault="00D53449" w:rsidP="00D53449">
            <w:pPr>
              <w:jc w:val="center"/>
              <w:rPr>
                <w:b/>
                <w:lang w:val="en-US"/>
              </w:rPr>
            </w:pPr>
            <w:r w:rsidRPr="007508C5">
              <w:rPr>
                <w:b/>
                <w:lang w:val="en-US"/>
              </w:rPr>
              <w:t>Row No</w:t>
            </w:r>
          </w:p>
        </w:tc>
        <w:tc>
          <w:tcPr>
            <w:tcW w:w="1165" w:type="dxa"/>
            <w:vMerge w:val="restart"/>
            <w:shd w:val="clear" w:color="auto" w:fill="auto"/>
            <w:vAlign w:val="center"/>
          </w:tcPr>
          <w:p w:rsidR="00D53449" w:rsidRPr="007508C5" w:rsidRDefault="00D53449" w:rsidP="00D53449">
            <w:pPr>
              <w:jc w:val="center"/>
              <w:rPr>
                <w:b/>
                <w:lang w:val="en-US"/>
              </w:rPr>
            </w:pPr>
            <w:r w:rsidRPr="007508C5">
              <w:rPr>
                <w:b/>
                <w:lang w:val="en-US"/>
              </w:rPr>
              <w:t>Revision No</w:t>
            </w:r>
          </w:p>
        </w:tc>
        <w:tc>
          <w:tcPr>
            <w:tcW w:w="2290" w:type="dxa"/>
            <w:vMerge w:val="restart"/>
            <w:shd w:val="clear" w:color="auto" w:fill="auto"/>
            <w:vAlign w:val="center"/>
          </w:tcPr>
          <w:p w:rsidR="00D53449" w:rsidRPr="007508C5" w:rsidRDefault="00D53449" w:rsidP="00D53449">
            <w:pPr>
              <w:jc w:val="center"/>
              <w:rPr>
                <w:b/>
                <w:lang w:val="en-US"/>
              </w:rPr>
            </w:pPr>
            <w:r w:rsidRPr="007508C5">
              <w:rPr>
                <w:b/>
                <w:lang w:val="en-US"/>
              </w:rPr>
              <w:t>Revision content</w:t>
            </w:r>
          </w:p>
        </w:tc>
        <w:tc>
          <w:tcPr>
            <w:tcW w:w="1375" w:type="dxa"/>
            <w:vMerge w:val="restart"/>
            <w:shd w:val="clear" w:color="auto" w:fill="auto"/>
            <w:vAlign w:val="center"/>
          </w:tcPr>
          <w:p w:rsidR="00D53449" w:rsidRPr="007508C5" w:rsidRDefault="00D53449" w:rsidP="00D53449">
            <w:pPr>
              <w:jc w:val="center"/>
              <w:rPr>
                <w:b/>
                <w:lang w:val="en-US"/>
              </w:rPr>
            </w:pPr>
            <w:r w:rsidRPr="007508C5">
              <w:rPr>
                <w:b/>
                <w:lang w:val="en-US"/>
              </w:rPr>
              <w:t>Revision Date</w:t>
            </w:r>
          </w:p>
        </w:tc>
        <w:tc>
          <w:tcPr>
            <w:tcW w:w="2865" w:type="dxa"/>
            <w:gridSpan w:val="2"/>
            <w:shd w:val="clear" w:color="auto" w:fill="auto"/>
            <w:vAlign w:val="center"/>
          </w:tcPr>
          <w:p w:rsidR="00D53449" w:rsidRPr="007508C5" w:rsidRDefault="00D53449" w:rsidP="00D53449">
            <w:pPr>
              <w:jc w:val="center"/>
              <w:rPr>
                <w:b/>
                <w:lang w:val="en-US"/>
              </w:rPr>
            </w:pPr>
            <w:r w:rsidRPr="007508C5">
              <w:rPr>
                <w:b/>
                <w:lang w:val="en-US"/>
              </w:rPr>
              <w:t>Revised by</w:t>
            </w:r>
          </w:p>
        </w:tc>
      </w:tr>
      <w:tr w:rsidR="00D53449" w:rsidRPr="007508C5" w:rsidTr="00B412B8">
        <w:trPr>
          <w:trHeight w:val="411"/>
        </w:trPr>
        <w:tc>
          <w:tcPr>
            <w:tcW w:w="713" w:type="dxa"/>
            <w:vMerge/>
            <w:shd w:val="clear" w:color="auto" w:fill="auto"/>
            <w:vAlign w:val="center"/>
          </w:tcPr>
          <w:p w:rsidR="00D53449" w:rsidRPr="007508C5" w:rsidRDefault="00D53449" w:rsidP="00D53449">
            <w:pPr>
              <w:jc w:val="center"/>
              <w:rPr>
                <w:b/>
                <w:lang w:val="en-US"/>
              </w:rPr>
            </w:pPr>
          </w:p>
        </w:tc>
        <w:tc>
          <w:tcPr>
            <w:tcW w:w="1165" w:type="dxa"/>
            <w:vMerge/>
            <w:shd w:val="clear" w:color="auto" w:fill="auto"/>
          </w:tcPr>
          <w:p w:rsidR="00D53449" w:rsidRPr="007508C5" w:rsidRDefault="00D53449" w:rsidP="00D53449">
            <w:pPr>
              <w:jc w:val="both"/>
              <w:rPr>
                <w:b/>
                <w:lang w:val="en-US"/>
              </w:rPr>
            </w:pPr>
          </w:p>
        </w:tc>
        <w:tc>
          <w:tcPr>
            <w:tcW w:w="2290" w:type="dxa"/>
            <w:vMerge/>
            <w:shd w:val="clear" w:color="auto" w:fill="auto"/>
          </w:tcPr>
          <w:p w:rsidR="00D53449" w:rsidRPr="007508C5" w:rsidRDefault="00D53449" w:rsidP="00D53449">
            <w:pPr>
              <w:jc w:val="both"/>
              <w:rPr>
                <w:b/>
                <w:lang w:val="en-US"/>
              </w:rPr>
            </w:pPr>
          </w:p>
        </w:tc>
        <w:tc>
          <w:tcPr>
            <w:tcW w:w="1375" w:type="dxa"/>
            <w:vMerge/>
            <w:shd w:val="clear" w:color="auto" w:fill="auto"/>
          </w:tcPr>
          <w:p w:rsidR="00D53449" w:rsidRPr="007508C5" w:rsidRDefault="00D53449" w:rsidP="00D53449">
            <w:pPr>
              <w:jc w:val="both"/>
              <w:rPr>
                <w:b/>
                <w:lang w:val="en-US"/>
              </w:rPr>
            </w:pPr>
          </w:p>
        </w:tc>
        <w:tc>
          <w:tcPr>
            <w:tcW w:w="1562" w:type="dxa"/>
            <w:shd w:val="clear" w:color="auto" w:fill="auto"/>
            <w:vAlign w:val="center"/>
          </w:tcPr>
          <w:p w:rsidR="00D53449" w:rsidRPr="007508C5" w:rsidRDefault="00D53449" w:rsidP="00D53449">
            <w:pPr>
              <w:jc w:val="center"/>
              <w:rPr>
                <w:b/>
                <w:lang w:val="en-US"/>
              </w:rPr>
            </w:pPr>
            <w:r w:rsidRPr="007508C5">
              <w:rPr>
                <w:b/>
                <w:lang w:val="en-US"/>
              </w:rPr>
              <w:t>Name Surname</w:t>
            </w:r>
          </w:p>
        </w:tc>
        <w:tc>
          <w:tcPr>
            <w:tcW w:w="1303" w:type="dxa"/>
            <w:shd w:val="clear" w:color="auto" w:fill="auto"/>
            <w:vAlign w:val="center"/>
          </w:tcPr>
          <w:p w:rsidR="00D53449" w:rsidRPr="007508C5" w:rsidRDefault="00D53449" w:rsidP="00D53449">
            <w:pPr>
              <w:jc w:val="center"/>
              <w:rPr>
                <w:b/>
                <w:lang w:val="en-US"/>
              </w:rPr>
            </w:pPr>
            <w:r w:rsidRPr="007508C5">
              <w:rPr>
                <w:b/>
                <w:lang w:val="en-US"/>
              </w:rPr>
              <w:t>Signature</w:t>
            </w:r>
          </w:p>
        </w:tc>
      </w:tr>
      <w:tr w:rsidR="00D53449" w:rsidRPr="007508C5" w:rsidTr="00B412B8">
        <w:trPr>
          <w:trHeight w:val="509"/>
        </w:trPr>
        <w:tc>
          <w:tcPr>
            <w:tcW w:w="713" w:type="dxa"/>
            <w:shd w:val="clear" w:color="auto" w:fill="auto"/>
            <w:vAlign w:val="center"/>
          </w:tcPr>
          <w:p w:rsidR="00D53449" w:rsidRPr="007508C5" w:rsidRDefault="00D53449" w:rsidP="00D53449">
            <w:pPr>
              <w:jc w:val="center"/>
              <w:rPr>
                <w:lang w:val="en-US"/>
              </w:rPr>
            </w:pPr>
            <w:r w:rsidRPr="007508C5">
              <w:rPr>
                <w:lang w:val="en-US"/>
              </w:rPr>
              <w:t>1</w:t>
            </w:r>
          </w:p>
        </w:tc>
        <w:tc>
          <w:tcPr>
            <w:tcW w:w="1165" w:type="dxa"/>
            <w:shd w:val="clear" w:color="auto" w:fill="auto"/>
          </w:tcPr>
          <w:p w:rsidR="00B412B8" w:rsidRDefault="00B412B8" w:rsidP="00B412B8">
            <w:pPr>
              <w:jc w:val="center"/>
              <w:rPr>
                <w:lang w:val="en-US"/>
              </w:rPr>
            </w:pPr>
          </w:p>
          <w:p w:rsidR="00B412B8" w:rsidRDefault="00B412B8" w:rsidP="00B412B8">
            <w:pPr>
              <w:jc w:val="center"/>
              <w:rPr>
                <w:lang w:val="en-US"/>
              </w:rPr>
            </w:pPr>
          </w:p>
          <w:p w:rsidR="00D53449" w:rsidRPr="00B412B8" w:rsidRDefault="00B412B8" w:rsidP="00B412B8">
            <w:pPr>
              <w:jc w:val="center"/>
              <w:rPr>
                <w:lang w:val="en-US"/>
              </w:rPr>
            </w:pPr>
            <w:r w:rsidRPr="00B412B8">
              <w:rPr>
                <w:lang w:val="en-US"/>
              </w:rPr>
              <w:t>01</w:t>
            </w:r>
          </w:p>
        </w:tc>
        <w:tc>
          <w:tcPr>
            <w:tcW w:w="2290" w:type="dxa"/>
            <w:shd w:val="clear" w:color="auto" w:fill="auto"/>
          </w:tcPr>
          <w:p w:rsidR="00D53449" w:rsidRPr="00B412B8" w:rsidRDefault="00B412B8" w:rsidP="00D53449">
            <w:pPr>
              <w:jc w:val="both"/>
              <w:rPr>
                <w:lang w:val="en-US"/>
              </w:rPr>
            </w:pPr>
            <w:r w:rsidRPr="00B412B8">
              <w:rPr>
                <w:lang w:val="en-US"/>
              </w:rPr>
              <w:t>Accident Prevention Policy and Hazardous Liquid Bulk Loading Procedure</w:t>
            </w:r>
          </w:p>
        </w:tc>
        <w:tc>
          <w:tcPr>
            <w:tcW w:w="1375" w:type="dxa"/>
            <w:shd w:val="clear" w:color="auto" w:fill="auto"/>
          </w:tcPr>
          <w:p w:rsidR="00B412B8" w:rsidRDefault="00B412B8" w:rsidP="00D53449">
            <w:pPr>
              <w:jc w:val="both"/>
            </w:pPr>
          </w:p>
          <w:p w:rsidR="00B412B8" w:rsidRDefault="00B412B8" w:rsidP="00D53449">
            <w:pPr>
              <w:jc w:val="both"/>
            </w:pPr>
          </w:p>
          <w:p w:rsidR="00D53449" w:rsidRPr="007508C5" w:rsidRDefault="00B412B8" w:rsidP="00D53449">
            <w:pPr>
              <w:jc w:val="both"/>
              <w:rPr>
                <w:b/>
                <w:lang w:val="en-US"/>
              </w:rPr>
            </w:pPr>
            <w:r>
              <w:t>13/11/2017</w:t>
            </w:r>
          </w:p>
        </w:tc>
        <w:tc>
          <w:tcPr>
            <w:tcW w:w="1562" w:type="dxa"/>
            <w:shd w:val="clear" w:color="auto" w:fill="auto"/>
          </w:tcPr>
          <w:p w:rsidR="00B412B8" w:rsidRDefault="00B412B8" w:rsidP="00D53449">
            <w:pPr>
              <w:jc w:val="both"/>
            </w:pPr>
          </w:p>
          <w:p w:rsidR="00D53449" w:rsidRPr="007508C5" w:rsidRDefault="00B412B8" w:rsidP="00D53449">
            <w:pPr>
              <w:jc w:val="both"/>
              <w:rPr>
                <w:b/>
                <w:lang w:val="en-US"/>
              </w:rPr>
            </w:pPr>
            <w:r>
              <w:t>Turhan GÜREFEOĞLU</w:t>
            </w:r>
          </w:p>
        </w:tc>
        <w:tc>
          <w:tcPr>
            <w:tcW w:w="1303" w:type="dxa"/>
            <w:shd w:val="clear" w:color="auto" w:fill="auto"/>
          </w:tcPr>
          <w:p w:rsidR="00D53449" w:rsidRPr="007508C5" w:rsidRDefault="00D53449" w:rsidP="00D53449">
            <w:pPr>
              <w:jc w:val="both"/>
              <w:rPr>
                <w:b/>
                <w:lang w:val="en-US"/>
              </w:rPr>
            </w:pPr>
          </w:p>
        </w:tc>
      </w:tr>
      <w:tr w:rsidR="00D53449" w:rsidRPr="007508C5" w:rsidTr="00B412B8">
        <w:trPr>
          <w:trHeight w:val="509"/>
        </w:trPr>
        <w:tc>
          <w:tcPr>
            <w:tcW w:w="713" w:type="dxa"/>
            <w:shd w:val="clear" w:color="auto" w:fill="auto"/>
            <w:vAlign w:val="center"/>
          </w:tcPr>
          <w:p w:rsidR="00D53449" w:rsidRPr="007508C5" w:rsidRDefault="00B86FB1" w:rsidP="00D53449">
            <w:pPr>
              <w:jc w:val="center"/>
              <w:rPr>
                <w:lang w:val="en-US"/>
              </w:rPr>
            </w:pPr>
            <w:r>
              <w:rPr>
                <w:lang w:val="en-US"/>
              </w:rPr>
              <w:t>2</w:t>
            </w:r>
          </w:p>
        </w:tc>
        <w:tc>
          <w:tcPr>
            <w:tcW w:w="1165" w:type="dxa"/>
            <w:shd w:val="clear" w:color="auto" w:fill="auto"/>
          </w:tcPr>
          <w:p w:rsidR="00D53449" w:rsidRPr="007508C5" w:rsidRDefault="00B86FB1" w:rsidP="00B86FB1">
            <w:pPr>
              <w:jc w:val="center"/>
              <w:rPr>
                <w:b/>
                <w:lang w:val="en-US"/>
              </w:rPr>
            </w:pPr>
            <w:r>
              <w:rPr>
                <w:b/>
                <w:lang w:val="en-US"/>
              </w:rPr>
              <w:t>02</w:t>
            </w:r>
          </w:p>
        </w:tc>
        <w:tc>
          <w:tcPr>
            <w:tcW w:w="2290" w:type="dxa"/>
            <w:shd w:val="clear" w:color="auto" w:fill="auto"/>
          </w:tcPr>
          <w:p w:rsidR="00D53449" w:rsidRPr="007508C5" w:rsidRDefault="00B86FB1" w:rsidP="00B86FB1">
            <w:pPr>
              <w:jc w:val="center"/>
              <w:rPr>
                <w:b/>
                <w:lang w:val="en-US"/>
              </w:rPr>
            </w:pPr>
            <w:r>
              <w:rPr>
                <w:b/>
                <w:lang w:val="en-US"/>
              </w:rPr>
              <w:t>New Company Name</w:t>
            </w:r>
          </w:p>
        </w:tc>
        <w:tc>
          <w:tcPr>
            <w:tcW w:w="1375" w:type="dxa"/>
            <w:shd w:val="clear" w:color="auto" w:fill="auto"/>
          </w:tcPr>
          <w:p w:rsidR="00D53449" w:rsidRPr="007508C5" w:rsidRDefault="0091446C" w:rsidP="00B86FB1">
            <w:pPr>
              <w:jc w:val="center"/>
              <w:rPr>
                <w:b/>
                <w:lang w:val="en-US"/>
              </w:rPr>
            </w:pPr>
            <w:r>
              <w:rPr>
                <w:b/>
                <w:lang w:val="en-US"/>
              </w:rPr>
              <w:t>01/03</w:t>
            </w:r>
            <w:r w:rsidR="00B86FB1">
              <w:rPr>
                <w:b/>
                <w:lang w:val="en-US"/>
              </w:rPr>
              <w:t>/2019</w:t>
            </w:r>
          </w:p>
        </w:tc>
        <w:tc>
          <w:tcPr>
            <w:tcW w:w="1562" w:type="dxa"/>
            <w:shd w:val="clear" w:color="auto" w:fill="auto"/>
          </w:tcPr>
          <w:p w:rsidR="00D53449" w:rsidRPr="007508C5" w:rsidRDefault="00B86FB1" w:rsidP="00B86FB1">
            <w:pPr>
              <w:jc w:val="center"/>
              <w:rPr>
                <w:b/>
                <w:lang w:val="en-US"/>
              </w:rPr>
            </w:pPr>
            <w:r>
              <w:rPr>
                <w:b/>
                <w:lang w:val="en-US"/>
              </w:rPr>
              <w:t>Murat ŞERBETÇİ</w:t>
            </w:r>
          </w:p>
        </w:tc>
        <w:tc>
          <w:tcPr>
            <w:tcW w:w="1303" w:type="dxa"/>
            <w:shd w:val="clear" w:color="auto" w:fill="auto"/>
          </w:tcPr>
          <w:p w:rsidR="00D53449" w:rsidRPr="007508C5" w:rsidRDefault="00D53449" w:rsidP="00D53449">
            <w:pPr>
              <w:jc w:val="both"/>
              <w:rPr>
                <w:b/>
                <w:lang w:val="en-US"/>
              </w:rPr>
            </w:pPr>
          </w:p>
        </w:tc>
      </w:tr>
      <w:tr w:rsidR="00D53449" w:rsidRPr="007508C5" w:rsidTr="00B412B8">
        <w:trPr>
          <w:trHeight w:val="509"/>
        </w:trPr>
        <w:tc>
          <w:tcPr>
            <w:tcW w:w="713" w:type="dxa"/>
            <w:shd w:val="clear" w:color="auto" w:fill="auto"/>
            <w:vAlign w:val="center"/>
          </w:tcPr>
          <w:p w:rsidR="00D53449" w:rsidRPr="007508C5" w:rsidRDefault="00D53449" w:rsidP="00D53449">
            <w:pPr>
              <w:jc w:val="center"/>
              <w:rPr>
                <w:lang w:val="en-US"/>
              </w:rPr>
            </w:pPr>
          </w:p>
        </w:tc>
        <w:tc>
          <w:tcPr>
            <w:tcW w:w="1165" w:type="dxa"/>
            <w:shd w:val="clear" w:color="auto" w:fill="auto"/>
          </w:tcPr>
          <w:p w:rsidR="00D53449" w:rsidRPr="007508C5" w:rsidRDefault="00D53449" w:rsidP="00D53449">
            <w:pPr>
              <w:jc w:val="both"/>
              <w:rPr>
                <w:b/>
                <w:lang w:val="en-US"/>
              </w:rPr>
            </w:pPr>
          </w:p>
        </w:tc>
        <w:tc>
          <w:tcPr>
            <w:tcW w:w="2290" w:type="dxa"/>
            <w:shd w:val="clear" w:color="auto" w:fill="auto"/>
          </w:tcPr>
          <w:p w:rsidR="00D53449" w:rsidRPr="007508C5" w:rsidRDefault="00D53449" w:rsidP="00D53449">
            <w:pPr>
              <w:jc w:val="both"/>
              <w:rPr>
                <w:b/>
                <w:lang w:val="en-US"/>
              </w:rPr>
            </w:pPr>
          </w:p>
        </w:tc>
        <w:tc>
          <w:tcPr>
            <w:tcW w:w="1375" w:type="dxa"/>
            <w:shd w:val="clear" w:color="auto" w:fill="auto"/>
          </w:tcPr>
          <w:p w:rsidR="00D53449" w:rsidRPr="007508C5" w:rsidRDefault="00D53449" w:rsidP="00D53449">
            <w:pPr>
              <w:jc w:val="both"/>
              <w:rPr>
                <w:b/>
                <w:lang w:val="en-US"/>
              </w:rPr>
            </w:pPr>
          </w:p>
        </w:tc>
        <w:tc>
          <w:tcPr>
            <w:tcW w:w="1562" w:type="dxa"/>
            <w:shd w:val="clear" w:color="auto" w:fill="auto"/>
          </w:tcPr>
          <w:p w:rsidR="00D53449" w:rsidRPr="007508C5" w:rsidRDefault="00D53449" w:rsidP="00D53449">
            <w:pPr>
              <w:jc w:val="both"/>
              <w:rPr>
                <w:b/>
                <w:lang w:val="en-US"/>
              </w:rPr>
            </w:pPr>
          </w:p>
        </w:tc>
        <w:tc>
          <w:tcPr>
            <w:tcW w:w="1303" w:type="dxa"/>
            <w:shd w:val="clear" w:color="auto" w:fill="auto"/>
          </w:tcPr>
          <w:p w:rsidR="00D53449" w:rsidRPr="007508C5" w:rsidRDefault="00D53449" w:rsidP="00D53449">
            <w:pPr>
              <w:jc w:val="both"/>
              <w:rPr>
                <w:b/>
                <w:lang w:val="en-US"/>
              </w:rPr>
            </w:pPr>
          </w:p>
        </w:tc>
      </w:tr>
      <w:tr w:rsidR="00D53449" w:rsidRPr="007508C5" w:rsidTr="00B412B8">
        <w:trPr>
          <w:trHeight w:val="509"/>
        </w:trPr>
        <w:tc>
          <w:tcPr>
            <w:tcW w:w="713" w:type="dxa"/>
            <w:shd w:val="clear" w:color="auto" w:fill="auto"/>
            <w:vAlign w:val="center"/>
          </w:tcPr>
          <w:p w:rsidR="00D53449" w:rsidRPr="007508C5" w:rsidRDefault="00D53449" w:rsidP="00D53449">
            <w:pPr>
              <w:jc w:val="center"/>
              <w:rPr>
                <w:lang w:val="en-US"/>
              </w:rPr>
            </w:pPr>
          </w:p>
        </w:tc>
        <w:tc>
          <w:tcPr>
            <w:tcW w:w="1165" w:type="dxa"/>
            <w:shd w:val="clear" w:color="auto" w:fill="auto"/>
          </w:tcPr>
          <w:p w:rsidR="00D53449" w:rsidRPr="007508C5" w:rsidRDefault="00D53449" w:rsidP="00D53449">
            <w:pPr>
              <w:jc w:val="both"/>
              <w:rPr>
                <w:b/>
                <w:lang w:val="en-US"/>
              </w:rPr>
            </w:pPr>
          </w:p>
        </w:tc>
        <w:tc>
          <w:tcPr>
            <w:tcW w:w="2290" w:type="dxa"/>
            <w:shd w:val="clear" w:color="auto" w:fill="auto"/>
          </w:tcPr>
          <w:p w:rsidR="00D53449" w:rsidRPr="007508C5" w:rsidRDefault="00D53449" w:rsidP="00D53449">
            <w:pPr>
              <w:jc w:val="both"/>
              <w:rPr>
                <w:b/>
                <w:lang w:val="en-US"/>
              </w:rPr>
            </w:pPr>
          </w:p>
        </w:tc>
        <w:tc>
          <w:tcPr>
            <w:tcW w:w="1375" w:type="dxa"/>
            <w:shd w:val="clear" w:color="auto" w:fill="auto"/>
          </w:tcPr>
          <w:p w:rsidR="00D53449" w:rsidRPr="007508C5" w:rsidRDefault="00D53449" w:rsidP="00D53449">
            <w:pPr>
              <w:jc w:val="both"/>
              <w:rPr>
                <w:b/>
                <w:lang w:val="en-US"/>
              </w:rPr>
            </w:pPr>
          </w:p>
        </w:tc>
        <w:tc>
          <w:tcPr>
            <w:tcW w:w="1562" w:type="dxa"/>
            <w:shd w:val="clear" w:color="auto" w:fill="auto"/>
          </w:tcPr>
          <w:p w:rsidR="00D53449" w:rsidRPr="007508C5" w:rsidRDefault="00D53449" w:rsidP="00D53449">
            <w:pPr>
              <w:jc w:val="both"/>
              <w:rPr>
                <w:b/>
                <w:lang w:val="en-US"/>
              </w:rPr>
            </w:pPr>
          </w:p>
        </w:tc>
        <w:tc>
          <w:tcPr>
            <w:tcW w:w="1303" w:type="dxa"/>
            <w:shd w:val="clear" w:color="auto" w:fill="auto"/>
          </w:tcPr>
          <w:p w:rsidR="00D53449" w:rsidRPr="007508C5" w:rsidRDefault="00D53449" w:rsidP="00D53449">
            <w:pPr>
              <w:jc w:val="both"/>
              <w:rPr>
                <w:b/>
                <w:lang w:val="en-US"/>
              </w:rPr>
            </w:pPr>
          </w:p>
        </w:tc>
      </w:tr>
      <w:tr w:rsidR="00D53449" w:rsidRPr="007508C5" w:rsidTr="00B412B8">
        <w:trPr>
          <w:trHeight w:val="509"/>
        </w:trPr>
        <w:tc>
          <w:tcPr>
            <w:tcW w:w="713" w:type="dxa"/>
            <w:shd w:val="clear" w:color="auto" w:fill="auto"/>
            <w:vAlign w:val="center"/>
          </w:tcPr>
          <w:p w:rsidR="00D53449" w:rsidRPr="007508C5" w:rsidRDefault="00D53449" w:rsidP="00D53449">
            <w:pPr>
              <w:jc w:val="center"/>
              <w:rPr>
                <w:lang w:val="en-US"/>
              </w:rPr>
            </w:pPr>
          </w:p>
        </w:tc>
        <w:tc>
          <w:tcPr>
            <w:tcW w:w="1165" w:type="dxa"/>
            <w:shd w:val="clear" w:color="auto" w:fill="auto"/>
          </w:tcPr>
          <w:p w:rsidR="00D53449" w:rsidRPr="007508C5" w:rsidRDefault="00D53449" w:rsidP="00D53449">
            <w:pPr>
              <w:jc w:val="both"/>
              <w:rPr>
                <w:b/>
                <w:lang w:val="en-US"/>
              </w:rPr>
            </w:pPr>
          </w:p>
        </w:tc>
        <w:tc>
          <w:tcPr>
            <w:tcW w:w="2290" w:type="dxa"/>
            <w:shd w:val="clear" w:color="auto" w:fill="auto"/>
          </w:tcPr>
          <w:p w:rsidR="00D53449" w:rsidRPr="007508C5" w:rsidRDefault="00D53449" w:rsidP="00D53449">
            <w:pPr>
              <w:jc w:val="both"/>
              <w:rPr>
                <w:b/>
                <w:lang w:val="en-US"/>
              </w:rPr>
            </w:pPr>
          </w:p>
        </w:tc>
        <w:tc>
          <w:tcPr>
            <w:tcW w:w="1375" w:type="dxa"/>
            <w:shd w:val="clear" w:color="auto" w:fill="auto"/>
          </w:tcPr>
          <w:p w:rsidR="00D53449" w:rsidRPr="007508C5" w:rsidRDefault="00D53449" w:rsidP="00D53449">
            <w:pPr>
              <w:jc w:val="both"/>
              <w:rPr>
                <w:b/>
                <w:lang w:val="en-US"/>
              </w:rPr>
            </w:pPr>
          </w:p>
        </w:tc>
        <w:tc>
          <w:tcPr>
            <w:tcW w:w="1562" w:type="dxa"/>
            <w:shd w:val="clear" w:color="auto" w:fill="auto"/>
          </w:tcPr>
          <w:p w:rsidR="00D53449" w:rsidRPr="007508C5" w:rsidRDefault="00D53449" w:rsidP="00D53449">
            <w:pPr>
              <w:jc w:val="both"/>
              <w:rPr>
                <w:b/>
                <w:lang w:val="en-US"/>
              </w:rPr>
            </w:pPr>
          </w:p>
        </w:tc>
        <w:tc>
          <w:tcPr>
            <w:tcW w:w="1303" w:type="dxa"/>
            <w:shd w:val="clear" w:color="auto" w:fill="auto"/>
          </w:tcPr>
          <w:p w:rsidR="00D53449" w:rsidRPr="007508C5" w:rsidRDefault="00D53449" w:rsidP="00D53449">
            <w:pPr>
              <w:jc w:val="both"/>
              <w:rPr>
                <w:b/>
                <w:lang w:val="en-US"/>
              </w:rPr>
            </w:pPr>
          </w:p>
        </w:tc>
      </w:tr>
      <w:tr w:rsidR="00D53449" w:rsidRPr="007508C5" w:rsidTr="00B412B8">
        <w:trPr>
          <w:trHeight w:val="509"/>
        </w:trPr>
        <w:tc>
          <w:tcPr>
            <w:tcW w:w="713" w:type="dxa"/>
            <w:shd w:val="clear" w:color="auto" w:fill="auto"/>
            <w:vAlign w:val="center"/>
          </w:tcPr>
          <w:p w:rsidR="00D53449" w:rsidRPr="007508C5" w:rsidRDefault="00D53449" w:rsidP="00D53449">
            <w:pPr>
              <w:jc w:val="center"/>
              <w:rPr>
                <w:lang w:val="en-US"/>
              </w:rPr>
            </w:pPr>
          </w:p>
        </w:tc>
        <w:tc>
          <w:tcPr>
            <w:tcW w:w="1165" w:type="dxa"/>
            <w:shd w:val="clear" w:color="auto" w:fill="auto"/>
          </w:tcPr>
          <w:p w:rsidR="00D53449" w:rsidRPr="007508C5" w:rsidRDefault="00D53449" w:rsidP="00D53449">
            <w:pPr>
              <w:jc w:val="both"/>
              <w:rPr>
                <w:b/>
                <w:lang w:val="en-US"/>
              </w:rPr>
            </w:pPr>
          </w:p>
        </w:tc>
        <w:tc>
          <w:tcPr>
            <w:tcW w:w="2290" w:type="dxa"/>
            <w:shd w:val="clear" w:color="auto" w:fill="auto"/>
          </w:tcPr>
          <w:p w:rsidR="00D53449" w:rsidRPr="007508C5" w:rsidRDefault="00D53449" w:rsidP="00D53449">
            <w:pPr>
              <w:jc w:val="both"/>
              <w:rPr>
                <w:b/>
                <w:lang w:val="en-US"/>
              </w:rPr>
            </w:pPr>
          </w:p>
        </w:tc>
        <w:tc>
          <w:tcPr>
            <w:tcW w:w="1375" w:type="dxa"/>
            <w:shd w:val="clear" w:color="auto" w:fill="auto"/>
          </w:tcPr>
          <w:p w:rsidR="00D53449" w:rsidRPr="007508C5" w:rsidRDefault="00D53449" w:rsidP="00D53449">
            <w:pPr>
              <w:jc w:val="both"/>
              <w:rPr>
                <w:b/>
                <w:lang w:val="en-US"/>
              </w:rPr>
            </w:pPr>
          </w:p>
        </w:tc>
        <w:tc>
          <w:tcPr>
            <w:tcW w:w="1562" w:type="dxa"/>
            <w:shd w:val="clear" w:color="auto" w:fill="auto"/>
          </w:tcPr>
          <w:p w:rsidR="00D53449" w:rsidRPr="007508C5" w:rsidRDefault="00D53449" w:rsidP="00D53449">
            <w:pPr>
              <w:jc w:val="both"/>
              <w:rPr>
                <w:b/>
                <w:lang w:val="en-US"/>
              </w:rPr>
            </w:pPr>
          </w:p>
        </w:tc>
        <w:tc>
          <w:tcPr>
            <w:tcW w:w="1303" w:type="dxa"/>
            <w:shd w:val="clear" w:color="auto" w:fill="auto"/>
          </w:tcPr>
          <w:p w:rsidR="00D53449" w:rsidRPr="007508C5" w:rsidRDefault="00D53449" w:rsidP="00D53449">
            <w:pPr>
              <w:jc w:val="both"/>
              <w:rPr>
                <w:b/>
                <w:lang w:val="en-US"/>
              </w:rPr>
            </w:pPr>
          </w:p>
        </w:tc>
      </w:tr>
      <w:tr w:rsidR="00D53449" w:rsidRPr="007508C5" w:rsidTr="00B412B8">
        <w:trPr>
          <w:trHeight w:val="509"/>
        </w:trPr>
        <w:tc>
          <w:tcPr>
            <w:tcW w:w="713" w:type="dxa"/>
            <w:shd w:val="clear" w:color="auto" w:fill="auto"/>
            <w:vAlign w:val="center"/>
          </w:tcPr>
          <w:p w:rsidR="00D53449" w:rsidRPr="007508C5" w:rsidRDefault="00D53449" w:rsidP="00D53449">
            <w:pPr>
              <w:jc w:val="center"/>
              <w:rPr>
                <w:lang w:val="en-US"/>
              </w:rPr>
            </w:pPr>
          </w:p>
        </w:tc>
        <w:tc>
          <w:tcPr>
            <w:tcW w:w="1165" w:type="dxa"/>
            <w:shd w:val="clear" w:color="auto" w:fill="auto"/>
          </w:tcPr>
          <w:p w:rsidR="00D53449" w:rsidRPr="007508C5" w:rsidRDefault="00D53449" w:rsidP="00D53449">
            <w:pPr>
              <w:jc w:val="both"/>
              <w:rPr>
                <w:b/>
                <w:lang w:val="en-US"/>
              </w:rPr>
            </w:pPr>
          </w:p>
        </w:tc>
        <w:tc>
          <w:tcPr>
            <w:tcW w:w="2290" w:type="dxa"/>
            <w:shd w:val="clear" w:color="auto" w:fill="auto"/>
          </w:tcPr>
          <w:p w:rsidR="00D53449" w:rsidRPr="007508C5" w:rsidRDefault="00D53449" w:rsidP="00D53449">
            <w:pPr>
              <w:jc w:val="both"/>
              <w:rPr>
                <w:b/>
                <w:lang w:val="en-US"/>
              </w:rPr>
            </w:pPr>
          </w:p>
        </w:tc>
        <w:tc>
          <w:tcPr>
            <w:tcW w:w="1375" w:type="dxa"/>
            <w:shd w:val="clear" w:color="auto" w:fill="auto"/>
          </w:tcPr>
          <w:p w:rsidR="00D53449" w:rsidRPr="007508C5" w:rsidRDefault="00D53449" w:rsidP="00D53449">
            <w:pPr>
              <w:jc w:val="both"/>
              <w:rPr>
                <w:b/>
                <w:lang w:val="en-US"/>
              </w:rPr>
            </w:pPr>
          </w:p>
        </w:tc>
        <w:tc>
          <w:tcPr>
            <w:tcW w:w="1562" w:type="dxa"/>
            <w:shd w:val="clear" w:color="auto" w:fill="auto"/>
          </w:tcPr>
          <w:p w:rsidR="00D53449" w:rsidRPr="007508C5" w:rsidRDefault="00D53449" w:rsidP="00D53449">
            <w:pPr>
              <w:jc w:val="both"/>
              <w:rPr>
                <w:b/>
                <w:lang w:val="en-US"/>
              </w:rPr>
            </w:pPr>
          </w:p>
        </w:tc>
        <w:tc>
          <w:tcPr>
            <w:tcW w:w="1303" w:type="dxa"/>
            <w:shd w:val="clear" w:color="auto" w:fill="auto"/>
          </w:tcPr>
          <w:p w:rsidR="00D53449" w:rsidRPr="007508C5" w:rsidRDefault="00D53449" w:rsidP="00D53449">
            <w:pPr>
              <w:jc w:val="both"/>
              <w:rPr>
                <w:b/>
                <w:lang w:val="en-US"/>
              </w:rPr>
            </w:pPr>
          </w:p>
        </w:tc>
      </w:tr>
      <w:tr w:rsidR="00D53449" w:rsidRPr="007508C5" w:rsidTr="00B412B8">
        <w:trPr>
          <w:trHeight w:val="509"/>
        </w:trPr>
        <w:tc>
          <w:tcPr>
            <w:tcW w:w="713" w:type="dxa"/>
            <w:shd w:val="clear" w:color="auto" w:fill="auto"/>
            <w:vAlign w:val="center"/>
          </w:tcPr>
          <w:p w:rsidR="00D53449" w:rsidRPr="007508C5" w:rsidRDefault="00D53449" w:rsidP="00D53449">
            <w:pPr>
              <w:jc w:val="center"/>
              <w:rPr>
                <w:lang w:val="en-US"/>
              </w:rPr>
            </w:pPr>
          </w:p>
        </w:tc>
        <w:tc>
          <w:tcPr>
            <w:tcW w:w="1165" w:type="dxa"/>
            <w:shd w:val="clear" w:color="auto" w:fill="auto"/>
          </w:tcPr>
          <w:p w:rsidR="00D53449" w:rsidRPr="007508C5" w:rsidRDefault="00D53449" w:rsidP="00D53449">
            <w:pPr>
              <w:jc w:val="both"/>
              <w:rPr>
                <w:b/>
                <w:lang w:val="en-US"/>
              </w:rPr>
            </w:pPr>
          </w:p>
        </w:tc>
        <w:tc>
          <w:tcPr>
            <w:tcW w:w="2290" w:type="dxa"/>
            <w:shd w:val="clear" w:color="auto" w:fill="auto"/>
          </w:tcPr>
          <w:p w:rsidR="00D53449" w:rsidRPr="007508C5" w:rsidRDefault="00D53449" w:rsidP="00D53449">
            <w:pPr>
              <w:jc w:val="both"/>
              <w:rPr>
                <w:b/>
                <w:lang w:val="en-US"/>
              </w:rPr>
            </w:pPr>
          </w:p>
        </w:tc>
        <w:tc>
          <w:tcPr>
            <w:tcW w:w="1375" w:type="dxa"/>
            <w:shd w:val="clear" w:color="auto" w:fill="auto"/>
          </w:tcPr>
          <w:p w:rsidR="00D53449" w:rsidRPr="007508C5" w:rsidRDefault="00D53449" w:rsidP="00D53449">
            <w:pPr>
              <w:jc w:val="both"/>
              <w:rPr>
                <w:b/>
                <w:lang w:val="en-US"/>
              </w:rPr>
            </w:pPr>
          </w:p>
        </w:tc>
        <w:tc>
          <w:tcPr>
            <w:tcW w:w="1562" w:type="dxa"/>
            <w:shd w:val="clear" w:color="auto" w:fill="auto"/>
          </w:tcPr>
          <w:p w:rsidR="00D53449" w:rsidRPr="007508C5" w:rsidRDefault="00D53449" w:rsidP="00D53449">
            <w:pPr>
              <w:jc w:val="both"/>
              <w:rPr>
                <w:b/>
                <w:lang w:val="en-US"/>
              </w:rPr>
            </w:pPr>
          </w:p>
        </w:tc>
        <w:tc>
          <w:tcPr>
            <w:tcW w:w="1303" w:type="dxa"/>
            <w:shd w:val="clear" w:color="auto" w:fill="auto"/>
          </w:tcPr>
          <w:p w:rsidR="00D53449" w:rsidRPr="007508C5" w:rsidRDefault="00D53449" w:rsidP="00D53449">
            <w:pPr>
              <w:jc w:val="both"/>
              <w:rPr>
                <w:b/>
                <w:lang w:val="en-US"/>
              </w:rPr>
            </w:pPr>
          </w:p>
        </w:tc>
      </w:tr>
      <w:tr w:rsidR="00D53449" w:rsidRPr="007508C5" w:rsidTr="00B412B8">
        <w:trPr>
          <w:trHeight w:val="509"/>
        </w:trPr>
        <w:tc>
          <w:tcPr>
            <w:tcW w:w="713" w:type="dxa"/>
            <w:shd w:val="clear" w:color="auto" w:fill="auto"/>
            <w:vAlign w:val="center"/>
          </w:tcPr>
          <w:p w:rsidR="00D53449" w:rsidRPr="007508C5" w:rsidRDefault="00D53449" w:rsidP="00D53449">
            <w:pPr>
              <w:jc w:val="center"/>
              <w:rPr>
                <w:lang w:val="en-US"/>
              </w:rPr>
            </w:pPr>
          </w:p>
        </w:tc>
        <w:tc>
          <w:tcPr>
            <w:tcW w:w="1165" w:type="dxa"/>
            <w:shd w:val="clear" w:color="auto" w:fill="auto"/>
          </w:tcPr>
          <w:p w:rsidR="00D53449" w:rsidRPr="007508C5" w:rsidRDefault="00D53449" w:rsidP="00D53449">
            <w:pPr>
              <w:jc w:val="both"/>
              <w:rPr>
                <w:b/>
                <w:lang w:val="en-US"/>
              </w:rPr>
            </w:pPr>
          </w:p>
        </w:tc>
        <w:tc>
          <w:tcPr>
            <w:tcW w:w="2290" w:type="dxa"/>
            <w:shd w:val="clear" w:color="auto" w:fill="auto"/>
          </w:tcPr>
          <w:p w:rsidR="00D53449" w:rsidRPr="007508C5" w:rsidRDefault="00D53449" w:rsidP="00D53449">
            <w:pPr>
              <w:jc w:val="both"/>
              <w:rPr>
                <w:b/>
                <w:lang w:val="en-US"/>
              </w:rPr>
            </w:pPr>
          </w:p>
        </w:tc>
        <w:tc>
          <w:tcPr>
            <w:tcW w:w="1375" w:type="dxa"/>
            <w:shd w:val="clear" w:color="auto" w:fill="auto"/>
          </w:tcPr>
          <w:p w:rsidR="00D53449" w:rsidRPr="007508C5" w:rsidRDefault="00D53449" w:rsidP="00D53449">
            <w:pPr>
              <w:jc w:val="both"/>
              <w:rPr>
                <w:b/>
                <w:lang w:val="en-US"/>
              </w:rPr>
            </w:pPr>
          </w:p>
        </w:tc>
        <w:tc>
          <w:tcPr>
            <w:tcW w:w="1562" w:type="dxa"/>
            <w:shd w:val="clear" w:color="auto" w:fill="auto"/>
          </w:tcPr>
          <w:p w:rsidR="00D53449" w:rsidRPr="007508C5" w:rsidRDefault="00D53449" w:rsidP="00D53449">
            <w:pPr>
              <w:jc w:val="both"/>
              <w:rPr>
                <w:b/>
                <w:lang w:val="en-US"/>
              </w:rPr>
            </w:pPr>
          </w:p>
        </w:tc>
        <w:tc>
          <w:tcPr>
            <w:tcW w:w="1303" w:type="dxa"/>
            <w:shd w:val="clear" w:color="auto" w:fill="auto"/>
          </w:tcPr>
          <w:p w:rsidR="00D53449" w:rsidRPr="007508C5" w:rsidRDefault="00D53449" w:rsidP="00D53449">
            <w:pPr>
              <w:jc w:val="both"/>
              <w:rPr>
                <w:b/>
                <w:lang w:val="en-US"/>
              </w:rPr>
            </w:pPr>
          </w:p>
        </w:tc>
      </w:tr>
      <w:tr w:rsidR="00D53449" w:rsidRPr="007508C5" w:rsidTr="00B412B8">
        <w:trPr>
          <w:trHeight w:val="509"/>
        </w:trPr>
        <w:tc>
          <w:tcPr>
            <w:tcW w:w="713" w:type="dxa"/>
            <w:shd w:val="clear" w:color="auto" w:fill="auto"/>
            <w:vAlign w:val="center"/>
          </w:tcPr>
          <w:p w:rsidR="00D53449" w:rsidRPr="007508C5" w:rsidRDefault="00D53449" w:rsidP="00D53449">
            <w:pPr>
              <w:jc w:val="center"/>
              <w:rPr>
                <w:lang w:val="en-US"/>
              </w:rPr>
            </w:pPr>
          </w:p>
        </w:tc>
        <w:tc>
          <w:tcPr>
            <w:tcW w:w="1165" w:type="dxa"/>
            <w:shd w:val="clear" w:color="auto" w:fill="auto"/>
          </w:tcPr>
          <w:p w:rsidR="00D53449" w:rsidRPr="007508C5" w:rsidRDefault="00D53449" w:rsidP="00D53449">
            <w:pPr>
              <w:jc w:val="both"/>
              <w:rPr>
                <w:b/>
                <w:lang w:val="en-US"/>
              </w:rPr>
            </w:pPr>
          </w:p>
        </w:tc>
        <w:tc>
          <w:tcPr>
            <w:tcW w:w="2290" w:type="dxa"/>
            <w:shd w:val="clear" w:color="auto" w:fill="auto"/>
          </w:tcPr>
          <w:p w:rsidR="00D53449" w:rsidRPr="007508C5" w:rsidRDefault="00D53449" w:rsidP="00D53449">
            <w:pPr>
              <w:jc w:val="both"/>
              <w:rPr>
                <w:b/>
                <w:lang w:val="en-US"/>
              </w:rPr>
            </w:pPr>
          </w:p>
        </w:tc>
        <w:tc>
          <w:tcPr>
            <w:tcW w:w="1375" w:type="dxa"/>
            <w:shd w:val="clear" w:color="auto" w:fill="auto"/>
          </w:tcPr>
          <w:p w:rsidR="00D53449" w:rsidRPr="007508C5" w:rsidRDefault="00D53449" w:rsidP="00D53449">
            <w:pPr>
              <w:jc w:val="both"/>
              <w:rPr>
                <w:b/>
                <w:lang w:val="en-US"/>
              </w:rPr>
            </w:pPr>
          </w:p>
        </w:tc>
        <w:tc>
          <w:tcPr>
            <w:tcW w:w="1562" w:type="dxa"/>
            <w:shd w:val="clear" w:color="auto" w:fill="auto"/>
          </w:tcPr>
          <w:p w:rsidR="00D53449" w:rsidRPr="007508C5" w:rsidRDefault="00D53449" w:rsidP="00D53449">
            <w:pPr>
              <w:jc w:val="both"/>
              <w:rPr>
                <w:b/>
                <w:lang w:val="en-US"/>
              </w:rPr>
            </w:pPr>
          </w:p>
        </w:tc>
        <w:tc>
          <w:tcPr>
            <w:tcW w:w="1303" w:type="dxa"/>
            <w:shd w:val="clear" w:color="auto" w:fill="auto"/>
          </w:tcPr>
          <w:p w:rsidR="00D53449" w:rsidRPr="007508C5" w:rsidRDefault="00D53449" w:rsidP="00D53449">
            <w:pPr>
              <w:jc w:val="both"/>
              <w:rPr>
                <w:b/>
                <w:lang w:val="en-US"/>
              </w:rPr>
            </w:pPr>
          </w:p>
        </w:tc>
      </w:tr>
      <w:tr w:rsidR="00D53449" w:rsidRPr="007508C5" w:rsidTr="00B412B8">
        <w:trPr>
          <w:trHeight w:val="509"/>
        </w:trPr>
        <w:tc>
          <w:tcPr>
            <w:tcW w:w="713" w:type="dxa"/>
            <w:shd w:val="clear" w:color="auto" w:fill="auto"/>
            <w:vAlign w:val="center"/>
          </w:tcPr>
          <w:p w:rsidR="00D53449" w:rsidRPr="007508C5" w:rsidRDefault="00D53449" w:rsidP="00D53449">
            <w:pPr>
              <w:jc w:val="center"/>
              <w:rPr>
                <w:lang w:val="en-US"/>
              </w:rPr>
            </w:pPr>
          </w:p>
        </w:tc>
        <w:tc>
          <w:tcPr>
            <w:tcW w:w="1165" w:type="dxa"/>
            <w:shd w:val="clear" w:color="auto" w:fill="auto"/>
          </w:tcPr>
          <w:p w:rsidR="00D53449" w:rsidRPr="007508C5" w:rsidRDefault="00D53449" w:rsidP="00D53449">
            <w:pPr>
              <w:jc w:val="both"/>
              <w:rPr>
                <w:b/>
                <w:lang w:val="en-US"/>
              </w:rPr>
            </w:pPr>
          </w:p>
        </w:tc>
        <w:tc>
          <w:tcPr>
            <w:tcW w:w="2290" w:type="dxa"/>
            <w:shd w:val="clear" w:color="auto" w:fill="auto"/>
          </w:tcPr>
          <w:p w:rsidR="00D53449" w:rsidRPr="007508C5" w:rsidRDefault="00D53449" w:rsidP="00D53449">
            <w:pPr>
              <w:jc w:val="both"/>
              <w:rPr>
                <w:b/>
                <w:lang w:val="en-US"/>
              </w:rPr>
            </w:pPr>
          </w:p>
        </w:tc>
        <w:tc>
          <w:tcPr>
            <w:tcW w:w="1375" w:type="dxa"/>
            <w:shd w:val="clear" w:color="auto" w:fill="auto"/>
          </w:tcPr>
          <w:p w:rsidR="00D53449" w:rsidRPr="007508C5" w:rsidRDefault="00D53449" w:rsidP="00D53449">
            <w:pPr>
              <w:jc w:val="both"/>
              <w:rPr>
                <w:b/>
                <w:lang w:val="en-US"/>
              </w:rPr>
            </w:pPr>
          </w:p>
        </w:tc>
        <w:tc>
          <w:tcPr>
            <w:tcW w:w="1562" w:type="dxa"/>
            <w:shd w:val="clear" w:color="auto" w:fill="auto"/>
          </w:tcPr>
          <w:p w:rsidR="00D53449" w:rsidRPr="007508C5" w:rsidRDefault="00D53449" w:rsidP="00D53449">
            <w:pPr>
              <w:jc w:val="both"/>
              <w:rPr>
                <w:b/>
                <w:lang w:val="en-US"/>
              </w:rPr>
            </w:pPr>
          </w:p>
        </w:tc>
        <w:tc>
          <w:tcPr>
            <w:tcW w:w="1303" w:type="dxa"/>
            <w:shd w:val="clear" w:color="auto" w:fill="auto"/>
          </w:tcPr>
          <w:p w:rsidR="00D53449" w:rsidRPr="007508C5" w:rsidRDefault="00D53449" w:rsidP="00D53449">
            <w:pPr>
              <w:jc w:val="both"/>
              <w:rPr>
                <w:b/>
                <w:lang w:val="en-US"/>
              </w:rPr>
            </w:pPr>
          </w:p>
        </w:tc>
      </w:tr>
      <w:tr w:rsidR="00D53449" w:rsidRPr="007508C5" w:rsidTr="00B412B8">
        <w:trPr>
          <w:trHeight w:val="509"/>
        </w:trPr>
        <w:tc>
          <w:tcPr>
            <w:tcW w:w="713" w:type="dxa"/>
            <w:shd w:val="clear" w:color="auto" w:fill="auto"/>
            <w:vAlign w:val="center"/>
          </w:tcPr>
          <w:p w:rsidR="00D53449" w:rsidRPr="007508C5" w:rsidRDefault="00D53449" w:rsidP="00D53449">
            <w:pPr>
              <w:jc w:val="center"/>
              <w:rPr>
                <w:lang w:val="en-US"/>
              </w:rPr>
            </w:pPr>
          </w:p>
        </w:tc>
        <w:tc>
          <w:tcPr>
            <w:tcW w:w="1165" w:type="dxa"/>
            <w:shd w:val="clear" w:color="auto" w:fill="auto"/>
          </w:tcPr>
          <w:p w:rsidR="00D53449" w:rsidRPr="007508C5" w:rsidRDefault="00D53449" w:rsidP="00D53449">
            <w:pPr>
              <w:jc w:val="both"/>
              <w:rPr>
                <w:b/>
                <w:lang w:val="en-US"/>
              </w:rPr>
            </w:pPr>
          </w:p>
        </w:tc>
        <w:tc>
          <w:tcPr>
            <w:tcW w:w="2290" w:type="dxa"/>
            <w:shd w:val="clear" w:color="auto" w:fill="auto"/>
          </w:tcPr>
          <w:p w:rsidR="00D53449" w:rsidRPr="007508C5" w:rsidRDefault="00D53449" w:rsidP="00D53449">
            <w:pPr>
              <w:jc w:val="both"/>
              <w:rPr>
                <w:b/>
                <w:lang w:val="en-US"/>
              </w:rPr>
            </w:pPr>
          </w:p>
        </w:tc>
        <w:tc>
          <w:tcPr>
            <w:tcW w:w="1375" w:type="dxa"/>
            <w:shd w:val="clear" w:color="auto" w:fill="auto"/>
          </w:tcPr>
          <w:p w:rsidR="00D53449" w:rsidRPr="007508C5" w:rsidRDefault="00D53449" w:rsidP="00D53449">
            <w:pPr>
              <w:jc w:val="both"/>
              <w:rPr>
                <w:b/>
                <w:lang w:val="en-US"/>
              </w:rPr>
            </w:pPr>
          </w:p>
        </w:tc>
        <w:tc>
          <w:tcPr>
            <w:tcW w:w="1562" w:type="dxa"/>
            <w:shd w:val="clear" w:color="auto" w:fill="auto"/>
          </w:tcPr>
          <w:p w:rsidR="00D53449" w:rsidRPr="007508C5" w:rsidRDefault="00D53449" w:rsidP="00D53449">
            <w:pPr>
              <w:jc w:val="both"/>
              <w:rPr>
                <w:b/>
                <w:lang w:val="en-US"/>
              </w:rPr>
            </w:pPr>
          </w:p>
        </w:tc>
        <w:tc>
          <w:tcPr>
            <w:tcW w:w="1303" w:type="dxa"/>
            <w:shd w:val="clear" w:color="auto" w:fill="auto"/>
          </w:tcPr>
          <w:p w:rsidR="00D53449" w:rsidRPr="007508C5" w:rsidRDefault="00D53449" w:rsidP="00D53449">
            <w:pPr>
              <w:jc w:val="both"/>
              <w:rPr>
                <w:b/>
                <w:lang w:val="en-US"/>
              </w:rPr>
            </w:pPr>
          </w:p>
        </w:tc>
      </w:tr>
      <w:tr w:rsidR="00D53449" w:rsidRPr="007508C5" w:rsidTr="00B412B8">
        <w:trPr>
          <w:trHeight w:val="509"/>
        </w:trPr>
        <w:tc>
          <w:tcPr>
            <w:tcW w:w="713" w:type="dxa"/>
            <w:shd w:val="clear" w:color="auto" w:fill="auto"/>
            <w:vAlign w:val="center"/>
          </w:tcPr>
          <w:p w:rsidR="00D53449" w:rsidRPr="007508C5" w:rsidRDefault="00D53449" w:rsidP="00D53449">
            <w:pPr>
              <w:jc w:val="center"/>
              <w:rPr>
                <w:lang w:val="en-US"/>
              </w:rPr>
            </w:pPr>
          </w:p>
        </w:tc>
        <w:tc>
          <w:tcPr>
            <w:tcW w:w="1165" w:type="dxa"/>
            <w:shd w:val="clear" w:color="auto" w:fill="auto"/>
          </w:tcPr>
          <w:p w:rsidR="00D53449" w:rsidRPr="007508C5" w:rsidRDefault="00D53449" w:rsidP="00D53449">
            <w:pPr>
              <w:jc w:val="both"/>
              <w:rPr>
                <w:b/>
                <w:lang w:val="en-US"/>
              </w:rPr>
            </w:pPr>
          </w:p>
        </w:tc>
        <w:tc>
          <w:tcPr>
            <w:tcW w:w="2290" w:type="dxa"/>
            <w:shd w:val="clear" w:color="auto" w:fill="auto"/>
          </w:tcPr>
          <w:p w:rsidR="00D53449" w:rsidRPr="007508C5" w:rsidRDefault="00D53449" w:rsidP="00D53449">
            <w:pPr>
              <w:jc w:val="both"/>
              <w:rPr>
                <w:b/>
                <w:lang w:val="en-US"/>
              </w:rPr>
            </w:pPr>
          </w:p>
        </w:tc>
        <w:tc>
          <w:tcPr>
            <w:tcW w:w="1375" w:type="dxa"/>
            <w:shd w:val="clear" w:color="auto" w:fill="auto"/>
          </w:tcPr>
          <w:p w:rsidR="00D53449" w:rsidRPr="007508C5" w:rsidRDefault="00D53449" w:rsidP="00D53449">
            <w:pPr>
              <w:jc w:val="both"/>
              <w:rPr>
                <w:b/>
                <w:lang w:val="en-US"/>
              </w:rPr>
            </w:pPr>
          </w:p>
        </w:tc>
        <w:tc>
          <w:tcPr>
            <w:tcW w:w="1562" w:type="dxa"/>
            <w:shd w:val="clear" w:color="auto" w:fill="auto"/>
          </w:tcPr>
          <w:p w:rsidR="00D53449" w:rsidRPr="007508C5" w:rsidRDefault="00D53449" w:rsidP="00D53449">
            <w:pPr>
              <w:jc w:val="both"/>
              <w:rPr>
                <w:b/>
                <w:lang w:val="en-US"/>
              </w:rPr>
            </w:pPr>
          </w:p>
        </w:tc>
        <w:tc>
          <w:tcPr>
            <w:tcW w:w="1303" w:type="dxa"/>
            <w:shd w:val="clear" w:color="auto" w:fill="auto"/>
          </w:tcPr>
          <w:p w:rsidR="00D53449" w:rsidRPr="007508C5" w:rsidRDefault="00D53449" w:rsidP="00D53449">
            <w:pPr>
              <w:jc w:val="both"/>
              <w:rPr>
                <w:b/>
                <w:lang w:val="en-US"/>
              </w:rPr>
            </w:pPr>
          </w:p>
        </w:tc>
      </w:tr>
      <w:tr w:rsidR="00D53449" w:rsidRPr="007508C5" w:rsidTr="00B412B8">
        <w:trPr>
          <w:trHeight w:val="509"/>
        </w:trPr>
        <w:tc>
          <w:tcPr>
            <w:tcW w:w="713" w:type="dxa"/>
            <w:shd w:val="clear" w:color="auto" w:fill="auto"/>
            <w:vAlign w:val="center"/>
          </w:tcPr>
          <w:p w:rsidR="00D53449" w:rsidRPr="007508C5" w:rsidRDefault="00D53449" w:rsidP="00D53449">
            <w:pPr>
              <w:jc w:val="center"/>
              <w:rPr>
                <w:lang w:val="en-US"/>
              </w:rPr>
            </w:pPr>
          </w:p>
        </w:tc>
        <w:tc>
          <w:tcPr>
            <w:tcW w:w="1165" w:type="dxa"/>
            <w:shd w:val="clear" w:color="auto" w:fill="auto"/>
          </w:tcPr>
          <w:p w:rsidR="00D53449" w:rsidRPr="007508C5" w:rsidRDefault="00D53449" w:rsidP="00D53449">
            <w:pPr>
              <w:jc w:val="both"/>
              <w:rPr>
                <w:b/>
                <w:lang w:val="en-US"/>
              </w:rPr>
            </w:pPr>
          </w:p>
        </w:tc>
        <w:tc>
          <w:tcPr>
            <w:tcW w:w="2290" w:type="dxa"/>
            <w:shd w:val="clear" w:color="auto" w:fill="auto"/>
          </w:tcPr>
          <w:p w:rsidR="00D53449" w:rsidRPr="007508C5" w:rsidRDefault="00D53449" w:rsidP="00D53449">
            <w:pPr>
              <w:jc w:val="both"/>
              <w:rPr>
                <w:b/>
                <w:lang w:val="en-US"/>
              </w:rPr>
            </w:pPr>
          </w:p>
        </w:tc>
        <w:tc>
          <w:tcPr>
            <w:tcW w:w="1375" w:type="dxa"/>
            <w:shd w:val="clear" w:color="auto" w:fill="auto"/>
          </w:tcPr>
          <w:p w:rsidR="00D53449" w:rsidRPr="007508C5" w:rsidRDefault="00D53449" w:rsidP="00D53449">
            <w:pPr>
              <w:jc w:val="both"/>
              <w:rPr>
                <w:b/>
                <w:lang w:val="en-US"/>
              </w:rPr>
            </w:pPr>
          </w:p>
        </w:tc>
        <w:tc>
          <w:tcPr>
            <w:tcW w:w="1562" w:type="dxa"/>
            <w:shd w:val="clear" w:color="auto" w:fill="auto"/>
          </w:tcPr>
          <w:p w:rsidR="00D53449" w:rsidRPr="007508C5" w:rsidRDefault="00D53449" w:rsidP="00D53449">
            <w:pPr>
              <w:jc w:val="both"/>
              <w:rPr>
                <w:b/>
                <w:lang w:val="en-US"/>
              </w:rPr>
            </w:pPr>
          </w:p>
        </w:tc>
        <w:tc>
          <w:tcPr>
            <w:tcW w:w="1303" w:type="dxa"/>
            <w:shd w:val="clear" w:color="auto" w:fill="auto"/>
          </w:tcPr>
          <w:p w:rsidR="00D53449" w:rsidRPr="007508C5" w:rsidRDefault="00D53449" w:rsidP="00D53449">
            <w:pPr>
              <w:jc w:val="both"/>
              <w:rPr>
                <w:b/>
                <w:lang w:val="en-US"/>
              </w:rPr>
            </w:pPr>
          </w:p>
        </w:tc>
      </w:tr>
      <w:tr w:rsidR="00D53449" w:rsidRPr="007508C5" w:rsidTr="00B412B8">
        <w:trPr>
          <w:trHeight w:val="509"/>
        </w:trPr>
        <w:tc>
          <w:tcPr>
            <w:tcW w:w="713" w:type="dxa"/>
            <w:shd w:val="clear" w:color="auto" w:fill="auto"/>
            <w:vAlign w:val="center"/>
          </w:tcPr>
          <w:p w:rsidR="00D53449" w:rsidRPr="007508C5" w:rsidRDefault="00D53449" w:rsidP="00D53449">
            <w:pPr>
              <w:jc w:val="center"/>
              <w:rPr>
                <w:lang w:val="en-US"/>
              </w:rPr>
            </w:pPr>
          </w:p>
        </w:tc>
        <w:tc>
          <w:tcPr>
            <w:tcW w:w="1165" w:type="dxa"/>
            <w:shd w:val="clear" w:color="auto" w:fill="auto"/>
          </w:tcPr>
          <w:p w:rsidR="00D53449" w:rsidRPr="007508C5" w:rsidRDefault="00D53449" w:rsidP="00D53449">
            <w:pPr>
              <w:jc w:val="both"/>
              <w:rPr>
                <w:b/>
                <w:lang w:val="en-US"/>
              </w:rPr>
            </w:pPr>
          </w:p>
        </w:tc>
        <w:tc>
          <w:tcPr>
            <w:tcW w:w="2290" w:type="dxa"/>
            <w:shd w:val="clear" w:color="auto" w:fill="auto"/>
          </w:tcPr>
          <w:p w:rsidR="00D53449" w:rsidRPr="007508C5" w:rsidRDefault="00D53449" w:rsidP="00D53449">
            <w:pPr>
              <w:jc w:val="both"/>
              <w:rPr>
                <w:b/>
                <w:lang w:val="en-US"/>
              </w:rPr>
            </w:pPr>
          </w:p>
        </w:tc>
        <w:tc>
          <w:tcPr>
            <w:tcW w:w="1375" w:type="dxa"/>
            <w:shd w:val="clear" w:color="auto" w:fill="auto"/>
          </w:tcPr>
          <w:p w:rsidR="00D53449" w:rsidRPr="007508C5" w:rsidRDefault="00D53449" w:rsidP="00D53449">
            <w:pPr>
              <w:jc w:val="both"/>
              <w:rPr>
                <w:b/>
                <w:lang w:val="en-US"/>
              </w:rPr>
            </w:pPr>
          </w:p>
        </w:tc>
        <w:tc>
          <w:tcPr>
            <w:tcW w:w="1562" w:type="dxa"/>
            <w:shd w:val="clear" w:color="auto" w:fill="auto"/>
          </w:tcPr>
          <w:p w:rsidR="00D53449" w:rsidRPr="007508C5" w:rsidRDefault="00D53449" w:rsidP="00D53449">
            <w:pPr>
              <w:jc w:val="both"/>
              <w:rPr>
                <w:b/>
                <w:lang w:val="en-US"/>
              </w:rPr>
            </w:pPr>
          </w:p>
        </w:tc>
        <w:tc>
          <w:tcPr>
            <w:tcW w:w="1303" w:type="dxa"/>
            <w:shd w:val="clear" w:color="auto" w:fill="auto"/>
          </w:tcPr>
          <w:p w:rsidR="00D53449" w:rsidRPr="007508C5" w:rsidRDefault="00D53449" w:rsidP="00D53449">
            <w:pPr>
              <w:jc w:val="both"/>
              <w:rPr>
                <w:b/>
                <w:lang w:val="en-US"/>
              </w:rPr>
            </w:pPr>
          </w:p>
        </w:tc>
      </w:tr>
      <w:tr w:rsidR="00D53449" w:rsidRPr="007508C5" w:rsidTr="00B412B8">
        <w:trPr>
          <w:trHeight w:val="509"/>
        </w:trPr>
        <w:tc>
          <w:tcPr>
            <w:tcW w:w="713" w:type="dxa"/>
            <w:shd w:val="clear" w:color="auto" w:fill="auto"/>
            <w:vAlign w:val="center"/>
          </w:tcPr>
          <w:p w:rsidR="00D53449" w:rsidRPr="007508C5" w:rsidRDefault="00D53449" w:rsidP="00D53449">
            <w:pPr>
              <w:jc w:val="center"/>
              <w:rPr>
                <w:lang w:val="en-US"/>
              </w:rPr>
            </w:pPr>
          </w:p>
        </w:tc>
        <w:tc>
          <w:tcPr>
            <w:tcW w:w="1165" w:type="dxa"/>
            <w:shd w:val="clear" w:color="auto" w:fill="auto"/>
          </w:tcPr>
          <w:p w:rsidR="00D53449" w:rsidRPr="007508C5" w:rsidRDefault="00D53449" w:rsidP="00D53449">
            <w:pPr>
              <w:jc w:val="both"/>
              <w:rPr>
                <w:b/>
                <w:lang w:val="en-US"/>
              </w:rPr>
            </w:pPr>
          </w:p>
        </w:tc>
        <w:tc>
          <w:tcPr>
            <w:tcW w:w="2290" w:type="dxa"/>
            <w:shd w:val="clear" w:color="auto" w:fill="auto"/>
          </w:tcPr>
          <w:p w:rsidR="00D53449" w:rsidRPr="007508C5" w:rsidRDefault="00D53449" w:rsidP="00D53449">
            <w:pPr>
              <w:jc w:val="both"/>
              <w:rPr>
                <w:b/>
                <w:lang w:val="en-US"/>
              </w:rPr>
            </w:pPr>
          </w:p>
        </w:tc>
        <w:tc>
          <w:tcPr>
            <w:tcW w:w="1375" w:type="dxa"/>
            <w:shd w:val="clear" w:color="auto" w:fill="auto"/>
          </w:tcPr>
          <w:p w:rsidR="00D53449" w:rsidRPr="007508C5" w:rsidRDefault="00D53449" w:rsidP="00D53449">
            <w:pPr>
              <w:jc w:val="both"/>
              <w:rPr>
                <w:b/>
                <w:lang w:val="en-US"/>
              </w:rPr>
            </w:pPr>
          </w:p>
        </w:tc>
        <w:tc>
          <w:tcPr>
            <w:tcW w:w="1562" w:type="dxa"/>
            <w:shd w:val="clear" w:color="auto" w:fill="auto"/>
          </w:tcPr>
          <w:p w:rsidR="00D53449" w:rsidRPr="007508C5" w:rsidRDefault="00D53449" w:rsidP="00D53449">
            <w:pPr>
              <w:jc w:val="both"/>
              <w:rPr>
                <w:b/>
                <w:lang w:val="en-US"/>
              </w:rPr>
            </w:pPr>
          </w:p>
        </w:tc>
        <w:tc>
          <w:tcPr>
            <w:tcW w:w="1303" w:type="dxa"/>
            <w:shd w:val="clear" w:color="auto" w:fill="auto"/>
          </w:tcPr>
          <w:p w:rsidR="00D53449" w:rsidRPr="007508C5" w:rsidRDefault="00D53449" w:rsidP="00D53449">
            <w:pPr>
              <w:jc w:val="both"/>
              <w:rPr>
                <w:b/>
                <w:lang w:val="en-US"/>
              </w:rPr>
            </w:pPr>
          </w:p>
        </w:tc>
      </w:tr>
      <w:tr w:rsidR="00D53449" w:rsidRPr="007508C5" w:rsidTr="00B412B8">
        <w:trPr>
          <w:trHeight w:val="509"/>
        </w:trPr>
        <w:tc>
          <w:tcPr>
            <w:tcW w:w="713" w:type="dxa"/>
            <w:shd w:val="clear" w:color="auto" w:fill="auto"/>
            <w:vAlign w:val="center"/>
          </w:tcPr>
          <w:p w:rsidR="00D53449" w:rsidRPr="007508C5" w:rsidRDefault="00D53449" w:rsidP="00D53449">
            <w:pPr>
              <w:jc w:val="center"/>
              <w:rPr>
                <w:lang w:val="en-US"/>
              </w:rPr>
            </w:pPr>
          </w:p>
        </w:tc>
        <w:tc>
          <w:tcPr>
            <w:tcW w:w="1165" w:type="dxa"/>
            <w:shd w:val="clear" w:color="auto" w:fill="auto"/>
          </w:tcPr>
          <w:p w:rsidR="00D53449" w:rsidRPr="007508C5" w:rsidRDefault="00D53449" w:rsidP="00D53449">
            <w:pPr>
              <w:jc w:val="both"/>
              <w:rPr>
                <w:b/>
                <w:lang w:val="en-US"/>
              </w:rPr>
            </w:pPr>
          </w:p>
        </w:tc>
        <w:tc>
          <w:tcPr>
            <w:tcW w:w="2290" w:type="dxa"/>
            <w:shd w:val="clear" w:color="auto" w:fill="auto"/>
          </w:tcPr>
          <w:p w:rsidR="00D53449" w:rsidRPr="007508C5" w:rsidRDefault="00D53449" w:rsidP="00D53449">
            <w:pPr>
              <w:jc w:val="both"/>
              <w:rPr>
                <w:b/>
                <w:lang w:val="en-US"/>
              </w:rPr>
            </w:pPr>
          </w:p>
        </w:tc>
        <w:tc>
          <w:tcPr>
            <w:tcW w:w="1375" w:type="dxa"/>
            <w:shd w:val="clear" w:color="auto" w:fill="auto"/>
          </w:tcPr>
          <w:p w:rsidR="00D53449" w:rsidRPr="007508C5" w:rsidRDefault="00D53449" w:rsidP="00D53449">
            <w:pPr>
              <w:jc w:val="both"/>
              <w:rPr>
                <w:b/>
                <w:lang w:val="en-US"/>
              </w:rPr>
            </w:pPr>
          </w:p>
        </w:tc>
        <w:tc>
          <w:tcPr>
            <w:tcW w:w="1562" w:type="dxa"/>
            <w:shd w:val="clear" w:color="auto" w:fill="auto"/>
          </w:tcPr>
          <w:p w:rsidR="00D53449" w:rsidRPr="007508C5" w:rsidRDefault="00D53449" w:rsidP="00D53449">
            <w:pPr>
              <w:jc w:val="both"/>
              <w:rPr>
                <w:b/>
                <w:lang w:val="en-US"/>
              </w:rPr>
            </w:pPr>
          </w:p>
        </w:tc>
        <w:tc>
          <w:tcPr>
            <w:tcW w:w="1303" w:type="dxa"/>
            <w:shd w:val="clear" w:color="auto" w:fill="auto"/>
          </w:tcPr>
          <w:p w:rsidR="00D53449" w:rsidRPr="007508C5" w:rsidRDefault="00D53449" w:rsidP="00D53449">
            <w:pPr>
              <w:jc w:val="both"/>
              <w:rPr>
                <w:b/>
                <w:lang w:val="en-US"/>
              </w:rPr>
            </w:pPr>
          </w:p>
        </w:tc>
      </w:tr>
      <w:tr w:rsidR="00D53449" w:rsidRPr="007508C5" w:rsidTr="00B412B8">
        <w:trPr>
          <w:trHeight w:val="509"/>
        </w:trPr>
        <w:tc>
          <w:tcPr>
            <w:tcW w:w="713" w:type="dxa"/>
            <w:shd w:val="clear" w:color="auto" w:fill="auto"/>
            <w:vAlign w:val="center"/>
          </w:tcPr>
          <w:p w:rsidR="00D53449" w:rsidRPr="007508C5" w:rsidRDefault="00D53449" w:rsidP="00D53449">
            <w:pPr>
              <w:jc w:val="center"/>
              <w:rPr>
                <w:lang w:val="en-US"/>
              </w:rPr>
            </w:pPr>
          </w:p>
        </w:tc>
        <w:tc>
          <w:tcPr>
            <w:tcW w:w="1165" w:type="dxa"/>
            <w:shd w:val="clear" w:color="auto" w:fill="auto"/>
          </w:tcPr>
          <w:p w:rsidR="00D53449" w:rsidRPr="007508C5" w:rsidRDefault="00D53449" w:rsidP="00D53449">
            <w:pPr>
              <w:jc w:val="both"/>
              <w:rPr>
                <w:b/>
                <w:lang w:val="en-US"/>
              </w:rPr>
            </w:pPr>
          </w:p>
        </w:tc>
        <w:tc>
          <w:tcPr>
            <w:tcW w:w="2290" w:type="dxa"/>
            <w:shd w:val="clear" w:color="auto" w:fill="auto"/>
          </w:tcPr>
          <w:p w:rsidR="00D53449" w:rsidRPr="007508C5" w:rsidRDefault="00D53449" w:rsidP="00D53449">
            <w:pPr>
              <w:jc w:val="both"/>
              <w:rPr>
                <w:b/>
                <w:lang w:val="en-US"/>
              </w:rPr>
            </w:pPr>
          </w:p>
        </w:tc>
        <w:tc>
          <w:tcPr>
            <w:tcW w:w="1375" w:type="dxa"/>
            <w:shd w:val="clear" w:color="auto" w:fill="auto"/>
          </w:tcPr>
          <w:p w:rsidR="00D53449" w:rsidRPr="007508C5" w:rsidRDefault="00D53449" w:rsidP="00D53449">
            <w:pPr>
              <w:jc w:val="both"/>
              <w:rPr>
                <w:b/>
                <w:lang w:val="en-US"/>
              </w:rPr>
            </w:pPr>
          </w:p>
        </w:tc>
        <w:tc>
          <w:tcPr>
            <w:tcW w:w="1562" w:type="dxa"/>
            <w:shd w:val="clear" w:color="auto" w:fill="auto"/>
          </w:tcPr>
          <w:p w:rsidR="00D53449" w:rsidRPr="007508C5" w:rsidRDefault="00D53449" w:rsidP="00D53449">
            <w:pPr>
              <w:jc w:val="both"/>
              <w:rPr>
                <w:b/>
                <w:lang w:val="en-US"/>
              </w:rPr>
            </w:pPr>
          </w:p>
        </w:tc>
        <w:tc>
          <w:tcPr>
            <w:tcW w:w="1303" w:type="dxa"/>
            <w:shd w:val="clear" w:color="auto" w:fill="auto"/>
          </w:tcPr>
          <w:p w:rsidR="00D53449" w:rsidRPr="007508C5" w:rsidRDefault="00D53449" w:rsidP="00D53449">
            <w:pPr>
              <w:jc w:val="both"/>
              <w:rPr>
                <w:b/>
                <w:lang w:val="en-US"/>
              </w:rPr>
            </w:pPr>
          </w:p>
        </w:tc>
      </w:tr>
      <w:tr w:rsidR="00D53449" w:rsidRPr="007508C5" w:rsidTr="00B412B8">
        <w:trPr>
          <w:trHeight w:val="509"/>
        </w:trPr>
        <w:tc>
          <w:tcPr>
            <w:tcW w:w="713" w:type="dxa"/>
            <w:shd w:val="clear" w:color="auto" w:fill="auto"/>
            <w:vAlign w:val="center"/>
          </w:tcPr>
          <w:p w:rsidR="00D53449" w:rsidRPr="007508C5" w:rsidRDefault="00D53449" w:rsidP="00D53449">
            <w:pPr>
              <w:jc w:val="center"/>
              <w:rPr>
                <w:lang w:val="en-US"/>
              </w:rPr>
            </w:pPr>
          </w:p>
        </w:tc>
        <w:tc>
          <w:tcPr>
            <w:tcW w:w="1165" w:type="dxa"/>
            <w:shd w:val="clear" w:color="auto" w:fill="auto"/>
          </w:tcPr>
          <w:p w:rsidR="00D53449" w:rsidRPr="007508C5" w:rsidRDefault="00D53449" w:rsidP="00D53449">
            <w:pPr>
              <w:jc w:val="both"/>
              <w:rPr>
                <w:b/>
                <w:lang w:val="en-US"/>
              </w:rPr>
            </w:pPr>
          </w:p>
        </w:tc>
        <w:tc>
          <w:tcPr>
            <w:tcW w:w="2290" w:type="dxa"/>
            <w:shd w:val="clear" w:color="auto" w:fill="auto"/>
          </w:tcPr>
          <w:p w:rsidR="00D53449" w:rsidRPr="007508C5" w:rsidRDefault="00D53449" w:rsidP="00D53449">
            <w:pPr>
              <w:jc w:val="both"/>
              <w:rPr>
                <w:b/>
                <w:lang w:val="en-US"/>
              </w:rPr>
            </w:pPr>
          </w:p>
        </w:tc>
        <w:tc>
          <w:tcPr>
            <w:tcW w:w="1375" w:type="dxa"/>
            <w:shd w:val="clear" w:color="auto" w:fill="auto"/>
          </w:tcPr>
          <w:p w:rsidR="00D53449" w:rsidRPr="007508C5" w:rsidRDefault="00D53449" w:rsidP="00D53449">
            <w:pPr>
              <w:jc w:val="both"/>
              <w:rPr>
                <w:b/>
                <w:lang w:val="en-US"/>
              </w:rPr>
            </w:pPr>
          </w:p>
        </w:tc>
        <w:tc>
          <w:tcPr>
            <w:tcW w:w="1562" w:type="dxa"/>
            <w:shd w:val="clear" w:color="auto" w:fill="auto"/>
          </w:tcPr>
          <w:p w:rsidR="00D53449" w:rsidRPr="007508C5" w:rsidRDefault="00D53449" w:rsidP="00D53449">
            <w:pPr>
              <w:jc w:val="both"/>
              <w:rPr>
                <w:b/>
                <w:lang w:val="en-US"/>
              </w:rPr>
            </w:pPr>
          </w:p>
        </w:tc>
        <w:tc>
          <w:tcPr>
            <w:tcW w:w="1303" w:type="dxa"/>
            <w:shd w:val="clear" w:color="auto" w:fill="auto"/>
          </w:tcPr>
          <w:p w:rsidR="00D53449" w:rsidRPr="007508C5" w:rsidRDefault="00D53449" w:rsidP="00D53449">
            <w:pPr>
              <w:jc w:val="both"/>
              <w:rPr>
                <w:b/>
                <w:lang w:val="en-US"/>
              </w:rPr>
            </w:pPr>
          </w:p>
        </w:tc>
      </w:tr>
    </w:tbl>
    <w:p w:rsidR="00D53449" w:rsidRPr="007508C5" w:rsidRDefault="00D53449" w:rsidP="00D53449">
      <w:pPr>
        <w:rPr>
          <w:lang w:val="en-US"/>
        </w:rPr>
        <w:sectPr w:rsidR="00D53449" w:rsidRPr="007508C5" w:rsidSect="00487206">
          <w:pgSz w:w="11900" w:h="16840"/>
          <w:pgMar w:top="1440" w:right="1800" w:bottom="1440" w:left="1800" w:header="540" w:footer="720" w:gutter="0"/>
          <w:cols w:space="720"/>
          <w:docGrid w:linePitch="360"/>
        </w:sectPr>
      </w:pPr>
    </w:p>
    <w:p w:rsidR="00D53449" w:rsidRPr="007508C5" w:rsidRDefault="00D53449" w:rsidP="00D53449">
      <w:pPr>
        <w:pStyle w:val="Balk1"/>
        <w:numPr>
          <w:ilvl w:val="0"/>
          <w:numId w:val="1"/>
        </w:numPr>
        <w:ind w:left="432" w:hanging="432"/>
        <w:rPr>
          <w:lang w:val="en-US"/>
        </w:rPr>
      </w:pPr>
      <w:r w:rsidRPr="007508C5">
        <w:rPr>
          <w:lang w:val="en-US"/>
        </w:rPr>
        <w:lastRenderedPageBreak/>
        <w:t>CONTENTS</w:t>
      </w:r>
    </w:p>
    <w:p w:rsidR="00D53449" w:rsidRPr="007508C5" w:rsidRDefault="0026753D" w:rsidP="00D53449">
      <w:pPr>
        <w:pStyle w:val="T1"/>
        <w:tabs>
          <w:tab w:val="left" w:pos="480"/>
          <w:tab w:val="right" w:leader="dot" w:pos="8290"/>
        </w:tabs>
        <w:rPr>
          <w:b w:val="0"/>
          <w:color w:val="auto"/>
          <w:lang w:val="en-US" w:eastAsia="tr-TR"/>
        </w:rPr>
      </w:pPr>
      <w:r w:rsidRPr="007508C5">
        <w:rPr>
          <w:lang w:val="en-US"/>
        </w:rPr>
        <w:fldChar w:fldCharType="begin"/>
      </w:r>
      <w:r w:rsidR="00D53449" w:rsidRPr="007508C5">
        <w:rPr>
          <w:lang w:val="en-US"/>
        </w:rPr>
        <w:instrText xml:space="preserve"> TOC \o "1-2" \h \z \u </w:instrText>
      </w:r>
      <w:r w:rsidRPr="007508C5">
        <w:rPr>
          <w:lang w:val="en-US"/>
        </w:rPr>
        <w:fldChar w:fldCharType="separate"/>
      </w:r>
      <w:hyperlink w:anchor="_Toc439665926" w:history="1">
        <w:r w:rsidR="00D53449" w:rsidRPr="007508C5">
          <w:rPr>
            <w:rStyle w:val="Kpr"/>
            <w:u w:color="FF0000"/>
            <w:lang w:val="en-US"/>
          </w:rPr>
          <w:t>1.</w:t>
        </w:r>
        <w:r w:rsidR="00D53449" w:rsidRPr="007508C5">
          <w:rPr>
            <w:b w:val="0"/>
            <w:color w:val="auto"/>
            <w:lang w:val="en-US" w:eastAsia="tr-TR"/>
          </w:rPr>
          <w:tab/>
        </w:r>
        <w:r w:rsidR="00D53449" w:rsidRPr="007508C5">
          <w:rPr>
            <w:rStyle w:val="Kpr"/>
            <w:lang w:val="en-US"/>
          </w:rPr>
          <w:t>REVISION PAGE</w:t>
        </w:r>
        <w:r w:rsidR="00D53449" w:rsidRPr="007508C5">
          <w:rPr>
            <w:webHidden/>
            <w:lang w:val="en-US"/>
          </w:rPr>
          <w:tab/>
        </w:r>
        <w:r w:rsidRPr="007508C5">
          <w:rPr>
            <w:webHidden/>
            <w:lang w:val="en-US"/>
          </w:rPr>
          <w:fldChar w:fldCharType="begin"/>
        </w:r>
        <w:r w:rsidR="00D53449" w:rsidRPr="007508C5">
          <w:rPr>
            <w:webHidden/>
            <w:lang w:val="en-US"/>
          </w:rPr>
          <w:instrText xml:space="preserve"> PAGEREF _Toc439665926 \h </w:instrText>
        </w:r>
        <w:r w:rsidRPr="007508C5">
          <w:rPr>
            <w:webHidden/>
            <w:lang w:val="en-US"/>
          </w:rPr>
        </w:r>
        <w:r w:rsidRPr="007508C5">
          <w:rPr>
            <w:webHidden/>
            <w:lang w:val="en-US"/>
          </w:rPr>
          <w:fldChar w:fldCharType="separate"/>
        </w:r>
        <w:r w:rsidR="0053191F">
          <w:rPr>
            <w:webHidden/>
            <w:lang w:val="en-US"/>
          </w:rPr>
          <w:t>2</w:t>
        </w:r>
        <w:r w:rsidRPr="007508C5">
          <w:rPr>
            <w:webHidden/>
            <w:lang w:val="en-US"/>
          </w:rPr>
          <w:fldChar w:fldCharType="end"/>
        </w:r>
      </w:hyperlink>
    </w:p>
    <w:p w:rsidR="00D53449" w:rsidRPr="007508C5" w:rsidRDefault="00F34294" w:rsidP="00D53449">
      <w:pPr>
        <w:pStyle w:val="T1"/>
        <w:tabs>
          <w:tab w:val="left" w:pos="480"/>
          <w:tab w:val="right" w:leader="dot" w:pos="8290"/>
        </w:tabs>
        <w:rPr>
          <w:b w:val="0"/>
          <w:color w:val="auto"/>
          <w:lang w:val="en-US" w:eastAsia="tr-TR"/>
        </w:rPr>
      </w:pPr>
      <w:hyperlink w:anchor="_Toc439665927" w:history="1">
        <w:r w:rsidR="00D53449" w:rsidRPr="007508C5">
          <w:rPr>
            <w:rStyle w:val="Kpr"/>
            <w:u w:color="FF0000"/>
            <w:lang w:val="en-US"/>
          </w:rPr>
          <w:t>2.</w:t>
        </w:r>
        <w:r w:rsidR="00D53449" w:rsidRPr="007508C5">
          <w:rPr>
            <w:b w:val="0"/>
            <w:color w:val="auto"/>
            <w:lang w:val="en-US" w:eastAsia="tr-TR"/>
          </w:rPr>
          <w:tab/>
        </w:r>
        <w:r w:rsidR="00D53449" w:rsidRPr="007508C5">
          <w:rPr>
            <w:rStyle w:val="Kpr"/>
            <w:lang w:val="en-US"/>
          </w:rPr>
          <w:t>CONTENTS</w:t>
        </w:r>
        <w:r w:rsidR="00D53449" w:rsidRPr="007508C5">
          <w:rPr>
            <w:webHidden/>
            <w:lang w:val="en-US"/>
          </w:rPr>
          <w:tab/>
        </w:r>
        <w:r w:rsidR="00D53449">
          <w:rPr>
            <w:webHidden/>
            <w:lang w:val="en-US"/>
          </w:rPr>
          <w:t>3</w:t>
        </w:r>
      </w:hyperlink>
    </w:p>
    <w:p w:rsidR="00D53449" w:rsidRPr="007508C5" w:rsidRDefault="00F34294" w:rsidP="00D53449">
      <w:pPr>
        <w:pStyle w:val="T1"/>
        <w:tabs>
          <w:tab w:val="left" w:pos="480"/>
          <w:tab w:val="right" w:leader="dot" w:pos="8290"/>
        </w:tabs>
        <w:rPr>
          <w:b w:val="0"/>
          <w:color w:val="auto"/>
          <w:lang w:val="en-US" w:eastAsia="tr-TR"/>
        </w:rPr>
      </w:pPr>
      <w:hyperlink w:anchor="_Toc439665928" w:history="1">
        <w:r w:rsidR="00D53449" w:rsidRPr="007508C5">
          <w:rPr>
            <w:rStyle w:val="Kpr"/>
            <w:u w:color="FF0000"/>
            <w:lang w:val="en-US"/>
          </w:rPr>
          <w:t>1.</w:t>
        </w:r>
        <w:r w:rsidR="00D53449" w:rsidRPr="007508C5">
          <w:rPr>
            <w:b w:val="0"/>
            <w:color w:val="auto"/>
            <w:lang w:val="en-US" w:eastAsia="tr-TR"/>
          </w:rPr>
          <w:tab/>
        </w:r>
        <w:r w:rsidR="00D53449" w:rsidRPr="007508C5">
          <w:rPr>
            <w:rStyle w:val="Kpr"/>
            <w:lang w:val="en-US"/>
          </w:rPr>
          <w:t>INTRODUCTION</w:t>
        </w:r>
        <w:r w:rsidR="00D53449" w:rsidRPr="007508C5">
          <w:rPr>
            <w:webHidden/>
            <w:lang w:val="en-US"/>
          </w:rPr>
          <w:tab/>
        </w:r>
        <w:r w:rsidR="00D53449">
          <w:rPr>
            <w:webHidden/>
            <w:lang w:val="en-US"/>
          </w:rPr>
          <w:t>7</w:t>
        </w:r>
      </w:hyperlink>
    </w:p>
    <w:p w:rsidR="00D53449" w:rsidRPr="007508C5" w:rsidRDefault="00F34294" w:rsidP="00D53449">
      <w:pPr>
        <w:pStyle w:val="T2"/>
        <w:tabs>
          <w:tab w:val="left" w:pos="720"/>
        </w:tabs>
        <w:rPr>
          <w:sz w:val="24"/>
          <w:szCs w:val="24"/>
          <w:lang w:val="en-US" w:eastAsia="tr-TR"/>
        </w:rPr>
      </w:pPr>
      <w:hyperlink w:anchor="_Toc439665929" w:history="1">
        <w:r w:rsidR="00D53449" w:rsidRPr="007508C5">
          <w:rPr>
            <w:rStyle w:val="Kpr"/>
            <w:sz w:val="24"/>
            <w:szCs w:val="24"/>
            <w:lang w:val="en-US"/>
          </w:rPr>
          <w:t>1.1</w:t>
        </w:r>
        <w:r w:rsidR="00D53449" w:rsidRPr="007508C5">
          <w:rPr>
            <w:sz w:val="24"/>
            <w:szCs w:val="24"/>
            <w:lang w:val="en-US" w:eastAsia="tr-TR"/>
          </w:rPr>
          <w:tab/>
          <w:t xml:space="preserve">Genel information of </w:t>
        </w:r>
        <w:r w:rsidR="00D53449">
          <w:rPr>
            <w:sz w:val="24"/>
            <w:szCs w:val="24"/>
            <w:lang w:val="en-US" w:eastAsia="tr-TR"/>
          </w:rPr>
          <w:t>facility</w:t>
        </w:r>
        <w:r w:rsidR="00D53449" w:rsidRPr="007508C5">
          <w:rPr>
            <w:webHidden/>
            <w:sz w:val="24"/>
            <w:szCs w:val="24"/>
            <w:lang w:val="en-US"/>
          </w:rPr>
          <w:tab/>
        </w:r>
        <w:r w:rsidR="00D53449">
          <w:rPr>
            <w:webHidden/>
            <w:sz w:val="24"/>
            <w:szCs w:val="24"/>
            <w:lang w:val="en-US"/>
          </w:rPr>
          <w:t>7</w:t>
        </w:r>
      </w:hyperlink>
    </w:p>
    <w:p w:rsidR="00D53449" w:rsidRPr="007508C5" w:rsidRDefault="00F34294" w:rsidP="00D53449">
      <w:pPr>
        <w:pStyle w:val="T2"/>
        <w:tabs>
          <w:tab w:val="left" w:pos="720"/>
        </w:tabs>
        <w:rPr>
          <w:sz w:val="24"/>
          <w:szCs w:val="24"/>
          <w:lang w:val="en-US" w:eastAsia="tr-TR"/>
        </w:rPr>
      </w:pPr>
      <w:hyperlink w:anchor="_Toc439665930" w:history="1">
        <w:r w:rsidR="00D53449" w:rsidRPr="007508C5">
          <w:rPr>
            <w:rStyle w:val="Kpr"/>
            <w:sz w:val="24"/>
            <w:szCs w:val="24"/>
            <w:lang w:val="en-US"/>
          </w:rPr>
          <w:t>1.2</w:t>
        </w:r>
        <w:r w:rsidR="00D53449" w:rsidRPr="007508C5">
          <w:rPr>
            <w:sz w:val="24"/>
            <w:szCs w:val="24"/>
            <w:lang w:val="en-US" w:eastAsia="tr-TR"/>
          </w:rPr>
          <w:tab/>
        </w:r>
        <w:r w:rsidR="00D53449" w:rsidRPr="007508C5">
          <w:rPr>
            <w:rStyle w:val="Kpr"/>
            <w:sz w:val="24"/>
            <w:szCs w:val="24"/>
            <w:lang w:val="en-US"/>
          </w:rPr>
          <w:t xml:space="preserve">Loading/discharge, handling and storage procedures of dangerous goods handled and temporarily stored in </w:t>
        </w:r>
        <w:r w:rsidR="00D53449">
          <w:rPr>
            <w:rStyle w:val="Kpr"/>
            <w:sz w:val="24"/>
            <w:szCs w:val="24"/>
            <w:lang w:val="en-US"/>
          </w:rPr>
          <w:t>shore</w:t>
        </w:r>
        <w:r w:rsidR="00D53449" w:rsidRPr="007508C5">
          <w:rPr>
            <w:rStyle w:val="Kpr"/>
            <w:sz w:val="24"/>
            <w:szCs w:val="24"/>
            <w:lang w:val="en-US"/>
          </w:rPr>
          <w:t xml:space="preserve"> </w:t>
        </w:r>
        <w:r w:rsidR="00D53449">
          <w:rPr>
            <w:rStyle w:val="Kpr"/>
            <w:sz w:val="24"/>
            <w:szCs w:val="24"/>
            <w:lang w:val="en-US"/>
          </w:rPr>
          <w:t>facility</w:t>
        </w:r>
        <w:r w:rsidR="00D53449" w:rsidRPr="007508C5">
          <w:rPr>
            <w:webHidden/>
            <w:sz w:val="24"/>
            <w:szCs w:val="24"/>
            <w:lang w:val="en-US"/>
          </w:rPr>
          <w:tab/>
        </w:r>
        <w:r w:rsidR="00D53449">
          <w:rPr>
            <w:webHidden/>
            <w:sz w:val="24"/>
            <w:szCs w:val="24"/>
            <w:lang w:val="en-US"/>
          </w:rPr>
          <w:t>10</w:t>
        </w:r>
      </w:hyperlink>
    </w:p>
    <w:p w:rsidR="00D53449" w:rsidRPr="007508C5" w:rsidRDefault="00F34294" w:rsidP="00D53449">
      <w:pPr>
        <w:pStyle w:val="T1"/>
        <w:tabs>
          <w:tab w:val="left" w:pos="480"/>
          <w:tab w:val="right" w:leader="dot" w:pos="8290"/>
        </w:tabs>
        <w:rPr>
          <w:b w:val="0"/>
          <w:color w:val="auto"/>
          <w:lang w:val="en-US" w:eastAsia="tr-TR"/>
        </w:rPr>
      </w:pPr>
      <w:hyperlink w:anchor="_Toc439665931" w:history="1">
        <w:r w:rsidR="00D53449" w:rsidRPr="007508C5">
          <w:rPr>
            <w:rStyle w:val="Kpr"/>
            <w:u w:color="FF0000"/>
            <w:lang w:val="en-US"/>
          </w:rPr>
          <w:t>2.</w:t>
        </w:r>
        <w:r w:rsidR="00D53449" w:rsidRPr="007508C5">
          <w:rPr>
            <w:b w:val="0"/>
            <w:color w:val="auto"/>
            <w:lang w:val="en-US" w:eastAsia="tr-TR"/>
          </w:rPr>
          <w:tab/>
        </w:r>
        <w:r w:rsidR="00D53449" w:rsidRPr="007508C5">
          <w:rPr>
            <w:rStyle w:val="Kpr"/>
            <w:lang w:val="en-US"/>
          </w:rPr>
          <w:t>RESPONSIBILITIES</w:t>
        </w:r>
        <w:r w:rsidR="00D53449" w:rsidRPr="007508C5">
          <w:rPr>
            <w:webHidden/>
            <w:lang w:val="en-US"/>
          </w:rPr>
          <w:tab/>
        </w:r>
        <w:r w:rsidR="00D53449">
          <w:rPr>
            <w:webHidden/>
            <w:lang w:val="en-US"/>
          </w:rPr>
          <w:t>16</w:t>
        </w:r>
      </w:hyperlink>
    </w:p>
    <w:p w:rsidR="00D53449" w:rsidRPr="007508C5" w:rsidRDefault="00F34294" w:rsidP="00D53449">
      <w:pPr>
        <w:pStyle w:val="T2"/>
        <w:tabs>
          <w:tab w:val="left" w:pos="720"/>
        </w:tabs>
        <w:rPr>
          <w:sz w:val="24"/>
          <w:szCs w:val="24"/>
          <w:lang w:val="en-US" w:eastAsia="tr-TR"/>
        </w:rPr>
      </w:pPr>
      <w:hyperlink w:anchor="_Toc439665932" w:history="1">
        <w:r w:rsidR="00D53449" w:rsidRPr="007508C5">
          <w:rPr>
            <w:rStyle w:val="Kpr"/>
            <w:sz w:val="24"/>
            <w:szCs w:val="24"/>
            <w:lang w:val="en-US"/>
          </w:rPr>
          <w:t>2.1</w:t>
        </w:r>
        <w:r w:rsidR="00D53449" w:rsidRPr="007508C5">
          <w:rPr>
            <w:sz w:val="24"/>
            <w:szCs w:val="24"/>
            <w:lang w:val="en-US" w:eastAsia="tr-TR"/>
          </w:rPr>
          <w:tab/>
          <w:t xml:space="preserve">Responsibilities of </w:t>
        </w:r>
        <w:r w:rsidR="00D53449">
          <w:rPr>
            <w:sz w:val="24"/>
            <w:szCs w:val="24"/>
            <w:lang w:val="en-US" w:eastAsia="tr-TR"/>
          </w:rPr>
          <w:t>those responsible for the goods</w:t>
        </w:r>
        <w:r w:rsidR="00D53449" w:rsidRPr="007508C5">
          <w:rPr>
            <w:rStyle w:val="Kpr"/>
            <w:sz w:val="24"/>
            <w:szCs w:val="24"/>
            <w:lang w:val="en-US"/>
          </w:rPr>
          <w:t>:</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_Toc439665932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11</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33" w:history="1">
        <w:r w:rsidR="00D53449" w:rsidRPr="007508C5">
          <w:rPr>
            <w:rStyle w:val="Kpr"/>
            <w:sz w:val="24"/>
            <w:szCs w:val="24"/>
            <w:lang w:val="en-US"/>
          </w:rPr>
          <w:t>2.2</w:t>
        </w:r>
        <w:r w:rsidR="00D53449" w:rsidRPr="007508C5">
          <w:rPr>
            <w:sz w:val="24"/>
            <w:szCs w:val="24"/>
            <w:lang w:val="en-US" w:eastAsia="tr-TR"/>
          </w:rPr>
          <w:tab/>
        </w:r>
        <w:r w:rsidR="00D53449" w:rsidRPr="007508C5">
          <w:rPr>
            <w:rStyle w:val="Kpr"/>
            <w:sz w:val="24"/>
            <w:szCs w:val="24"/>
            <w:lang w:val="en-US"/>
          </w:rPr>
          <w:t xml:space="preserve">Responsibilities of </w:t>
        </w:r>
        <w:r w:rsidR="00D53449">
          <w:rPr>
            <w:rStyle w:val="Kpr"/>
            <w:sz w:val="24"/>
            <w:szCs w:val="24"/>
            <w:lang w:val="en-US"/>
          </w:rPr>
          <w:t>shore</w:t>
        </w:r>
        <w:r w:rsidR="00D53449" w:rsidRPr="007508C5">
          <w:rPr>
            <w:rStyle w:val="Kpr"/>
            <w:sz w:val="24"/>
            <w:szCs w:val="24"/>
            <w:lang w:val="en-US"/>
          </w:rPr>
          <w:t xml:space="preserve"> </w:t>
        </w:r>
        <w:r w:rsidR="00D53449">
          <w:rPr>
            <w:rStyle w:val="Kpr"/>
            <w:sz w:val="24"/>
            <w:szCs w:val="24"/>
            <w:lang w:val="en-US"/>
          </w:rPr>
          <w:t>facility</w:t>
        </w:r>
        <w:r w:rsidR="00D53449" w:rsidRPr="007508C5">
          <w:rPr>
            <w:rStyle w:val="Kpr"/>
            <w:sz w:val="24"/>
            <w:szCs w:val="24"/>
            <w:lang w:val="en-US"/>
          </w:rPr>
          <w:t xml:space="preserve"> operator:</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_Toc439665933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12</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34" w:history="1">
        <w:r w:rsidR="00D53449" w:rsidRPr="007508C5">
          <w:rPr>
            <w:rStyle w:val="Kpr"/>
            <w:sz w:val="24"/>
            <w:szCs w:val="24"/>
            <w:lang w:val="en-US"/>
          </w:rPr>
          <w:t>2.3</w:t>
        </w:r>
        <w:r w:rsidR="00D53449" w:rsidRPr="007508C5">
          <w:rPr>
            <w:sz w:val="24"/>
            <w:szCs w:val="24"/>
            <w:lang w:val="en-US" w:eastAsia="tr-TR"/>
          </w:rPr>
          <w:tab/>
        </w:r>
        <w:r w:rsidR="00D53449" w:rsidRPr="007508C5">
          <w:rPr>
            <w:rStyle w:val="Kpr"/>
            <w:sz w:val="24"/>
            <w:szCs w:val="24"/>
            <w:lang w:val="en-US"/>
          </w:rPr>
          <w:t>Responsibilities of ship master:</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_Toc439665934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14</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35" w:history="1">
        <w:r w:rsidR="00D53449" w:rsidRPr="007508C5">
          <w:rPr>
            <w:rStyle w:val="Kpr"/>
            <w:sz w:val="24"/>
            <w:szCs w:val="24"/>
            <w:lang w:val="en-US"/>
          </w:rPr>
          <w:t>2.4</w:t>
        </w:r>
        <w:r w:rsidR="00D53449" w:rsidRPr="007508C5">
          <w:rPr>
            <w:sz w:val="24"/>
            <w:szCs w:val="24"/>
            <w:lang w:val="en-US" w:eastAsia="tr-TR"/>
          </w:rPr>
          <w:tab/>
        </w:r>
        <w:r w:rsidR="00D53449">
          <w:rPr>
            <w:sz w:val="24"/>
            <w:szCs w:val="24"/>
            <w:lang w:val="en-US" w:eastAsia="tr-TR"/>
          </w:rPr>
          <w:t>Responsibilities of Dangerous G</w:t>
        </w:r>
        <w:r w:rsidR="00D53449" w:rsidRPr="007508C5">
          <w:rPr>
            <w:sz w:val="24"/>
            <w:szCs w:val="24"/>
            <w:lang w:val="en-US" w:eastAsia="tr-TR"/>
          </w:rPr>
          <w:t>oods Safety Advisor</w:t>
        </w:r>
        <w:r w:rsidR="00D53449" w:rsidRPr="007508C5">
          <w:rPr>
            <w:rStyle w:val="Kpr"/>
            <w:sz w:val="24"/>
            <w:szCs w:val="24"/>
            <w:lang w:val="en-US"/>
          </w:rPr>
          <w:t>:</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_Toc439665935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15</w:t>
        </w:r>
        <w:r w:rsidR="0026753D" w:rsidRPr="007508C5">
          <w:rPr>
            <w:webHidden/>
            <w:sz w:val="24"/>
            <w:szCs w:val="24"/>
            <w:lang w:val="en-US"/>
          </w:rPr>
          <w:fldChar w:fldCharType="end"/>
        </w:r>
      </w:hyperlink>
    </w:p>
    <w:p w:rsidR="00D53449" w:rsidRDefault="00F34294" w:rsidP="00D53449">
      <w:pPr>
        <w:pStyle w:val="T2"/>
        <w:tabs>
          <w:tab w:val="left" w:pos="720"/>
        </w:tabs>
        <w:rPr>
          <w:sz w:val="24"/>
          <w:szCs w:val="24"/>
          <w:lang w:val="en-US"/>
        </w:rPr>
      </w:pPr>
      <w:hyperlink w:anchor="_Toc439665936" w:history="1">
        <w:r w:rsidR="00D53449" w:rsidRPr="007508C5">
          <w:rPr>
            <w:rStyle w:val="Kpr"/>
            <w:sz w:val="24"/>
            <w:szCs w:val="24"/>
            <w:lang w:val="en-US"/>
          </w:rPr>
          <w:t>2.5</w:t>
        </w:r>
        <w:r w:rsidR="00D53449" w:rsidRPr="007508C5">
          <w:rPr>
            <w:sz w:val="24"/>
            <w:szCs w:val="24"/>
            <w:lang w:val="en-US" w:eastAsia="tr-TR"/>
          </w:rPr>
          <w:tab/>
          <w:t xml:space="preserve">Responsibilities of third party, cargo/ship agency </w:t>
        </w:r>
        <w:r w:rsidR="00D53449">
          <w:rPr>
            <w:sz w:val="24"/>
            <w:szCs w:val="24"/>
            <w:lang w:val="en-US" w:eastAsia="tr-TR"/>
          </w:rPr>
          <w:t>engaged</w:t>
        </w:r>
        <w:r w:rsidR="00D53449" w:rsidRPr="007508C5">
          <w:rPr>
            <w:sz w:val="24"/>
            <w:szCs w:val="24"/>
            <w:lang w:val="en-US" w:eastAsia="tr-TR"/>
          </w:rPr>
          <w:t xml:space="preserve"> in </w:t>
        </w:r>
        <w:r w:rsidR="00D53449">
          <w:rPr>
            <w:sz w:val="24"/>
            <w:szCs w:val="24"/>
            <w:lang w:val="en-US" w:eastAsia="tr-TR"/>
          </w:rPr>
          <w:t>shore</w:t>
        </w:r>
        <w:r w:rsidR="00D53449" w:rsidRPr="007508C5">
          <w:rPr>
            <w:sz w:val="24"/>
            <w:szCs w:val="24"/>
            <w:lang w:val="en-US" w:eastAsia="tr-TR"/>
          </w:rPr>
          <w:t xml:space="preserve"> </w:t>
        </w:r>
        <w:r w:rsidR="00D53449">
          <w:rPr>
            <w:sz w:val="24"/>
            <w:szCs w:val="24"/>
            <w:lang w:val="en-US" w:eastAsia="tr-TR"/>
          </w:rPr>
          <w:t>facility</w:t>
        </w:r>
        <w:r w:rsidR="00D53449" w:rsidRPr="007508C5">
          <w:rPr>
            <w:webHidden/>
            <w:sz w:val="24"/>
            <w:szCs w:val="24"/>
            <w:lang w:val="en-US"/>
          </w:rPr>
          <w:tab/>
        </w:r>
        <w:r w:rsidR="00D53449">
          <w:rPr>
            <w:webHidden/>
            <w:sz w:val="24"/>
            <w:szCs w:val="24"/>
            <w:lang w:val="en-US"/>
          </w:rPr>
          <w:t>21</w:t>
        </w:r>
      </w:hyperlink>
    </w:p>
    <w:p w:rsidR="00D53449" w:rsidRPr="007508C5" w:rsidRDefault="00F34294" w:rsidP="00D53449">
      <w:pPr>
        <w:pStyle w:val="T1"/>
        <w:tabs>
          <w:tab w:val="left" w:pos="480"/>
          <w:tab w:val="right" w:leader="dot" w:pos="8290"/>
        </w:tabs>
        <w:rPr>
          <w:b w:val="0"/>
          <w:color w:val="auto"/>
          <w:lang w:val="en-US" w:eastAsia="tr-TR"/>
        </w:rPr>
      </w:pPr>
      <w:hyperlink w:anchor="_Toc439665937" w:history="1">
        <w:r w:rsidR="00D53449" w:rsidRPr="007508C5">
          <w:rPr>
            <w:rStyle w:val="Kpr"/>
            <w:u w:color="FF0000"/>
            <w:lang w:val="en-US"/>
          </w:rPr>
          <w:t>3.</w:t>
        </w:r>
        <w:r w:rsidR="00D53449" w:rsidRPr="007508C5">
          <w:rPr>
            <w:b w:val="0"/>
            <w:color w:val="auto"/>
            <w:lang w:val="en-US" w:eastAsia="tr-TR"/>
          </w:rPr>
          <w:tab/>
        </w:r>
        <w:r w:rsidR="00D53449" w:rsidRPr="007508C5">
          <w:rPr>
            <w:rStyle w:val="Kpr"/>
            <w:lang w:val="en-US"/>
          </w:rPr>
          <w:t xml:space="preserve">RULES TO BE FOLLOWED/APPLIED AND MEASURES TO BE TAKEN BY </w:t>
        </w:r>
        <w:r w:rsidR="00D53449">
          <w:rPr>
            <w:rStyle w:val="Kpr"/>
            <w:lang w:val="en-US"/>
          </w:rPr>
          <w:t>SHORE</w:t>
        </w:r>
        <w:r w:rsidR="00D53449" w:rsidRPr="007508C5">
          <w:rPr>
            <w:rStyle w:val="Kpr"/>
            <w:lang w:val="en-US"/>
          </w:rPr>
          <w:t xml:space="preserve"> </w:t>
        </w:r>
        <w:r w:rsidR="00D53449">
          <w:rPr>
            <w:rStyle w:val="Kpr"/>
            <w:lang w:val="en-US"/>
          </w:rPr>
          <w:t>FACILITY</w:t>
        </w:r>
        <w:r w:rsidR="00D53449" w:rsidRPr="007508C5">
          <w:rPr>
            <w:rStyle w:val="Kpr"/>
            <w:lang w:val="en-US"/>
          </w:rPr>
          <w:t xml:space="preserve">  :</w:t>
        </w:r>
        <w:r w:rsidR="00D53449" w:rsidRPr="007508C5">
          <w:rPr>
            <w:webHidden/>
            <w:lang w:val="en-US"/>
          </w:rPr>
          <w:tab/>
        </w:r>
        <w:r w:rsidR="0026753D" w:rsidRPr="007508C5">
          <w:rPr>
            <w:webHidden/>
            <w:lang w:val="en-US"/>
          </w:rPr>
          <w:fldChar w:fldCharType="begin"/>
        </w:r>
        <w:r w:rsidR="00D53449" w:rsidRPr="007508C5">
          <w:rPr>
            <w:webHidden/>
            <w:lang w:val="en-US"/>
          </w:rPr>
          <w:instrText xml:space="preserve"> PAGEREF _Toc439665937 \h </w:instrText>
        </w:r>
        <w:r w:rsidR="0026753D" w:rsidRPr="007508C5">
          <w:rPr>
            <w:webHidden/>
            <w:lang w:val="en-US"/>
          </w:rPr>
        </w:r>
        <w:r w:rsidR="0026753D" w:rsidRPr="007508C5">
          <w:rPr>
            <w:webHidden/>
            <w:lang w:val="en-US"/>
          </w:rPr>
          <w:fldChar w:fldCharType="separate"/>
        </w:r>
        <w:r w:rsidR="0053191F">
          <w:rPr>
            <w:webHidden/>
            <w:lang w:val="en-US"/>
          </w:rPr>
          <w:t>18</w:t>
        </w:r>
        <w:r w:rsidR="0026753D" w:rsidRPr="007508C5">
          <w:rPr>
            <w:webHidden/>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38" w:history="1">
        <w:r w:rsidR="00D53449" w:rsidRPr="007508C5">
          <w:rPr>
            <w:rStyle w:val="Kpr"/>
            <w:sz w:val="24"/>
            <w:szCs w:val="24"/>
            <w:lang w:val="en-US"/>
          </w:rPr>
          <w:t>3.1</w:t>
        </w:r>
        <w:r w:rsidR="00D53449" w:rsidRPr="007508C5">
          <w:rPr>
            <w:sz w:val="24"/>
            <w:szCs w:val="24"/>
            <w:lang w:val="en-US" w:eastAsia="tr-TR"/>
          </w:rPr>
          <w:tab/>
          <w:t xml:space="preserve">Rules to be followed by </w:t>
        </w:r>
        <w:r w:rsidR="00D53449">
          <w:rPr>
            <w:sz w:val="24"/>
            <w:szCs w:val="24"/>
            <w:lang w:val="en-US" w:eastAsia="tr-TR"/>
          </w:rPr>
          <w:t>Shore facility</w:t>
        </w:r>
        <w:r w:rsidR="00D53449" w:rsidRPr="007508C5">
          <w:rPr>
            <w:sz w:val="24"/>
            <w:szCs w:val="24"/>
            <w:lang w:val="en-US" w:eastAsia="tr-TR"/>
          </w:rPr>
          <w:t xml:space="preserve"> Operators</w:t>
        </w:r>
        <w:r w:rsidR="00D53449" w:rsidRPr="007508C5">
          <w:rPr>
            <w:rStyle w:val="Kpr"/>
            <w:sz w:val="24"/>
            <w:szCs w:val="24"/>
            <w:lang w:val="en-US"/>
          </w:rPr>
          <w:t>:</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_Toc439665938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18</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39" w:history="1">
        <w:r w:rsidR="00D53449" w:rsidRPr="007508C5">
          <w:rPr>
            <w:rStyle w:val="Kpr"/>
            <w:sz w:val="24"/>
            <w:szCs w:val="24"/>
            <w:lang w:val="en-US"/>
          </w:rPr>
          <w:t>3.2</w:t>
        </w:r>
        <w:r w:rsidR="00D53449" w:rsidRPr="007508C5">
          <w:rPr>
            <w:sz w:val="24"/>
            <w:szCs w:val="24"/>
            <w:lang w:val="en-US" w:eastAsia="tr-TR"/>
          </w:rPr>
          <w:tab/>
        </w:r>
        <w:r w:rsidR="00D53449" w:rsidRPr="007508C5">
          <w:rPr>
            <w:rStyle w:val="Kpr"/>
            <w:sz w:val="24"/>
            <w:szCs w:val="24"/>
            <w:lang w:val="en-US"/>
          </w:rPr>
          <w:t xml:space="preserve">Measures to be taken by </w:t>
        </w:r>
        <w:r w:rsidR="00D53449">
          <w:rPr>
            <w:rStyle w:val="Kpr"/>
            <w:sz w:val="24"/>
            <w:szCs w:val="24"/>
            <w:lang w:val="en-US"/>
          </w:rPr>
          <w:t>Shore facility</w:t>
        </w:r>
        <w:r w:rsidR="00D53449" w:rsidRPr="007508C5">
          <w:rPr>
            <w:rStyle w:val="Kpr"/>
            <w:sz w:val="24"/>
            <w:szCs w:val="24"/>
            <w:lang w:val="en-US"/>
          </w:rPr>
          <w:t xml:space="preserve"> Operators:</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_Toc439665939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19</w:t>
        </w:r>
        <w:r w:rsidR="0026753D" w:rsidRPr="007508C5">
          <w:rPr>
            <w:webHidden/>
            <w:sz w:val="24"/>
            <w:szCs w:val="24"/>
            <w:lang w:val="en-US"/>
          </w:rPr>
          <w:fldChar w:fldCharType="end"/>
        </w:r>
      </w:hyperlink>
    </w:p>
    <w:p w:rsidR="00D53449" w:rsidRPr="007508C5" w:rsidRDefault="00F34294" w:rsidP="00D53449">
      <w:pPr>
        <w:pStyle w:val="T1"/>
        <w:tabs>
          <w:tab w:val="left" w:pos="480"/>
          <w:tab w:val="right" w:leader="dot" w:pos="8290"/>
        </w:tabs>
        <w:rPr>
          <w:b w:val="0"/>
          <w:color w:val="auto"/>
          <w:lang w:val="en-US" w:eastAsia="tr-TR"/>
        </w:rPr>
      </w:pPr>
      <w:hyperlink w:anchor="_Toc439665940" w:history="1">
        <w:r w:rsidR="00D53449" w:rsidRPr="007508C5">
          <w:rPr>
            <w:rStyle w:val="Kpr"/>
            <w:u w:color="FF0000"/>
            <w:lang w:val="en-US"/>
          </w:rPr>
          <w:t>4.</w:t>
        </w:r>
        <w:r w:rsidR="00D53449" w:rsidRPr="007508C5">
          <w:rPr>
            <w:b w:val="0"/>
            <w:color w:val="auto"/>
            <w:lang w:val="en-US" w:eastAsia="tr-TR"/>
          </w:rPr>
          <w:tab/>
        </w:r>
        <w:r w:rsidR="00D53449" w:rsidRPr="007508C5">
          <w:rPr>
            <w:rStyle w:val="Kpr"/>
            <w:lang w:val="en-US"/>
          </w:rPr>
          <w:t>CLASSES, TRANSPORTATION, LOADING/DISCHARGE, HANDLING, SEGREGATION, STOWING AND STORAGE OF DANGEROUS GOODS</w:t>
        </w:r>
        <w:r w:rsidR="00D53449" w:rsidRPr="007508C5">
          <w:rPr>
            <w:webHidden/>
            <w:lang w:val="en-US"/>
          </w:rPr>
          <w:tab/>
        </w:r>
        <w:r w:rsidR="0026753D" w:rsidRPr="007508C5">
          <w:rPr>
            <w:webHidden/>
            <w:lang w:val="en-US"/>
          </w:rPr>
          <w:fldChar w:fldCharType="begin"/>
        </w:r>
        <w:r w:rsidR="00D53449" w:rsidRPr="007508C5">
          <w:rPr>
            <w:webHidden/>
            <w:lang w:val="en-US"/>
          </w:rPr>
          <w:instrText xml:space="preserve"> PAGEREF _Toc439665940 \h </w:instrText>
        </w:r>
        <w:r w:rsidR="0026753D" w:rsidRPr="007508C5">
          <w:rPr>
            <w:webHidden/>
            <w:lang w:val="en-US"/>
          </w:rPr>
        </w:r>
        <w:r w:rsidR="0026753D" w:rsidRPr="007508C5">
          <w:rPr>
            <w:webHidden/>
            <w:lang w:val="en-US"/>
          </w:rPr>
          <w:fldChar w:fldCharType="separate"/>
        </w:r>
        <w:r w:rsidR="0053191F">
          <w:rPr>
            <w:webHidden/>
            <w:lang w:val="en-US"/>
          </w:rPr>
          <w:t>23</w:t>
        </w:r>
        <w:r w:rsidR="0026753D" w:rsidRPr="007508C5">
          <w:rPr>
            <w:webHidden/>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41" w:history="1">
        <w:r w:rsidR="00D53449" w:rsidRPr="007508C5">
          <w:rPr>
            <w:rStyle w:val="Kpr"/>
            <w:sz w:val="24"/>
            <w:szCs w:val="24"/>
            <w:lang w:val="en-US"/>
          </w:rPr>
          <w:t>4.1</w:t>
        </w:r>
        <w:r w:rsidR="00D53449" w:rsidRPr="007508C5">
          <w:rPr>
            <w:sz w:val="24"/>
            <w:szCs w:val="24"/>
            <w:lang w:val="en-US" w:eastAsia="tr-TR"/>
          </w:rPr>
          <w:tab/>
        </w:r>
        <w:r w:rsidR="00D53449" w:rsidRPr="007508C5">
          <w:rPr>
            <w:rStyle w:val="Kpr"/>
            <w:sz w:val="24"/>
            <w:szCs w:val="24"/>
            <w:lang w:val="en-US"/>
          </w:rPr>
          <w:t>Classes of Dangerous Goods:</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_Toc439665941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23</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42" w:history="1">
        <w:r w:rsidR="00D53449" w:rsidRPr="007508C5">
          <w:rPr>
            <w:rStyle w:val="Kpr"/>
            <w:sz w:val="24"/>
            <w:szCs w:val="24"/>
            <w:lang w:val="en-US"/>
          </w:rPr>
          <w:t>4.2</w:t>
        </w:r>
        <w:r w:rsidR="00D53449" w:rsidRPr="007508C5">
          <w:rPr>
            <w:sz w:val="24"/>
            <w:szCs w:val="24"/>
            <w:lang w:val="en-US" w:eastAsia="tr-TR"/>
          </w:rPr>
          <w:tab/>
        </w:r>
        <w:r w:rsidR="00D53449" w:rsidRPr="007508C5">
          <w:rPr>
            <w:rStyle w:val="Kpr"/>
            <w:sz w:val="24"/>
            <w:szCs w:val="24"/>
            <w:lang w:val="en-US"/>
          </w:rPr>
          <w:t>Packs and packagings of dangerous goods:</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_Toc439665942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24</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43" w:history="1">
        <w:r w:rsidR="00D53449" w:rsidRPr="007508C5">
          <w:rPr>
            <w:rStyle w:val="Kpr"/>
            <w:sz w:val="24"/>
            <w:szCs w:val="24"/>
            <w:lang w:val="en-US"/>
          </w:rPr>
          <w:t>4.3</w:t>
        </w:r>
        <w:r w:rsidR="00D53449" w:rsidRPr="007508C5">
          <w:rPr>
            <w:sz w:val="24"/>
            <w:szCs w:val="24"/>
            <w:lang w:val="en-US" w:eastAsia="tr-TR"/>
          </w:rPr>
          <w:tab/>
          <w:t xml:space="preserve">Placards, plates, brands and labels related to the Dangerous goods handled in our </w:t>
        </w:r>
        <w:r w:rsidR="00D53449">
          <w:rPr>
            <w:sz w:val="24"/>
            <w:szCs w:val="24"/>
            <w:lang w:val="en-US" w:eastAsia="tr-TR"/>
          </w:rPr>
          <w:t>shore facility</w:t>
        </w:r>
        <w:r w:rsidR="00D53449" w:rsidRPr="007508C5">
          <w:rPr>
            <w:sz w:val="24"/>
            <w:szCs w:val="24"/>
            <w:lang w:val="en-US" w:eastAsia="tr-TR"/>
          </w:rPr>
          <w:t xml:space="preserve"> are as follows</w:t>
        </w:r>
        <w:r w:rsidR="00D53449" w:rsidRPr="007508C5">
          <w:rPr>
            <w:rStyle w:val="Kpr"/>
            <w:sz w:val="24"/>
            <w:szCs w:val="24"/>
            <w:lang w:val="en-US"/>
          </w:rPr>
          <w:t xml:space="preserve">.    </w:t>
        </w:r>
        <w:r w:rsidR="00D53449" w:rsidRPr="007508C5">
          <w:rPr>
            <w:rStyle w:val="Kpr"/>
            <w:i/>
            <w:sz w:val="24"/>
            <w:szCs w:val="24"/>
            <w:lang w:val="en-US"/>
          </w:rPr>
          <w:t xml:space="preserve">(Placards, plates, brands and labels of Dangerous goods that not handled in our </w:t>
        </w:r>
        <w:r w:rsidR="00D53449">
          <w:rPr>
            <w:rStyle w:val="Kpr"/>
            <w:i/>
            <w:sz w:val="24"/>
            <w:szCs w:val="24"/>
            <w:lang w:val="en-US"/>
          </w:rPr>
          <w:t>shore facility</w:t>
        </w:r>
        <w:r w:rsidR="00D53449" w:rsidRPr="007508C5">
          <w:rPr>
            <w:rStyle w:val="Kpr"/>
            <w:i/>
            <w:sz w:val="24"/>
            <w:szCs w:val="24"/>
            <w:lang w:val="en-US"/>
          </w:rPr>
          <w:t xml:space="preserve"> and detailed information are as in Chapter 5 of IMDG CODE .)</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_Toc439665943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25</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44" w:history="1">
        <w:r w:rsidR="00D53449" w:rsidRPr="007508C5">
          <w:rPr>
            <w:rStyle w:val="Kpr"/>
            <w:sz w:val="24"/>
            <w:szCs w:val="24"/>
            <w:lang w:val="en-US"/>
          </w:rPr>
          <w:t>4.4</w:t>
        </w:r>
        <w:r w:rsidR="00D53449" w:rsidRPr="007508C5">
          <w:rPr>
            <w:sz w:val="24"/>
            <w:szCs w:val="24"/>
            <w:lang w:val="en-US" w:eastAsia="tr-TR"/>
          </w:rPr>
          <w:tab/>
          <w:t>Marks and packaging groups of dangerous goods</w:t>
        </w:r>
        <w:r w:rsidR="00D53449" w:rsidRPr="007508C5">
          <w:rPr>
            <w:webHidden/>
            <w:sz w:val="24"/>
            <w:szCs w:val="24"/>
            <w:lang w:val="en-US"/>
          </w:rPr>
          <w:tab/>
        </w:r>
        <w:r w:rsidR="00D53449">
          <w:rPr>
            <w:webHidden/>
            <w:sz w:val="24"/>
            <w:szCs w:val="24"/>
            <w:lang w:val="en-US"/>
          </w:rPr>
          <w:t>3</w:t>
        </w:r>
        <w:r w:rsidR="00B412B8">
          <w:rPr>
            <w:webHidden/>
            <w:sz w:val="24"/>
            <w:szCs w:val="24"/>
            <w:lang w:val="en-US"/>
          </w:rPr>
          <w:t>6</w:t>
        </w:r>
      </w:hyperlink>
    </w:p>
    <w:p w:rsidR="00B412B8" w:rsidRDefault="00F34294" w:rsidP="00D53449">
      <w:pPr>
        <w:pStyle w:val="T2"/>
        <w:tabs>
          <w:tab w:val="left" w:pos="720"/>
        </w:tabs>
        <w:rPr>
          <w:sz w:val="24"/>
          <w:szCs w:val="24"/>
          <w:lang w:val="en-US"/>
        </w:rPr>
      </w:pPr>
      <w:hyperlink w:anchor="_Toc439665945" w:history="1">
        <w:r w:rsidR="00D53449" w:rsidRPr="007508C5">
          <w:rPr>
            <w:rStyle w:val="Kpr"/>
            <w:sz w:val="24"/>
            <w:szCs w:val="24"/>
            <w:lang w:val="en-US"/>
          </w:rPr>
          <w:t>4.5</w:t>
        </w:r>
        <w:r w:rsidR="00D53449" w:rsidRPr="007508C5">
          <w:rPr>
            <w:sz w:val="24"/>
            <w:szCs w:val="24"/>
            <w:lang w:val="en-US" w:eastAsia="tr-TR"/>
          </w:rPr>
          <w:tab/>
          <w:t>Segregation tables of dangerous goods aboard ship&amp;port according to classes</w:t>
        </w:r>
        <w:r w:rsidR="00D53449" w:rsidRPr="007508C5">
          <w:rPr>
            <w:rStyle w:val="Kpr"/>
            <w:sz w:val="24"/>
            <w:szCs w:val="24"/>
            <w:lang w:val="en-US"/>
          </w:rPr>
          <w:t>:</w:t>
        </w:r>
        <w:r w:rsidR="00B412B8">
          <w:rPr>
            <w:rStyle w:val="Kpr"/>
            <w:sz w:val="24"/>
            <w:szCs w:val="24"/>
            <w:lang w:val="en-US"/>
          </w:rPr>
          <w:t>……………………………………………………………………………………………………………………27</w:t>
        </w:r>
      </w:hyperlink>
    </w:p>
    <w:p w:rsidR="00D53449" w:rsidRPr="007508C5" w:rsidRDefault="00F34294" w:rsidP="00D53449">
      <w:pPr>
        <w:pStyle w:val="T2"/>
        <w:tabs>
          <w:tab w:val="left" w:pos="720"/>
        </w:tabs>
        <w:rPr>
          <w:sz w:val="24"/>
          <w:szCs w:val="24"/>
          <w:lang w:val="en-US" w:eastAsia="tr-TR"/>
        </w:rPr>
      </w:pPr>
      <w:hyperlink w:anchor="_Toc439665946" w:history="1">
        <w:r w:rsidR="00D53449" w:rsidRPr="007508C5">
          <w:rPr>
            <w:rStyle w:val="Kpr"/>
            <w:sz w:val="24"/>
            <w:szCs w:val="24"/>
            <w:lang w:val="en-US"/>
          </w:rPr>
          <w:t>4.6</w:t>
        </w:r>
        <w:r w:rsidR="00D53449" w:rsidRPr="007508C5">
          <w:rPr>
            <w:sz w:val="24"/>
            <w:szCs w:val="24"/>
            <w:lang w:val="en-US" w:eastAsia="tr-TR"/>
          </w:rPr>
          <w:tab/>
          <w:t xml:space="preserve">Segregation distance of dangerous goods in shed storages and segregation terms  </w:t>
        </w:r>
        <w:r w:rsidR="00D53449" w:rsidRPr="007508C5">
          <w:rPr>
            <w:rStyle w:val="Kpr"/>
            <w:sz w:val="24"/>
            <w:szCs w:val="24"/>
            <w:lang w:val="en-US"/>
          </w:rPr>
          <w:t>.</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_Toc439665946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32</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47" w:history="1">
        <w:r w:rsidR="00D53449" w:rsidRPr="007508C5">
          <w:rPr>
            <w:rStyle w:val="Kpr"/>
            <w:sz w:val="24"/>
            <w:szCs w:val="24"/>
            <w:lang w:val="en-US"/>
          </w:rPr>
          <w:t>4.7</w:t>
        </w:r>
        <w:r w:rsidR="00D53449" w:rsidRPr="007508C5">
          <w:rPr>
            <w:sz w:val="24"/>
            <w:szCs w:val="24"/>
            <w:lang w:val="en-US" w:eastAsia="tr-TR"/>
          </w:rPr>
          <w:tab/>
        </w:r>
        <w:r w:rsidR="00D53449" w:rsidRPr="007508C5">
          <w:rPr>
            <w:rStyle w:val="Kpr"/>
            <w:sz w:val="24"/>
            <w:szCs w:val="24"/>
            <w:lang w:val="en-US"/>
          </w:rPr>
          <w:t>Dangerous Goods documents:</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_Toc439665947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32</w:t>
        </w:r>
        <w:r w:rsidR="0026753D" w:rsidRPr="007508C5">
          <w:rPr>
            <w:webHidden/>
            <w:sz w:val="24"/>
            <w:szCs w:val="24"/>
            <w:lang w:val="en-US"/>
          </w:rPr>
          <w:fldChar w:fldCharType="end"/>
        </w:r>
      </w:hyperlink>
    </w:p>
    <w:p w:rsidR="00D53449" w:rsidRPr="007508C5" w:rsidRDefault="00F34294" w:rsidP="00D53449">
      <w:pPr>
        <w:pStyle w:val="T1"/>
        <w:tabs>
          <w:tab w:val="left" w:pos="480"/>
          <w:tab w:val="right" w:leader="dot" w:pos="8290"/>
        </w:tabs>
        <w:rPr>
          <w:b w:val="0"/>
          <w:color w:val="auto"/>
          <w:lang w:val="en-US" w:eastAsia="tr-TR"/>
        </w:rPr>
      </w:pPr>
      <w:hyperlink w:anchor="_Toc439665948" w:history="1">
        <w:r w:rsidR="00D53449" w:rsidRPr="007508C5">
          <w:rPr>
            <w:rStyle w:val="Kpr"/>
            <w:u w:color="FF0000"/>
            <w:lang w:val="en-US"/>
          </w:rPr>
          <w:t>5.</w:t>
        </w:r>
        <w:r w:rsidR="00D53449" w:rsidRPr="007508C5">
          <w:rPr>
            <w:b w:val="0"/>
            <w:color w:val="auto"/>
            <w:lang w:val="en-US" w:eastAsia="tr-TR"/>
          </w:rPr>
          <w:tab/>
        </w:r>
        <w:r w:rsidR="00D53449" w:rsidRPr="007508C5">
          <w:rPr>
            <w:rStyle w:val="Kpr"/>
            <w:lang w:val="en-US"/>
          </w:rPr>
          <w:t xml:space="preserve">MANUAL FOR DANGEROUS </w:t>
        </w:r>
        <w:r w:rsidR="00D53449">
          <w:rPr>
            <w:rStyle w:val="Kpr"/>
            <w:lang w:val="en-US"/>
          </w:rPr>
          <w:t>CARGOES</w:t>
        </w:r>
        <w:r w:rsidR="00D53449" w:rsidRPr="007508C5">
          <w:rPr>
            <w:rStyle w:val="Kpr"/>
            <w:lang w:val="en-US"/>
          </w:rPr>
          <w:t xml:space="preserve"> HANDLED IN </w:t>
        </w:r>
        <w:r w:rsidR="00D53449">
          <w:rPr>
            <w:rStyle w:val="Kpr"/>
            <w:lang w:val="en-US"/>
          </w:rPr>
          <w:t>SHORE FACILITY</w:t>
        </w:r>
        <w:r w:rsidR="00D53449" w:rsidRPr="007508C5">
          <w:rPr>
            <w:webHidden/>
            <w:lang w:val="en-US"/>
          </w:rPr>
          <w:tab/>
        </w:r>
        <w:r w:rsidR="00B412B8">
          <w:rPr>
            <w:webHidden/>
            <w:lang w:val="en-US"/>
          </w:rPr>
          <w:t>33</w:t>
        </w:r>
      </w:hyperlink>
    </w:p>
    <w:p w:rsidR="00D53449" w:rsidRPr="007508C5" w:rsidRDefault="00F34294" w:rsidP="00D53449">
      <w:pPr>
        <w:pStyle w:val="T1"/>
        <w:tabs>
          <w:tab w:val="left" w:pos="480"/>
          <w:tab w:val="right" w:leader="dot" w:pos="8290"/>
        </w:tabs>
        <w:rPr>
          <w:b w:val="0"/>
          <w:color w:val="auto"/>
          <w:lang w:val="en-US" w:eastAsia="tr-TR"/>
        </w:rPr>
      </w:pPr>
      <w:hyperlink w:anchor="_Toc439665949" w:history="1">
        <w:r w:rsidR="00D53449" w:rsidRPr="007508C5">
          <w:rPr>
            <w:rStyle w:val="Kpr"/>
            <w:u w:color="FF0000"/>
            <w:lang w:val="en-US"/>
          </w:rPr>
          <w:t>6.</w:t>
        </w:r>
        <w:r w:rsidR="00D53449" w:rsidRPr="007508C5">
          <w:rPr>
            <w:b w:val="0"/>
            <w:color w:val="auto"/>
            <w:lang w:val="en-US" w:eastAsia="tr-TR"/>
          </w:rPr>
          <w:tab/>
        </w:r>
        <w:r w:rsidR="00D53449" w:rsidRPr="007508C5">
          <w:rPr>
            <w:rStyle w:val="Kpr"/>
            <w:lang w:val="en-US"/>
          </w:rPr>
          <w:t>OPERATIONAL ISSUES</w:t>
        </w:r>
        <w:r w:rsidR="00D53449" w:rsidRPr="007508C5">
          <w:rPr>
            <w:webHidden/>
            <w:lang w:val="en-US"/>
          </w:rPr>
          <w:tab/>
        </w:r>
        <w:r w:rsidR="0026753D" w:rsidRPr="007508C5">
          <w:rPr>
            <w:webHidden/>
            <w:lang w:val="en-US"/>
          </w:rPr>
          <w:fldChar w:fldCharType="begin"/>
        </w:r>
        <w:r w:rsidR="00D53449" w:rsidRPr="007508C5">
          <w:rPr>
            <w:webHidden/>
            <w:lang w:val="en-US"/>
          </w:rPr>
          <w:instrText xml:space="preserve"> PAGEREF _Toc439665949 \h </w:instrText>
        </w:r>
        <w:r w:rsidR="0026753D" w:rsidRPr="007508C5">
          <w:rPr>
            <w:webHidden/>
            <w:lang w:val="en-US"/>
          </w:rPr>
        </w:r>
        <w:r w:rsidR="0026753D" w:rsidRPr="007508C5">
          <w:rPr>
            <w:webHidden/>
            <w:lang w:val="en-US"/>
          </w:rPr>
          <w:fldChar w:fldCharType="separate"/>
        </w:r>
        <w:r w:rsidR="0053191F">
          <w:rPr>
            <w:webHidden/>
            <w:lang w:val="en-US"/>
          </w:rPr>
          <w:t>34</w:t>
        </w:r>
        <w:r w:rsidR="0026753D" w:rsidRPr="007508C5">
          <w:rPr>
            <w:webHidden/>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50" w:history="1">
        <w:r w:rsidR="00D53449" w:rsidRPr="007508C5">
          <w:rPr>
            <w:rStyle w:val="Kpr"/>
            <w:sz w:val="24"/>
            <w:szCs w:val="24"/>
            <w:lang w:val="en-US"/>
          </w:rPr>
          <w:t>6.1</w:t>
        </w:r>
        <w:r w:rsidR="00D53449" w:rsidRPr="007508C5">
          <w:rPr>
            <w:sz w:val="24"/>
            <w:szCs w:val="24"/>
            <w:lang w:val="en-US" w:eastAsia="tr-TR"/>
          </w:rPr>
          <w:tab/>
          <w:t xml:space="preserve">Procedures for safely berthing, </w:t>
        </w:r>
        <w:r w:rsidR="00D53449">
          <w:rPr>
            <w:sz w:val="24"/>
            <w:szCs w:val="24"/>
            <w:lang w:val="en-US" w:eastAsia="tr-TR"/>
          </w:rPr>
          <w:t>mooring</w:t>
        </w:r>
        <w:r w:rsidR="00D53449" w:rsidRPr="007508C5">
          <w:rPr>
            <w:sz w:val="24"/>
            <w:szCs w:val="24"/>
            <w:lang w:val="en-US" w:eastAsia="tr-TR"/>
          </w:rPr>
          <w:t>, loading/discharg</w:t>
        </w:r>
        <w:r w:rsidR="00D53449">
          <w:rPr>
            <w:sz w:val="24"/>
            <w:szCs w:val="24"/>
            <w:lang w:val="en-US" w:eastAsia="tr-TR"/>
          </w:rPr>
          <w:t>ing</w:t>
        </w:r>
        <w:r w:rsidR="00D53449" w:rsidRPr="007508C5">
          <w:rPr>
            <w:sz w:val="24"/>
            <w:szCs w:val="24"/>
            <w:lang w:val="en-US" w:eastAsia="tr-TR"/>
          </w:rPr>
          <w:t>, harbo</w:t>
        </w:r>
        <w:r w:rsidR="00D53449">
          <w:rPr>
            <w:sz w:val="24"/>
            <w:szCs w:val="24"/>
            <w:lang w:val="en-US" w:eastAsia="tr-TR"/>
          </w:rPr>
          <w:t>u</w:t>
        </w:r>
        <w:r w:rsidR="00D53449" w:rsidRPr="007508C5">
          <w:rPr>
            <w:sz w:val="24"/>
            <w:szCs w:val="24"/>
            <w:lang w:val="en-US" w:eastAsia="tr-TR"/>
          </w:rPr>
          <w:t xml:space="preserve">ring or anchoring of ships </w:t>
        </w:r>
        <w:r w:rsidR="00D53449">
          <w:rPr>
            <w:sz w:val="24"/>
            <w:szCs w:val="24"/>
            <w:lang w:val="en-US" w:eastAsia="tr-TR"/>
          </w:rPr>
          <w:t>transport</w:t>
        </w:r>
        <w:r w:rsidR="00D53449" w:rsidRPr="007508C5">
          <w:rPr>
            <w:sz w:val="24"/>
            <w:szCs w:val="24"/>
            <w:lang w:val="en-US" w:eastAsia="tr-TR"/>
          </w:rPr>
          <w:t xml:space="preserve">ing dangerous goods at night and day </w:t>
        </w:r>
        <w:r w:rsidR="00D53449" w:rsidRPr="007508C5">
          <w:rPr>
            <w:webHidden/>
            <w:sz w:val="24"/>
            <w:szCs w:val="24"/>
            <w:lang w:val="en-US"/>
          </w:rPr>
          <w:tab/>
        </w:r>
        <w:r w:rsidR="00D53449">
          <w:rPr>
            <w:webHidden/>
            <w:sz w:val="24"/>
            <w:szCs w:val="24"/>
            <w:lang w:val="en-US"/>
          </w:rPr>
          <w:t>41</w:t>
        </w:r>
      </w:hyperlink>
    </w:p>
    <w:p w:rsidR="00D53449" w:rsidRPr="007508C5" w:rsidRDefault="00F34294" w:rsidP="00D53449">
      <w:pPr>
        <w:pStyle w:val="T2"/>
        <w:tabs>
          <w:tab w:val="left" w:pos="720"/>
        </w:tabs>
        <w:rPr>
          <w:sz w:val="24"/>
          <w:szCs w:val="24"/>
          <w:lang w:val="en-US" w:eastAsia="tr-TR"/>
        </w:rPr>
      </w:pPr>
      <w:hyperlink w:anchor="_Toc439665951" w:history="1">
        <w:r w:rsidR="00D53449" w:rsidRPr="007508C5">
          <w:rPr>
            <w:rStyle w:val="Kpr"/>
            <w:sz w:val="24"/>
            <w:szCs w:val="24"/>
            <w:lang w:val="en-US"/>
          </w:rPr>
          <w:t>6.2</w:t>
        </w:r>
        <w:r w:rsidR="00D53449" w:rsidRPr="007508C5">
          <w:rPr>
            <w:sz w:val="24"/>
            <w:szCs w:val="24"/>
            <w:lang w:val="en-US" w:eastAsia="tr-TR"/>
          </w:rPr>
          <w:tab/>
          <w:t>Procedures for  additional measures taken for loading, discharg</w:t>
        </w:r>
        <w:r w:rsidR="00D53449">
          <w:rPr>
            <w:sz w:val="24"/>
            <w:szCs w:val="24"/>
            <w:lang w:val="en-US" w:eastAsia="tr-TR"/>
          </w:rPr>
          <w:t>ing</w:t>
        </w:r>
        <w:r w:rsidR="00D53449" w:rsidRPr="007508C5">
          <w:rPr>
            <w:sz w:val="24"/>
            <w:szCs w:val="24"/>
            <w:lang w:val="en-US" w:eastAsia="tr-TR"/>
          </w:rPr>
          <w:t xml:space="preserve"> and transshipment according to seasonal conditions</w:t>
        </w:r>
        <w:r w:rsidR="00D53449" w:rsidRPr="007508C5">
          <w:rPr>
            <w:rStyle w:val="Kpr"/>
            <w:sz w:val="24"/>
            <w:szCs w:val="24"/>
            <w:lang w:val="en-US"/>
          </w:rPr>
          <w:t>.</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_Toc439665951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34</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52" w:history="1">
        <w:r w:rsidR="00D53449" w:rsidRPr="007508C5">
          <w:rPr>
            <w:rStyle w:val="Kpr"/>
            <w:sz w:val="24"/>
            <w:szCs w:val="24"/>
            <w:lang w:val="en-US"/>
          </w:rPr>
          <w:t>6.3</w:t>
        </w:r>
        <w:r w:rsidR="00D53449" w:rsidRPr="007508C5">
          <w:rPr>
            <w:sz w:val="24"/>
            <w:szCs w:val="24"/>
            <w:lang w:val="en-US" w:eastAsia="tr-TR"/>
          </w:rPr>
          <w:tab/>
          <w:t>Procedures for keeping away flammable, combustible and ex</w:t>
        </w:r>
        <w:r w:rsidR="00D53449">
          <w:rPr>
            <w:sz w:val="24"/>
            <w:szCs w:val="24"/>
            <w:lang w:val="en-US" w:eastAsia="tr-TR"/>
          </w:rPr>
          <w:t>plosive materials from spark-producing operations</w:t>
        </w:r>
        <w:r w:rsidR="00D53449" w:rsidRPr="007508C5">
          <w:rPr>
            <w:sz w:val="24"/>
            <w:szCs w:val="24"/>
            <w:lang w:val="en-US" w:eastAsia="tr-TR"/>
          </w:rPr>
          <w:t xml:space="preserve"> and not operating  vehicles, equipment and tools capable of sparking in fields of dangerous goods handling, stowing and storage  </w:t>
        </w:r>
        <w:r w:rsidR="00D53449" w:rsidRPr="007508C5">
          <w:rPr>
            <w:rStyle w:val="Kpr"/>
            <w:sz w:val="24"/>
            <w:szCs w:val="24"/>
            <w:lang w:val="en-US"/>
          </w:rPr>
          <w:t>.</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_Toc439665952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35</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53" w:history="1">
        <w:r w:rsidR="00D53449" w:rsidRPr="007508C5">
          <w:rPr>
            <w:rStyle w:val="Kpr"/>
            <w:sz w:val="24"/>
            <w:szCs w:val="24"/>
            <w:lang w:val="en-US"/>
          </w:rPr>
          <w:t>6.4</w:t>
        </w:r>
        <w:r w:rsidR="00D53449" w:rsidRPr="007508C5">
          <w:rPr>
            <w:sz w:val="24"/>
            <w:szCs w:val="24"/>
            <w:lang w:val="en-US" w:eastAsia="tr-TR"/>
          </w:rPr>
          <w:tab/>
          <w:t xml:space="preserve">Procedures for fumigation, gas measuring and </w:t>
        </w:r>
        <w:r w:rsidR="00D53449">
          <w:rPr>
            <w:sz w:val="24"/>
            <w:szCs w:val="24"/>
            <w:lang w:val="en-US" w:eastAsia="tr-TR"/>
          </w:rPr>
          <w:t>degassing</w:t>
        </w:r>
        <w:r w:rsidR="00D53449" w:rsidRPr="007508C5">
          <w:rPr>
            <w:sz w:val="24"/>
            <w:szCs w:val="24"/>
            <w:lang w:val="en-US" w:eastAsia="tr-TR"/>
          </w:rPr>
          <w:t xml:space="preserve"> </w:t>
        </w:r>
        <w:r w:rsidR="00D53449" w:rsidRPr="007508C5">
          <w:rPr>
            <w:rStyle w:val="Kpr"/>
            <w:sz w:val="24"/>
            <w:szCs w:val="24"/>
            <w:lang w:val="en-US"/>
          </w:rPr>
          <w:t>.</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_Toc439665953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35</w:t>
        </w:r>
        <w:r w:rsidR="0026753D" w:rsidRPr="007508C5">
          <w:rPr>
            <w:webHidden/>
            <w:sz w:val="24"/>
            <w:szCs w:val="24"/>
            <w:lang w:val="en-US"/>
          </w:rPr>
          <w:fldChar w:fldCharType="end"/>
        </w:r>
      </w:hyperlink>
    </w:p>
    <w:p w:rsidR="00D53449" w:rsidRPr="007508C5" w:rsidRDefault="00F34294" w:rsidP="00D53449">
      <w:pPr>
        <w:pStyle w:val="T1"/>
        <w:tabs>
          <w:tab w:val="left" w:pos="480"/>
          <w:tab w:val="right" w:leader="dot" w:pos="8290"/>
        </w:tabs>
        <w:rPr>
          <w:b w:val="0"/>
          <w:color w:val="auto"/>
          <w:lang w:val="en-US" w:eastAsia="tr-TR"/>
        </w:rPr>
      </w:pPr>
      <w:hyperlink w:anchor="_Toc439665954" w:history="1">
        <w:r w:rsidR="00D53449" w:rsidRPr="007508C5">
          <w:rPr>
            <w:rStyle w:val="Kpr"/>
            <w:u w:color="FF0000"/>
            <w:lang w:val="en-US"/>
          </w:rPr>
          <w:t>7.</w:t>
        </w:r>
        <w:r w:rsidR="00D53449" w:rsidRPr="007508C5">
          <w:rPr>
            <w:b w:val="0"/>
            <w:color w:val="auto"/>
            <w:lang w:val="en-US" w:eastAsia="tr-TR"/>
          </w:rPr>
          <w:tab/>
        </w:r>
        <w:r w:rsidR="00D53449" w:rsidRPr="007508C5">
          <w:rPr>
            <w:rStyle w:val="Kpr"/>
            <w:lang w:val="en-US"/>
          </w:rPr>
          <w:t>DOCUMENTATION, CONTROL AND RECORD</w:t>
        </w:r>
        <w:r w:rsidR="00D53449" w:rsidRPr="007508C5">
          <w:rPr>
            <w:webHidden/>
            <w:lang w:val="en-US"/>
          </w:rPr>
          <w:tab/>
        </w:r>
        <w:r w:rsidR="0026753D" w:rsidRPr="007508C5">
          <w:rPr>
            <w:webHidden/>
            <w:lang w:val="en-US"/>
          </w:rPr>
          <w:fldChar w:fldCharType="begin"/>
        </w:r>
        <w:r w:rsidR="00D53449" w:rsidRPr="007508C5">
          <w:rPr>
            <w:webHidden/>
            <w:lang w:val="en-US"/>
          </w:rPr>
          <w:instrText xml:space="preserve"> PAGEREF _Toc439665954 \h </w:instrText>
        </w:r>
        <w:r w:rsidR="0026753D" w:rsidRPr="007508C5">
          <w:rPr>
            <w:webHidden/>
            <w:lang w:val="en-US"/>
          </w:rPr>
        </w:r>
        <w:r w:rsidR="0026753D" w:rsidRPr="007508C5">
          <w:rPr>
            <w:webHidden/>
            <w:lang w:val="en-US"/>
          </w:rPr>
          <w:fldChar w:fldCharType="separate"/>
        </w:r>
        <w:r w:rsidR="0053191F">
          <w:rPr>
            <w:webHidden/>
            <w:lang w:val="en-US"/>
          </w:rPr>
          <w:t>37</w:t>
        </w:r>
        <w:r w:rsidR="0026753D" w:rsidRPr="007508C5">
          <w:rPr>
            <w:webHidden/>
            <w:lang w:val="en-US"/>
          </w:rPr>
          <w:fldChar w:fldCharType="end"/>
        </w:r>
      </w:hyperlink>
    </w:p>
    <w:p w:rsidR="00D53449" w:rsidRPr="007508C5" w:rsidRDefault="00F34294" w:rsidP="00D53449">
      <w:pPr>
        <w:pStyle w:val="T2"/>
        <w:tabs>
          <w:tab w:val="left" w:pos="480"/>
        </w:tabs>
        <w:rPr>
          <w:sz w:val="24"/>
          <w:szCs w:val="24"/>
          <w:lang w:val="en-US" w:eastAsia="tr-TR"/>
        </w:rPr>
      </w:pPr>
      <w:hyperlink w:anchor="_Toc439665955" w:history="1">
        <w:r w:rsidR="00D53449" w:rsidRPr="007508C5">
          <w:rPr>
            <w:rStyle w:val="Kpr"/>
            <w:sz w:val="24"/>
            <w:szCs w:val="24"/>
            <w:lang w:val="en-US"/>
          </w:rPr>
          <w:t>i.</w:t>
        </w:r>
        <w:r w:rsidR="00D53449" w:rsidRPr="007508C5">
          <w:rPr>
            <w:sz w:val="24"/>
            <w:szCs w:val="24"/>
            <w:lang w:val="en-US" w:eastAsia="tr-TR"/>
          </w:rPr>
          <w:tab/>
          <w:t>Container /Vehicle Packing Certificate</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_Toc439665955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37</w:t>
        </w:r>
        <w:r w:rsidR="0026753D" w:rsidRPr="007508C5">
          <w:rPr>
            <w:webHidden/>
            <w:sz w:val="24"/>
            <w:szCs w:val="24"/>
            <w:lang w:val="en-US"/>
          </w:rPr>
          <w:fldChar w:fldCharType="end"/>
        </w:r>
      </w:hyperlink>
    </w:p>
    <w:p w:rsidR="00D53449" w:rsidRPr="007508C5" w:rsidRDefault="00F34294" w:rsidP="00D53449">
      <w:pPr>
        <w:pStyle w:val="T2"/>
        <w:tabs>
          <w:tab w:val="left" w:pos="480"/>
        </w:tabs>
        <w:rPr>
          <w:sz w:val="24"/>
          <w:szCs w:val="24"/>
          <w:lang w:val="en-US" w:eastAsia="tr-TR"/>
        </w:rPr>
      </w:pPr>
      <w:hyperlink w:anchor="_Toc439665956" w:history="1">
        <w:r w:rsidR="00D53449" w:rsidRPr="007508C5">
          <w:rPr>
            <w:rStyle w:val="Kpr"/>
            <w:sz w:val="24"/>
            <w:szCs w:val="24"/>
            <w:lang w:val="en-US"/>
          </w:rPr>
          <w:t>ii.</w:t>
        </w:r>
        <w:r w:rsidR="00D53449" w:rsidRPr="007508C5">
          <w:rPr>
            <w:sz w:val="24"/>
            <w:szCs w:val="24"/>
            <w:lang w:val="en-US" w:eastAsia="tr-TR"/>
          </w:rPr>
          <w:tab/>
        </w:r>
        <w:r w:rsidR="00D53449" w:rsidRPr="007508C5">
          <w:rPr>
            <w:rStyle w:val="Kpr"/>
            <w:sz w:val="24"/>
            <w:szCs w:val="24"/>
            <w:lang w:val="en-US"/>
          </w:rPr>
          <w:t>Documents required aboard</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_Toc439665956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37</w:t>
        </w:r>
        <w:r w:rsidR="0026753D" w:rsidRPr="007508C5">
          <w:rPr>
            <w:webHidden/>
            <w:sz w:val="24"/>
            <w:szCs w:val="24"/>
            <w:lang w:val="en-US"/>
          </w:rPr>
          <w:fldChar w:fldCharType="end"/>
        </w:r>
      </w:hyperlink>
    </w:p>
    <w:p w:rsidR="00D53449" w:rsidRPr="007508C5" w:rsidRDefault="00F34294" w:rsidP="00D53449">
      <w:pPr>
        <w:pStyle w:val="T2"/>
        <w:tabs>
          <w:tab w:val="left" w:pos="480"/>
        </w:tabs>
        <w:rPr>
          <w:sz w:val="24"/>
          <w:szCs w:val="24"/>
          <w:lang w:val="en-US" w:eastAsia="tr-TR"/>
        </w:rPr>
      </w:pPr>
      <w:hyperlink w:anchor="_Toc439665957" w:history="1">
        <w:r w:rsidR="00D53449" w:rsidRPr="007508C5">
          <w:rPr>
            <w:rStyle w:val="Kpr"/>
            <w:sz w:val="24"/>
            <w:szCs w:val="24"/>
            <w:lang w:val="en-US"/>
          </w:rPr>
          <w:t>iii.</w:t>
        </w:r>
        <w:r w:rsidR="00D53449" w:rsidRPr="007508C5">
          <w:rPr>
            <w:sz w:val="24"/>
            <w:szCs w:val="24"/>
            <w:lang w:val="en-US" w:eastAsia="tr-TR"/>
          </w:rPr>
          <w:tab/>
          <w:t>Other required documents and information</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_Toc439665957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37</w:t>
        </w:r>
        <w:r w:rsidR="0026753D" w:rsidRPr="007508C5">
          <w:rPr>
            <w:webHidden/>
            <w:sz w:val="24"/>
            <w:szCs w:val="24"/>
            <w:lang w:val="en-US"/>
          </w:rPr>
          <w:fldChar w:fldCharType="end"/>
        </w:r>
      </w:hyperlink>
    </w:p>
    <w:p w:rsidR="00D53449" w:rsidRPr="007508C5" w:rsidRDefault="00F34294" w:rsidP="00D53449">
      <w:pPr>
        <w:pStyle w:val="T2"/>
        <w:tabs>
          <w:tab w:val="left" w:pos="480"/>
        </w:tabs>
        <w:rPr>
          <w:sz w:val="24"/>
          <w:szCs w:val="24"/>
          <w:lang w:val="en-US" w:eastAsia="tr-TR"/>
        </w:rPr>
      </w:pPr>
      <w:hyperlink w:anchor="_Toc439665958" w:history="1">
        <w:r w:rsidR="00D53449" w:rsidRPr="007508C5">
          <w:rPr>
            <w:rStyle w:val="Kpr"/>
            <w:sz w:val="24"/>
            <w:szCs w:val="24"/>
            <w:lang w:val="en-US"/>
          </w:rPr>
          <w:t>iv.</w:t>
        </w:r>
        <w:r w:rsidR="00D53449" w:rsidRPr="007508C5">
          <w:rPr>
            <w:sz w:val="24"/>
            <w:szCs w:val="24"/>
            <w:lang w:val="en-US" w:eastAsia="tr-TR"/>
          </w:rPr>
          <w:tab/>
        </w:r>
        <w:r w:rsidR="00D53449" w:rsidRPr="007508C5">
          <w:rPr>
            <w:rStyle w:val="Kpr"/>
            <w:sz w:val="24"/>
            <w:szCs w:val="24"/>
            <w:lang w:val="en-US"/>
          </w:rPr>
          <w:t>Multi Model Dangerous Cargo Form</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_Toc439665958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37</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59" w:history="1">
        <w:r w:rsidR="00D53449" w:rsidRPr="007508C5">
          <w:rPr>
            <w:rStyle w:val="Kpr"/>
            <w:sz w:val="24"/>
            <w:szCs w:val="24"/>
            <w:lang w:val="en-US"/>
          </w:rPr>
          <w:t>7.3</w:t>
        </w:r>
        <w:r w:rsidR="00D53449" w:rsidRPr="007508C5">
          <w:rPr>
            <w:sz w:val="24"/>
            <w:szCs w:val="24"/>
            <w:lang w:val="en-US" w:eastAsia="tr-TR"/>
          </w:rPr>
          <w:tab/>
          <w:t xml:space="preserve">Procedures for control of properly defining of dangerous goods in the </w:t>
        </w:r>
        <w:r w:rsidR="00D53449">
          <w:rPr>
            <w:sz w:val="24"/>
            <w:szCs w:val="24"/>
            <w:lang w:val="en-US" w:eastAsia="tr-TR"/>
          </w:rPr>
          <w:t>facility</w:t>
        </w:r>
        <w:r w:rsidR="00D53449" w:rsidRPr="007508C5">
          <w:rPr>
            <w:sz w:val="24"/>
            <w:szCs w:val="24"/>
            <w:lang w:val="en-US" w:eastAsia="tr-TR"/>
          </w:rPr>
          <w:t xml:space="preserve">, using proper shipping names,certificating, packaging/packed, labeling and declaring  of dangerous goods, loading to approved package, container or good cargo transport unit in accordance with rules and </w:t>
        </w:r>
        <w:r w:rsidR="00D53449">
          <w:rPr>
            <w:sz w:val="24"/>
            <w:szCs w:val="24"/>
            <w:lang w:val="en-US" w:eastAsia="tr-TR"/>
          </w:rPr>
          <w:t>transport</w:t>
        </w:r>
        <w:r w:rsidR="00D53449" w:rsidRPr="007508C5">
          <w:rPr>
            <w:sz w:val="24"/>
            <w:szCs w:val="24"/>
            <w:lang w:val="en-US" w:eastAsia="tr-TR"/>
          </w:rPr>
          <w:t>ing in a safe condition</w:t>
        </w:r>
        <w:r w:rsidR="00D53449" w:rsidRPr="007508C5">
          <w:rPr>
            <w:rStyle w:val="Kpr"/>
            <w:sz w:val="24"/>
            <w:szCs w:val="24"/>
            <w:lang w:val="en-US"/>
          </w:rPr>
          <w:t xml:space="preserve"> and reporting the results of control</w:t>
        </w:r>
        <w:r w:rsidR="00D53449" w:rsidRPr="007508C5">
          <w:rPr>
            <w:webHidden/>
            <w:sz w:val="24"/>
            <w:szCs w:val="24"/>
            <w:lang w:val="en-US"/>
          </w:rPr>
          <w:tab/>
          <w:t>……………………………………………………………………………………………………………………</w:t>
        </w:r>
        <w:r w:rsidR="0026753D" w:rsidRPr="007508C5">
          <w:rPr>
            <w:webHidden/>
            <w:sz w:val="24"/>
            <w:szCs w:val="24"/>
            <w:lang w:val="en-US"/>
          </w:rPr>
          <w:fldChar w:fldCharType="begin"/>
        </w:r>
        <w:r w:rsidR="00D53449" w:rsidRPr="007508C5">
          <w:rPr>
            <w:webHidden/>
            <w:sz w:val="24"/>
            <w:szCs w:val="24"/>
            <w:lang w:val="en-US"/>
          </w:rPr>
          <w:instrText xml:space="preserve"> PAGEREF _Toc439665959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41</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60" w:history="1">
        <w:r w:rsidR="00D53449" w:rsidRPr="007508C5">
          <w:rPr>
            <w:rStyle w:val="Kpr"/>
            <w:sz w:val="24"/>
            <w:szCs w:val="24"/>
            <w:lang w:val="en-US"/>
          </w:rPr>
          <w:t>7.4</w:t>
        </w:r>
        <w:r w:rsidR="00D53449" w:rsidRPr="007508C5">
          <w:rPr>
            <w:sz w:val="24"/>
            <w:szCs w:val="24"/>
            <w:lang w:val="en-US" w:eastAsia="tr-TR"/>
          </w:rPr>
          <w:tab/>
          <w:t>Procedures for obtaining and keeping dangerous goods safety information form (SDS)</w:t>
        </w:r>
        <w:r w:rsidR="00D53449" w:rsidRPr="007508C5">
          <w:rPr>
            <w:rStyle w:val="Kpr"/>
            <w:sz w:val="24"/>
            <w:szCs w:val="24"/>
            <w:lang w:val="en-US"/>
          </w:rPr>
          <w:t>.</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_Toc439665960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41</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61" w:history="1">
        <w:r w:rsidR="00D53449" w:rsidRPr="007508C5">
          <w:rPr>
            <w:rStyle w:val="Kpr"/>
            <w:sz w:val="24"/>
            <w:szCs w:val="24"/>
            <w:lang w:val="en-US"/>
          </w:rPr>
          <w:t>7.5</w:t>
        </w:r>
        <w:r w:rsidR="00D53449" w:rsidRPr="007508C5">
          <w:rPr>
            <w:sz w:val="24"/>
            <w:szCs w:val="24"/>
            <w:lang w:val="en-US" w:eastAsia="tr-TR"/>
          </w:rPr>
          <w:tab/>
          <w:t>Procedures for keeping records and statistics of dangerous goods</w:t>
        </w:r>
        <w:r w:rsidR="00D53449" w:rsidRPr="007508C5">
          <w:rPr>
            <w:rStyle w:val="Kpr"/>
            <w:sz w:val="24"/>
            <w:szCs w:val="24"/>
            <w:lang w:val="en-US"/>
          </w:rPr>
          <w:t>.</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_Toc439665961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42</w:t>
        </w:r>
        <w:r w:rsidR="0026753D" w:rsidRPr="007508C5">
          <w:rPr>
            <w:webHidden/>
            <w:sz w:val="24"/>
            <w:szCs w:val="24"/>
            <w:lang w:val="en-US"/>
          </w:rPr>
          <w:fldChar w:fldCharType="end"/>
        </w:r>
      </w:hyperlink>
    </w:p>
    <w:p w:rsidR="00D53449" w:rsidRPr="007508C5" w:rsidRDefault="00F34294" w:rsidP="00D53449">
      <w:pPr>
        <w:pStyle w:val="T1"/>
        <w:tabs>
          <w:tab w:val="left" w:pos="480"/>
          <w:tab w:val="right" w:leader="dot" w:pos="8290"/>
        </w:tabs>
        <w:rPr>
          <w:b w:val="0"/>
          <w:color w:val="auto"/>
          <w:lang w:val="en-US" w:eastAsia="tr-TR"/>
        </w:rPr>
      </w:pPr>
      <w:hyperlink w:anchor="_Toc439665962" w:history="1">
        <w:r w:rsidR="00D53449" w:rsidRPr="007508C5">
          <w:rPr>
            <w:rStyle w:val="Kpr"/>
            <w:u w:color="FF0000"/>
            <w:lang w:val="en-US"/>
          </w:rPr>
          <w:t>8.</w:t>
        </w:r>
        <w:r w:rsidR="00D53449" w:rsidRPr="007508C5">
          <w:rPr>
            <w:b w:val="0"/>
            <w:color w:val="auto"/>
            <w:lang w:val="en-US" w:eastAsia="tr-TR"/>
          </w:rPr>
          <w:tab/>
        </w:r>
        <w:r w:rsidR="00D53449" w:rsidRPr="007508C5">
          <w:rPr>
            <w:rStyle w:val="Kpr"/>
            <w:lang w:val="en-US"/>
          </w:rPr>
          <w:t>EMERGENCIES, PREPAREDNESS FOR EMERGENCIES AND RESPONSE</w:t>
        </w:r>
        <w:r w:rsidR="00D53449" w:rsidRPr="007508C5">
          <w:rPr>
            <w:webHidden/>
            <w:lang w:val="en-US"/>
          </w:rPr>
          <w:tab/>
        </w:r>
        <w:r w:rsidR="0026753D" w:rsidRPr="007508C5">
          <w:rPr>
            <w:webHidden/>
            <w:lang w:val="en-US"/>
          </w:rPr>
          <w:fldChar w:fldCharType="begin"/>
        </w:r>
        <w:r w:rsidR="00D53449" w:rsidRPr="007508C5">
          <w:rPr>
            <w:webHidden/>
            <w:lang w:val="en-US"/>
          </w:rPr>
          <w:instrText xml:space="preserve"> PAGEREF _Toc439665962 \h </w:instrText>
        </w:r>
        <w:r w:rsidR="0026753D" w:rsidRPr="007508C5">
          <w:rPr>
            <w:webHidden/>
            <w:lang w:val="en-US"/>
          </w:rPr>
        </w:r>
        <w:r w:rsidR="0026753D" w:rsidRPr="007508C5">
          <w:rPr>
            <w:webHidden/>
            <w:lang w:val="en-US"/>
          </w:rPr>
          <w:fldChar w:fldCharType="separate"/>
        </w:r>
        <w:r w:rsidR="0053191F">
          <w:rPr>
            <w:b w:val="0"/>
            <w:bCs/>
            <w:webHidden/>
          </w:rPr>
          <w:t>Hata! Yer işareti tanımlanmamış.</w:t>
        </w:r>
        <w:r w:rsidR="0026753D" w:rsidRPr="007508C5">
          <w:rPr>
            <w:webHidden/>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63" w:history="1">
        <w:r w:rsidR="00D53449" w:rsidRPr="007508C5">
          <w:rPr>
            <w:rStyle w:val="Kpr"/>
            <w:sz w:val="24"/>
            <w:szCs w:val="24"/>
            <w:lang w:val="en-US"/>
          </w:rPr>
          <w:t>8.1</w:t>
        </w:r>
        <w:r w:rsidR="00D53449" w:rsidRPr="007508C5">
          <w:rPr>
            <w:sz w:val="24"/>
            <w:szCs w:val="24"/>
            <w:lang w:val="en-US" w:eastAsia="tr-TR"/>
          </w:rPr>
          <w:tab/>
          <w:t>Response procedures for dangerous goods that endangers</w:t>
        </w:r>
        <w:r w:rsidR="00D53449">
          <w:rPr>
            <w:sz w:val="24"/>
            <w:szCs w:val="24"/>
            <w:lang w:val="en-US" w:eastAsia="tr-TR"/>
          </w:rPr>
          <w:t>/able to endanger</w:t>
        </w:r>
        <w:r w:rsidR="00D53449" w:rsidRPr="007508C5">
          <w:rPr>
            <w:sz w:val="24"/>
            <w:szCs w:val="24"/>
            <w:lang w:val="en-US" w:eastAsia="tr-TR"/>
          </w:rPr>
          <w:t xml:space="preserve"> life, property and/or environment and dangerous incidents involving dangerous goods</w:t>
        </w:r>
        <w:r w:rsidR="00D53449">
          <w:rPr>
            <w:sz w:val="24"/>
            <w:szCs w:val="24"/>
            <w:lang w:val="en-US" w:eastAsia="tr-TR"/>
          </w:rPr>
          <w:t xml:space="preserve"> </w:t>
        </w:r>
        <w:r w:rsidR="008B7D76">
          <w:rPr>
            <w:sz w:val="24"/>
            <w:szCs w:val="24"/>
            <w:lang w:val="en-US" w:eastAsia="tr-TR"/>
          </w:rPr>
          <w:t>……………………………………………………………………………………………………………………43</w:t>
        </w:r>
        <w:r w:rsidR="00D53449">
          <w:rPr>
            <w:sz w:val="24"/>
            <w:szCs w:val="24"/>
            <w:lang w:val="en-US" w:eastAsia="tr-TR"/>
          </w:rPr>
          <w:t xml:space="preserve">                                                                                                                                 </w:t>
        </w:r>
      </w:hyperlink>
      <w:r w:rsidR="00D53449">
        <w:rPr>
          <w:sz w:val="24"/>
          <w:szCs w:val="24"/>
          <w:lang w:val="en-US"/>
        </w:rPr>
        <w:t xml:space="preserve"> </w:t>
      </w:r>
      <w:hyperlink w:anchor="_Toc439665965" w:history="1">
        <w:r w:rsidR="00D53449" w:rsidRPr="007508C5">
          <w:rPr>
            <w:rStyle w:val="Kpr"/>
            <w:sz w:val="24"/>
            <w:szCs w:val="24"/>
            <w:lang w:val="en-US"/>
          </w:rPr>
          <w:t>8.2</w:t>
        </w:r>
        <w:r w:rsidR="00D53449" w:rsidRPr="007508C5">
          <w:rPr>
            <w:sz w:val="24"/>
            <w:szCs w:val="24"/>
            <w:lang w:val="en-US" w:eastAsia="tr-TR"/>
          </w:rPr>
          <w:tab/>
          <w:t xml:space="preserve">Information for possiblity, capacity and capability of </w:t>
        </w:r>
        <w:r w:rsidR="00D53449">
          <w:rPr>
            <w:sz w:val="24"/>
            <w:szCs w:val="24"/>
            <w:lang w:val="en-US" w:eastAsia="tr-TR"/>
          </w:rPr>
          <w:t>shore facility</w:t>
        </w:r>
        <w:r w:rsidR="00D53449" w:rsidRPr="007508C5">
          <w:rPr>
            <w:sz w:val="24"/>
            <w:szCs w:val="24"/>
            <w:lang w:val="en-US" w:eastAsia="tr-TR"/>
          </w:rPr>
          <w:t xml:space="preserve"> to response emergencies</w:t>
        </w:r>
        <w:r w:rsidR="00D53449" w:rsidRPr="007508C5">
          <w:rPr>
            <w:rStyle w:val="Kpr"/>
            <w:sz w:val="24"/>
            <w:szCs w:val="24"/>
            <w:lang w:val="en-US"/>
          </w:rPr>
          <w:t>.</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_Toc439665965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47</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66" w:history="1">
        <w:r w:rsidR="00D53449" w:rsidRPr="007508C5">
          <w:rPr>
            <w:rStyle w:val="Kpr"/>
            <w:sz w:val="24"/>
            <w:szCs w:val="24"/>
            <w:lang w:val="en-US"/>
          </w:rPr>
          <w:t>8.3</w:t>
        </w:r>
        <w:r w:rsidR="00D53449" w:rsidRPr="007508C5">
          <w:rPr>
            <w:sz w:val="24"/>
            <w:szCs w:val="24"/>
            <w:lang w:val="en-US" w:eastAsia="tr-TR"/>
          </w:rPr>
          <w:tab/>
          <w:t xml:space="preserve">Regulations of first Response for accidents involving dangerous goods </w:t>
        </w:r>
        <w:r w:rsidR="00D53449" w:rsidRPr="007508C5">
          <w:rPr>
            <w:rStyle w:val="Kpr"/>
            <w:sz w:val="24"/>
            <w:szCs w:val="24"/>
            <w:lang w:val="en-US"/>
          </w:rPr>
          <w:t>.</w:t>
        </w:r>
        <w:r w:rsidR="00D53449" w:rsidRPr="007508C5">
          <w:rPr>
            <w:webHidden/>
            <w:sz w:val="24"/>
            <w:szCs w:val="24"/>
            <w:lang w:val="en-US"/>
          </w:rPr>
          <w:tab/>
        </w:r>
        <w:r w:rsidR="008B7D76">
          <w:rPr>
            <w:webHidden/>
            <w:sz w:val="24"/>
            <w:szCs w:val="24"/>
            <w:lang w:val="en-US"/>
          </w:rPr>
          <w:t>48</w:t>
        </w:r>
      </w:hyperlink>
    </w:p>
    <w:p w:rsidR="00D53449" w:rsidRPr="007508C5" w:rsidRDefault="00F34294" w:rsidP="00D53449">
      <w:pPr>
        <w:pStyle w:val="T2"/>
        <w:tabs>
          <w:tab w:val="left" w:pos="720"/>
        </w:tabs>
        <w:rPr>
          <w:sz w:val="24"/>
          <w:szCs w:val="24"/>
          <w:lang w:val="en-US" w:eastAsia="tr-TR"/>
        </w:rPr>
      </w:pPr>
      <w:hyperlink w:anchor="_Toc439665967" w:history="1">
        <w:r w:rsidR="00D53449" w:rsidRPr="007508C5">
          <w:rPr>
            <w:rStyle w:val="Kpr"/>
            <w:sz w:val="24"/>
            <w:szCs w:val="24"/>
            <w:lang w:val="en-US"/>
          </w:rPr>
          <w:t>8.4</w:t>
        </w:r>
        <w:r w:rsidR="00D53449" w:rsidRPr="007508C5">
          <w:rPr>
            <w:sz w:val="24"/>
            <w:szCs w:val="24"/>
            <w:lang w:val="en-US" w:eastAsia="tr-TR"/>
          </w:rPr>
          <w:tab/>
        </w:r>
        <w:r w:rsidR="00D53449" w:rsidRPr="007508C5">
          <w:rPr>
            <w:rStyle w:val="Kpr"/>
            <w:sz w:val="24"/>
            <w:szCs w:val="24"/>
            <w:lang w:val="en-US"/>
          </w:rPr>
          <w:t xml:space="preserve">Notifications to be made inside and outside of </w:t>
        </w:r>
        <w:r w:rsidR="00D53449">
          <w:rPr>
            <w:rStyle w:val="Kpr"/>
            <w:sz w:val="24"/>
            <w:szCs w:val="24"/>
            <w:lang w:val="en-US"/>
          </w:rPr>
          <w:t>facility</w:t>
        </w:r>
        <w:r w:rsidR="00D53449" w:rsidRPr="007508C5">
          <w:rPr>
            <w:rStyle w:val="Kpr"/>
            <w:sz w:val="24"/>
            <w:szCs w:val="24"/>
            <w:lang w:val="en-US"/>
          </w:rPr>
          <w:t xml:space="preserve"> in emergencies.</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_Toc439665967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51</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68" w:history="1">
        <w:r w:rsidR="00D53449" w:rsidRPr="007508C5">
          <w:rPr>
            <w:rStyle w:val="Kpr"/>
            <w:sz w:val="24"/>
            <w:szCs w:val="24"/>
            <w:lang w:val="en-US"/>
          </w:rPr>
          <w:t>8.5</w:t>
        </w:r>
        <w:r w:rsidR="00D53449" w:rsidRPr="007508C5">
          <w:rPr>
            <w:sz w:val="24"/>
            <w:szCs w:val="24"/>
            <w:lang w:val="en-US" w:eastAsia="tr-TR"/>
          </w:rPr>
          <w:tab/>
        </w:r>
        <w:r w:rsidR="00D53449" w:rsidRPr="007508C5">
          <w:rPr>
            <w:rStyle w:val="Kpr"/>
            <w:sz w:val="24"/>
            <w:szCs w:val="24"/>
            <w:lang w:val="en-US"/>
          </w:rPr>
          <w:t>Procedures for reporting accidents</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_Toc439665968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51</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69" w:history="1">
        <w:r w:rsidR="00D53449" w:rsidRPr="007508C5">
          <w:rPr>
            <w:rStyle w:val="Kpr"/>
            <w:sz w:val="24"/>
            <w:szCs w:val="24"/>
            <w:lang w:val="en-US"/>
          </w:rPr>
          <w:t>8.6</w:t>
        </w:r>
        <w:r w:rsidR="00D53449" w:rsidRPr="007508C5">
          <w:rPr>
            <w:sz w:val="24"/>
            <w:szCs w:val="24"/>
            <w:lang w:val="en-US" w:eastAsia="tr-TR"/>
          </w:rPr>
          <w:tab/>
          <w:t>Coordination, support and cooperation method with public authorities</w:t>
        </w:r>
        <w:r w:rsidR="00D53449" w:rsidRPr="007508C5">
          <w:rPr>
            <w:rStyle w:val="Kpr"/>
            <w:sz w:val="24"/>
            <w:szCs w:val="24"/>
            <w:lang w:val="en-US"/>
          </w:rPr>
          <w:t>.</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_Toc439665969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51</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70" w:history="1">
        <w:r w:rsidR="00D53449" w:rsidRPr="007508C5">
          <w:rPr>
            <w:rStyle w:val="Kpr"/>
            <w:sz w:val="24"/>
            <w:szCs w:val="24"/>
            <w:lang w:val="en-US"/>
          </w:rPr>
          <w:t>8.7</w:t>
        </w:r>
        <w:r w:rsidR="00D53449" w:rsidRPr="007508C5">
          <w:rPr>
            <w:sz w:val="24"/>
            <w:szCs w:val="24"/>
            <w:lang w:val="en-US" w:eastAsia="tr-TR"/>
          </w:rPr>
          <w:tab/>
          <w:t xml:space="preserve">Emergency evacuation plan for ship and sea vehicless from </w:t>
        </w:r>
        <w:r w:rsidR="00D53449">
          <w:rPr>
            <w:sz w:val="24"/>
            <w:szCs w:val="24"/>
            <w:lang w:val="en-US" w:eastAsia="tr-TR"/>
          </w:rPr>
          <w:t>shore facility</w:t>
        </w:r>
        <w:r w:rsidR="00D53449" w:rsidRPr="007508C5">
          <w:rPr>
            <w:sz w:val="24"/>
            <w:szCs w:val="24"/>
            <w:lang w:val="en-US" w:eastAsia="tr-TR"/>
          </w:rPr>
          <w:t xml:space="preserve"> in emergencies </w:t>
        </w:r>
        <w:r w:rsidR="00D53449" w:rsidRPr="007508C5">
          <w:rPr>
            <w:rStyle w:val="Kpr"/>
            <w:sz w:val="24"/>
            <w:szCs w:val="24"/>
            <w:lang w:val="en-US"/>
          </w:rPr>
          <w:t>.</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_Toc439665970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51</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71" w:history="1">
        <w:r w:rsidR="00D53449" w:rsidRPr="007508C5">
          <w:rPr>
            <w:rStyle w:val="Kpr"/>
            <w:sz w:val="24"/>
            <w:szCs w:val="24"/>
            <w:lang w:val="en-US"/>
          </w:rPr>
          <w:t>8.8</w:t>
        </w:r>
        <w:r w:rsidR="00D53449" w:rsidRPr="007508C5">
          <w:rPr>
            <w:sz w:val="24"/>
            <w:szCs w:val="24"/>
            <w:lang w:val="en-US" w:eastAsia="tr-TR"/>
          </w:rPr>
          <w:tab/>
          <w:t>Procedures for handling of damaged dangerous goods and wastes contaminated to dangerous goods and disposal of them</w:t>
        </w:r>
        <w:r w:rsidR="00D53449" w:rsidRPr="007508C5">
          <w:rPr>
            <w:rStyle w:val="Kpr"/>
            <w:sz w:val="24"/>
            <w:szCs w:val="24"/>
            <w:lang w:val="en-US"/>
          </w:rPr>
          <w:t>.</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_Toc439665971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52</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72" w:history="1">
        <w:r w:rsidR="00D53449" w:rsidRPr="007508C5">
          <w:rPr>
            <w:rStyle w:val="Kpr"/>
            <w:sz w:val="24"/>
            <w:szCs w:val="24"/>
            <w:lang w:val="en-US"/>
          </w:rPr>
          <w:t>8.9</w:t>
        </w:r>
        <w:r w:rsidR="00D53449" w:rsidRPr="007508C5">
          <w:rPr>
            <w:sz w:val="24"/>
            <w:szCs w:val="24"/>
            <w:lang w:val="en-US" w:eastAsia="tr-TR"/>
          </w:rPr>
          <w:tab/>
          <w:t xml:space="preserve">Emergency </w:t>
        </w:r>
        <w:r w:rsidR="00D53449">
          <w:rPr>
            <w:sz w:val="24"/>
            <w:szCs w:val="24"/>
            <w:lang w:val="en-US" w:eastAsia="tr-TR"/>
          </w:rPr>
          <w:t>drills</w:t>
        </w:r>
        <w:r w:rsidR="00D53449" w:rsidRPr="007508C5">
          <w:rPr>
            <w:sz w:val="24"/>
            <w:szCs w:val="24"/>
            <w:lang w:val="en-US" w:eastAsia="tr-TR"/>
          </w:rPr>
          <w:t xml:space="preserve"> and their records</w:t>
        </w:r>
        <w:r w:rsidR="00D53449" w:rsidRPr="007508C5">
          <w:rPr>
            <w:webHidden/>
            <w:sz w:val="24"/>
            <w:szCs w:val="24"/>
            <w:lang w:val="en-US"/>
          </w:rPr>
          <w:tab/>
        </w:r>
        <w:r w:rsidR="00D53449">
          <w:rPr>
            <w:webHidden/>
            <w:sz w:val="24"/>
            <w:szCs w:val="24"/>
            <w:lang w:val="en-US"/>
          </w:rPr>
          <w:t>56</w:t>
        </w:r>
      </w:hyperlink>
    </w:p>
    <w:p w:rsidR="00D53449" w:rsidRPr="007508C5" w:rsidRDefault="00F34294" w:rsidP="00D53449">
      <w:pPr>
        <w:pStyle w:val="T2"/>
        <w:tabs>
          <w:tab w:val="left" w:pos="720"/>
        </w:tabs>
        <w:rPr>
          <w:sz w:val="24"/>
          <w:szCs w:val="24"/>
          <w:lang w:val="en-US" w:eastAsia="tr-TR"/>
        </w:rPr>
      </w:pPr>
      <w:hyperlink w:anchor="_Toc439665973" w:history="1">
        <w:r w:rsidR="00D53449" w:rsidRPr="007508C5">
          <w:rPr>
            <w:rStyle w:val="Kpr"/>
            <w:sz w:val="24"/>
            <w:szCs w:val="24"/>
            <w:lang w:val="en-US"/>
          </w:rPr>
          <w:t>8.10</w:t>
        </w:r>
        <w:r w:rsidR="00D53449" w:rsidRPr="007508C5">
          <w:rPr>
            <w:sz w:val="24"/>
            <w:szCs w:val="24"/>
            <w:lang w:val="en-US" w:eastAsia="tr-TR"/>
          </w:rPr>
          <w:tab/>
        </w:r>
        <w:r w:rsidR="00D53449" w:rsidRPr="007508C5">
          <w:rPr>
            <w:rStyle w:val="Kpr"/>
            <w:sz w:val="24"/>
            <w:szCs w:val="24"/>
            <w:lang w:val="en-US"/>
          </w:rPr>
          <w:t>Information for fire protection systems.</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_Toc439665973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54</w:t>
        </w:r>
        <w:r w:rsidR="0026753D" w:rsidRPr="007508C5">
          <w:rPr>
            <w:webHidden/>
            <w:sz w:val="24"/>
            <w:szCs w:val="24"/>
            <w:lang w:val="en-US"/>
          </w:rPr>
          <w:fldChar w:fldCharType="end"/>
        </w:r>
      </w:hyperlink>
    </w:p>
    <w:p w:rsidR="00D53449" w:rsidRDefault="00F34294" w:rsidP="00D53449">
      <w:pPr>
        <w:pStyle w:val="T2"/>
        <w:tabs>
          <w:tab w:val="left" w:pos="720"/>
        </w:tabs>
        <w:rPr>
          <w:sz w:val="24"/>
          <w:szCs w:val="24"/>
          <w:lang w:val="en-US"/>
        </w:rPr>
      </w:pPr>
      <w:hyperlink w:anchor="_Toc439665974" w:history="1">
        <w:r w:rsidR="00D53449" w:rsidRPr="007508C5">
          <w:rPr>
            <w:rStyle w:val="Kpr"/>
            <w:sz w:val="24"/>
            <w:szCs w:val="24"/>
            <w:lang w:val="en-US"/>
          </w:rPr>
          <w:t>8.11</w:t>
        </w:r>
        <w:r w:rsidR="00D53449" w:rsidRPr="007508C5">
          <w:rPr>
            <w:sz w:val="24"/>
            <w:szCs w:val="24"/>
            <w:lang w:val="en-US" w:eastAsia="tr-TR"/>
          </w:rPr>
          <w:tab/>
          <w:t>Procedures for approval, inspection, test, maintenance of fire protection system and keeping it ready for use</w:t>
        </w:r>
        <w:r w:rsidR="00D53449" w:rsidRPr="007508C5">
          <w:rPr>
            <w:rStyle w:val="Kpr"/>
            <w:sz w:val="24"/>
            <w:szCs w:val="24"/>
            <w:lang w:val="en-US"/>
          </w:rPr>
          <w:t>.</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_Toc439665974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55</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75" w:history="1">
        <w:r w:rsidR="00D53449" w:rsidRPr="007508C5">
          <w:rPr>
            <w:rStyle w:val="Kpr"/>
            <w:sz w:val="24"/>
            <w:szCs w:val="24"/>
            <w:lang w:val="en-US"/>
          </w:rPr>
          <w:t>8.12</w:t>
        </w:r>
        <w:r w:rsidR="00D53449" w:rsidRPr="007508C5">
          <w:rPr>
            <w:sz w:val="24"/>
            <w:szCs w:val="24"/>
            <w:lang w:val="en-US" w:eastAsia="tr-TR"/>
          </w:rPr>
          <w:tab/>
        </w:r>
        <w:r w:rsidR="00D53449" w:rsidRPr="007508C5">
          <w:rPr>
            <w:rStyle w:val="Kpr"/>
            <w:sz w:val="24"/>
            <w:szCs w:val="24"/>
            <w:lang w:val="en-US"/>
          </w:rPr>
          <w:t>Measures to be taken when the fire protection systems do not work</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_Toc439665975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55</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76" w:history="1">
        <w:r w:rsidR="00D53449" w:rsidRPr="007508C5">
          <w:rPr>
            <w:rStyle w:val="Kpr"/>
            <w:sz w:val="24"/>
            <w:szCs w:val="24"/>
            <w:lang w:val="en-US"/>
          </w:rPr>
          <w:t>8.13</w:t>
        </w:r>
        <w:r w:rsidR="00D53449" w:rsidRPr="007508C5">
          <w:rPr>
            <w:sz w:val="24"/>
            <w:szCs w:val="24"/>
            <w:lang w:val="en-US" w:eastAsia="tr-TR"/>
          </w:rPr>
          <w:tab/>
        </w:r>
        <w:r w:rsidR="00D53449" w:rsidRPr="007508C5">
          <w:rPr>
            <w:rStyle w:val="Kpr"/>
            <w:sz w:val="24"/>
            <w:szCs w:val="24"/>
            <w:lang w:val="en-US"/>
          </w:rPr>
          <w:t>Other risk control equipment.</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_Toc439665976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55</w:t>
        </w:r>
        <w:r w:rsidR="0026753D" w:rsidRPr="007508C5">
          <w:rPr>
            <w:webHidden/>
            <w:sz w:val="24"/>
            <w:szCs w:val="24"/>
            <w:lang w:val="en-US"/>
          </w:rPr>
          <w:fldChar w:fldCharType="end"/>
        </w:r>
      </w:hyperlink>
    </w:p>
    <w:p w:rsidR="00D53449" w:rsidRPr="007508C5" w:rsidRDefault="00F34294" w:rsidP="00D53449">
      <w:pPr>
        <w:pStyle w:val="T1"/>
        <w:tabs>
          <w:tab w:val="left" w:pos="480"/>
          <w:tab w:val="right" w:leader="dot" w:pos="8290"/>
        </w:tabs>
        <w:rPr>
          <w:b w:val="0"/>
          <w:color w:val="auto"/>
          <w:lang w:val="en-US" w:eastAsia="tr-TR"/>
        </w:rPr>
      </w:pPr>
      <w:hyperlink w:anchor="_Toc439665977" w:history="1">
        <w:r w:rsidR="00D53449" w:rsidRPr="007508C5">
          <w:rPr>
            <w:rStyle w:val="Kpr"/>
            <w:u w:color="FF0000"/>
            <w:lang w:val="en-US"/>
          </w:rPr>
          <w:t>9.</w:t>
        </w:r>
        <w:r w:rsidR="00D53449" w:rsidRPr="007508C5">
          <w:rPr>
            <w:b w:val="0"/>
            <w:color w:val="auto"/>
            <w:lang w:val="en-US" w:eastAsia="tr-TR"/>
          </w:rPr>
          <w:tab/>
        </w:r>
        <w:r w:rsidR="00D53449" w:rsidRPr="007508C5">
          <w:rPr>
            <w:rStyle w:val="Kpr"/>
            <w:lang w:val="en-US"/>
          </w:rPr>
          <w:t>OCCUPATIONAL HEALTH AND SAFETY</w:t>
        </w:r>
        <w:r w:rsidR="00D53449" w:rsidRPr="007508C5">
          <w:rPr>
            <w:webHidden/>
            <w:lang w:val="en-US"/>
          </w:rPr>
          <w:tab/>
        </w:r>
        <w:r w:rsidR="0026753D" w:rsidRPr="007508C5">
          <w:rPr>
            <w:webHidden/>
            <w:lang w:val="en-US"/>
          </w:rPr>
          <w:fldChar w:fldCharType="begin"/>
        </w:r>
        <w:r w:rsidR="00D53449" w:rsidRPr="007508C5">
          <w:rPr>
            <w:webHidden/>
            <w:lang w:val="en-US"/>
          </w:rPr>
          <w:instrText xml:space="preserve"> PAGEREF _Toc439665977 \h </w:instrText>
        </w:r>
        <w:r w:rsidR="0026753D" w:rsidRPr="007508C5">
          <w:rPr>
            <w:webHidden/>
            <w:lang w:val="en-US"/>
          </w:rPr>
        </w:r>
        <w:r w:rsidR="0026753D" w:rsidRPr="007508C5">
          <w:rPr>
            <w:webHidden/>
            <w:lang w:val="en-US"/>
          </w:rPr>
          <w:fldChar w:fldCharType="separate"/>
        </w:r>
        <w:r w:rsidR="0053191F">
          <w:rPr>
            <w:webHidden/>
            <w:lang w:val="en-US"/>
          </w:rPr>
          <w:t>56</w:t>
        </w:r>
        <w:r w:rsidR="0026753D" w:rsidRPr="007508C5">
          <w:rPr>
            <w:webHidden/>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78" w:history="1">
        <w:r w:rsidR="00D53449" w:rsidRPr="007508C5">
          <w:rPr>
            <w:rStyle w:val="Kpr"/>
            <w:sz w:val="24"/>
            <w:szCs w:val="24"/>
            <w:lang w:val="en-US"/>
          </w:rPr>
          <w:t>9.1</w:t>
        </w:r>
        <w:r w:rsidR="00D53449" w:rsidRPr="007508C5">
          <w:rPr>
            <w:sz w:val="24"/>
            <w:szCs w:val="24"/>
            <w:lang w:val="en-US" w:eastAsia="tr-TR"/>
          </w:rPr>
          <w:tab/>
        </w:r>
        <w:r w:rsidR="00D53449" w:rsidRPr="007508C5">
          <w:rPr>
            <w:rStyle w:val="Kpr"/>
            <w:sz w:val="24"/>
            <w:szCs w:val="24"/>
            <w:lang w:val="en-US"/>
          </w:rPr>
          <w:t>Occupational health and safety measures:</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_Toc439665978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56</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79" w:history="1">
        <w:r w:rsidR="00D53449" w:rsidRPr="007508C5">
          <w:rPr>
            <w:rStyle w:val="Kpr"/>
            <w:sz w:val="24"/>
            <w:szCs w:val="24"/>
            <w:lang w:val="en-US"/>
          </w:rPr>
          <w:t>9.2</w:t>
        </w:r>
        <w:r w:rsidR="00D53449" w:rsidRPr="007508C5">
          <w:rPr>
            <w:sz w:val="24"/>
            <w:szCs w:val="24"/>
            <w:lang w:val="en-US" w:eastAsia="tr-TR"/>
          </w:rPr>
          <w:tab/>
        </w:r>
        <w:r w:rsidR="00D53449" w:rsidRPr="007508C5">
          <w:rPr>
            <w:rStyle w:val="Kpr"/>
            <w:sz w:val="24"/>
            <w:szCs w:val="24"/>
            <w:lang w:val="en-US"/>
          </w:rPr>
          <w:t>Information for personal protective clothing and procedures for using them:</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_Toc439665979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56</w:t>
        </w:r>
        <w:r w:rsidR="0026753D" w:rsidRPr="007508C5">
          <w:rPr>
            <w:webHidden/>
            <w:sz w:val="24"/>
            <w:szCs w:val="24"/>
            <w:lang w:val="en-US"/>
          </w:rPr>
          <w:fldChar w:fldCharType="end"/>
        </w:r>
      </w:hyperlink>
    </w:p>
    <w:p w:rsidR="00D53449" w:rsidRPr="007508C5" w:rsidRDefault="00F34294" w:rsidP="00D53449">
      <w:pPr>
        <w:pStyle w:val="T1"/>
        <w:tabs>
          <w:tab w:val="left" w:pos="720"/>
          <w:tab w:val="right" w:leader="dot" w:pos="8290"/>
        </w:tabs>
        <w:rPr>
          <w:b w:val="0"/>
          <w:color w:val="auto"/>
          <w:lang w:val="en-US" w:eastAsia="tr-TR"/>
        </w:rPr>
      </w:pPr>
      <w:hyperlink w:anchor="_Toc439665980" w:history="1">
        <w:r w:rsidR="00D53449" w:rsidRPr="007508C5">
          <w:rPr>
            <w:rStyle w:val="Kpr"/>
            <w:u w:color="FF0000"/>
            <w:lang w:val="en-US"/>
          </w:rPr>
          <w:t>10.</w:t>
        </w:r>
        <w:r w:rsidR="00D53449" w:rsidRPr="007508C5">
          <w:rPr>
            <w:b w:val="0"/>
            <w:color w:val="auto"/>
            <w:lang w:val="en-US" w:eastAsia="tr-TR"/>
          </w:rPr>
          <w:tab/>
        </w:r>
        <w:r w:rsidR="00D53449" w:rsidRPr="007508C5">
          <w:rPr>
            <w:rStyle w:val="Kpr"/>
            <w:lang w:val="en-US"/>
          </w:rPr>
          <w:t>OTHER ISSUES</w:t>
        </w:r>
        <w:r w:rsidR="00D53449" w:rsidRPr="007508C5">
          <w:rPr>
            <w:webHidden/>
            <w:lang w:val="en-US"/>
          </w:rPr>
          <w:tab/>
        </w:r>
        <w:r w:rsidR="0026753D" w:rsidRPr="007508C5">
          <w:rPr>
            <w:webHidden/>
            <w:lang w:val="en-US"/>
          </w:rPr>
          <w:fldChar w:fldCharType="begin"/>
        </w:r>
        <w:r w:rsidR="00D53449" w:rsidRPr="007508C5">
          <w:rPr>
            <w:webHidden/>
            <w:lang w:val="en-US"/>
          </w:rPr>
          <w:instrText xml:space="preserve"> PAGEREF _Toc439665980 \h </w:instrText>
        </w:r>
        <w:r w:rsidR="0026753D" w:rsidRPr="007508C5">
          <w:rPr>
            <w:webHidden/>
            <w:lang w:val="en-US"/>
          </w:rPr>
        </w:r>
        <w:r w:rsidR="0026753D" w:rsidRPr="007508C5">
          <w:rPr>
            <w:webHidden/>
            <w:lang w:val="en-US"/>
          </w:rPr>
          <w:fldChar w:fldCharType="separate"/>
        </w:r>
        <w:r w:rsidR="0053191F">
          <w:rPr>
            <w:webHidden/>
            <w:lang w:val="en-US"/>
          </w:rPr>
          <w:t>57</w:t>
        </w:r>
        <w:r w:rsidR="0026753D" w:rsidRPr="007508C5">
          <w:rPr>
            <w:webHidden/>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81" w:history="1">
        <w:r w:rsidR="00D53449" w:rsidRPr="007508C5">
          <w:rPr>
            <w:rStyle w:val="Kpr"/>
            <w:sz w:val="24"/>
            <w:szCs w:val="24"/>
            <w:lang w:val="en-US"/>
          </w:rPr>
          <w:t>10.1</w:t>
        </w:r>
        <w:r w:rsidR="00D53449" w:rsidRPr="007508C5">
          <w:rPr>
            <w:sz w:val="24"/>
            <w:szCs w:val="24"/>
            <w:lang w:val="en-US" w:eastAsia="tr-TR"/>
          </w:rPr>
          <w:tab/>
          <w:t>Validity of Dangerous Goods compliance Certificate</w:t>
        </w:r>
        <w:r w:rsidR="00D53449" w:rsidRPr="007508C5">
          <w:rPr>
            <w:rStyle w:val="Kpr"/>
            <w:sz w:val="24"/>
            <w:szCs w:val="24"/>
            <w:lang w:val="en-US"/>
          </w:rPr>
          <w:t>.</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_Toc439665981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57</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82" w:history="1">
        <w:r w:rsidR="00D53449" w:rsidRPr="007508C5">
          <w:rPr>
            <w:rStyle w:val="Kpr"/>
            <w:sz w:val="24"/>
            <w:szCs w:val="24"/>
            <w:lang w:val="en-US"/>
          </w:rPr>
          <w:t>10.2</w:t>
        </w:r>
        <w:r w:rsidR="00D53449" w:rsidRPr="007508C5">
          <w:rPr>
            <w:sz w:val="24"/>
            <w:szCs w:val="24"/>
            <w:lang w:val="en-US" w:eastAsia="tr-TR"/>
          </w:rPr>
          <w:tab/>
        </w:r>
        <w:r w:rsidR="00D53449" w:rsidRPr="007508C5">
          <w:rPr>
            <w:rStyle w:val="Kpr"/>
            <w:sz w:val="24"/>
            <w:szCs w:val="24"/>
            <w:lang w:val="en-US"/>
          </w:rPr>
          <w:t>Duties defined for Dangerous goods safety advisor.</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_Toc439665982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57</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83" w:history="1">
        <w:r w:rsidR="00D53449" w:rsidRPr="007508C5">
          <w:rPr>
            <w:rStyle w:val="Kpr"/>
            <w:sz w:val="24"/>
            <w:szCs w:val="24"/>
            <w:lang w:val="en-US"/>
          </w:rPr>
          <w:t>10.3</w:t>
        </w:r>
        <w:r w:rsidR="00D53449" w:rsidRPr="007508C5">
          <w:rPr>
            <w:sz w:val="24"/>
            <w:szCs w:val="24"/>
            <w:lang w:val="en-US" w:eastAsia="tr-TR"/>
          </w:rPr>
          <w:tab/>
        </w:r>
        <w:r w:rsidR="00D53449" w:rsidRPr="007508C5">
          <w:rPr>
            <w:rStyle w:val="Kpr"/>
            <w:sz w:val="24"/>
            <w:szCs w:val="24"/>
            <w:lang w:val="en-US"/>
          </w:rPr>
          <w:t xml:space="preserve">Issues for carrier of dangerous goods to the </w:t>
        </w:r>
        <w:r w:rsidR="00D53449">
          <w:rPr>
            <w:rStyle w:val="Kpr"/>
            <w:sz w:val="24"/>
            <w:szCs w:val="24"/>
            <w:lang w:val="en-US"/>
          </w:rPr>
          <w:t>shore facility</w:t>
        </w:r>
        <w:r w:rsidR="00D53449" w:rsidRPr="007508C5">
          <w:rPr>
            <w:rStyle w:val="Kpr"/>
            <w:sz w:val="24"/>
            <w:szCs w:val="24"/>
            <w:lang w:val="en-US"/>
          </w:rPr>
          <w:t xml:space="preserve"> /from the </w:t>
        </w:r>
        <w:r w:rsidR="00D53449">
          <w:rPr>
            <w:rStyle w:val="Kpr"/>
            <w:sz w:val="24"/>
            <w:szCs w:val="24"/>
            <w:lang w:val="en-US"/>
          </w:rPr>
          <w:t>shore facility</w:t>
        </w:r>
        <w:r w:rsidR="00D53449" w:rsidRPr="007508C5">
          <w:rPr>
            <w:rStyle w:val="Kpr"/>
            <w:sz w:val="24"/>
            <w:szCs w:val="24"/>
            <w:lang w:val="en-US"/>
          </w:rPr>
          <w:t xml:space="preserve"> by land (documents to be kept by road vehicles during entrance/exit of port or </w:t>
        </w:r>
        <w:r w:rsidR="00D53449">
          <w:rPr>
            <w:rStyle w:val="Kpr"/>
            <w:sz w:val="24"/>
            <w:szCs w:val="24"/>
            <w:lang w:val="en-US"/>
          </w:rPr>
          <w:t>shore facility</w:t>
        </w:r>
        <w:r w:rsidR="00D53449" w:rsidRPr="007508C5">
          <w:rPr>
            <w:rStyle w:val="Kpr"/>
            <w:sz w:val="24"/>
            <w:szCs w:val="24"/>
            <w:lang w:val="en-US"/>
          </w:rPr>
          <w:t xml:space="preserve"> field, equipment and tools kept by these vehicles; port field speed limits, etc):</w:t>
        </w:r>
        <w:r w:rsidR="00D53449" w:rsidRPr="007508C5">
          <w:rPr>
            <w:webHidden/>
            <w:sz w:val="24"/>
            <w:szCs w:val="24"/>
            <w:lang w:val="en-US"/>
          </w:rPr>
          <w:tab/>
        </w:r>
        <w:r w:rsidR="008B7D76">
          <w:rPr>
            <w:webHidden/>
            <w:sz w:val="24"/>
            <w:szCs w:val="24"/>
            <w:lang w:val="en-US"/>
          </w:rPr>
          <w:t>59</w:t>
        </w:r>
      </w:hyperlink>
    </w:p>
    <w:p w:rsidR="00D53449" w:rsidRPr="007508C5" w:rsidRDefault="00F34294" w:rsidP="00D53449">
      <w:pPr>
        <w:pStyle w:val="T2"/>
        <w:tabs>
          <w:tab w:val="left" w:pos="720"/>
        </w:tabs>
        <w:rPr>
          <w:sz w:val="24"/>
          <w:szCs w:val="24"/>
          <w:lang w:val="en-US" w:eastAsia="tr-TR"/>
        </w:rPr>
      </w:pPr>
      <w:hyperlink w:anchor="_Toc439665984" w:history="1">
        <w:r w:rsidR="00D53449" w:rsidRPr="007508C5">
          <w:rPr>
            <w:rStyle w:val="Kpr"/>
            <w:sz w:val="24"/>
            <w:szCs w:val="24"/>
            <w:lang w:val="en-US"/>
          </w:rPr>
          <w:t>10.4</w:t>
        </w:r>
        <w:r w:rsidR="00D53449" w:rsidRPr="007508C5">
          <w:rPr>
            <w:sz w:val="24"/>
            <w:szCs w:val="24"/>
            <w:lang w:val="en-US" w:eastAsia="tr-TR"/>
          </w:rPr>
          <w:tab/>
        </w:r>
        <w:r w:rsidR="00D53449" w:rsidRPr="007508C5">
          <w:rPr>
            <w:lang w:val="en-US"/>
          </w:rPr>
          <w:t xml:space="preserve">Issues regarding to the carriers of dangerous goods to coming the </w:t>
        </w:r>
        <w:r w:rsidR="00D53449">
          <w:rPr>
            <w:lang w:val="en-US"/>
          </w:rPr>
          <w:t>shore facility</w:t>
        </w:r>
        <w:r w:rsidR="00D53449" w:rsidRPr="007508C5">
          <w:rPr>
            <w:lang w:val="en-US"/>
          </w:rPr>
          <w:t xml:space="preserve">/leaving from </w:t>
        </w:r>
        <w:r w:rsidR="00D53449">
          <w:rPr>
            <w:lang w:val="en-US"/>
          </w:rPr>
          <w:t>shore facility</w:t>
        </w:r>
        <w:r w:rsidR="00D53449" w:rsidRPr="007508C5">
          <w:rPr>
            <w:lang w:val="en-US"/>
          </w:rPr>
          <w:t xml:space="preserve"> by sea (exhibition of signals by ships and sea vehicles to the port or </w:t>
        </w:r>
        <w:r w:rsidR="00D53449">
          <w:rPr>
            <w:lang w:val="en-US"/>
          </w:rPr>
          <w:t>shore facility</w:t>
        </w:r>
        <w:r w:rsidR="00D53449" w:rsidRPr="007508C5">
          <w:rPr>
            <w:lang w:val="en-US"/>
          </w:rPr>
          <w:t xml:space="preserve"> by day/at night, co</w:t>
        </w:r>
        <w:r w:rsidR="00D53449">
          <w:rPr>
            <w:lang w:val="en-US"/>
          </w:rPr>
          <w:t>ld and hot working procedures aboard</w:t>
        </w:r>
        <w:r w:rsidR="00D53449" w:rsidRPr="007508C5">
          <w:rPr>
            <w:lang w:val="en-US"/>
          </w:rPr>
          <w:t xml:space="preserve"> ship</w:t>
        </w:r>
        <w:r w:rsidR="00D53449" w:rsidRPr="007508C5">
          <w:rPr>
            <w:rStyle w:val="Kpr"/>
            <w:sz w:val="24"/>
            <w:szCs w:val="24"/>
            <w:lang w:val="en-US"/>
          </w:rPr>
          <w:t>)</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_Toc439665984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6</w:t>
        </w:r>
        <w:r w:rsidR="008B7D76">
          <w:rPr>
            <w:webHidden/>
            <w:sz w:val="24"/>
            <w:szCs w:val="24"/>
            <w:lang w:val="en-US"/>
          </w:rPr>
          <w:t>0</w:t>
        </w:r>
        <w:r w:rsidR="0026753D" w:rsidRPr="007508C5">
          <w:rPr>
            <w:webHidden/>
            <w:sz w:val="24"/>
            <w:szCs w:val="24"/>
            <w:lang w:val="en-US"/>
          </w:rPr>
          <w:fldChar w:fldCharType="end"/>
        </w:r>
      </w:hyperlink>
    </w:p>
    <w:p w:rsidR="00D53449" w:rsidRPr="007508C5" w:rsidRDefault="00F34294" w:rsidP="00D53449">
      <w:pPr>
        <w:pStyle w:val="T2"/>
        <w:tabs>
          <w:tab w:val="left" w:pos="720"/>
        </w:tabs>
        <w:rPr>
          <w:sz w:val="24"/>
          <w:szCs w:val="24"/>
          <w:lang w:val="en-US" w:eastAsia="tr-TR"/>
        </w:rPr>
      </w:pPr>
      <w:hyperlink w:anchor="_Toc439665985" w:history="1">
        <w:r w:rsidR="00D53449" w:rsidRPr="007508C5">
          <w:rPr>
            <w:rStyle w:val="Kpr"/>
            <w:sz w:val="24"/>
            <w:szCs w:val="24"/>
            <w:lang w:val="en-US"/>
          </w:rPr>
          <w:t>10.5</w:t>
        </w:r>
        <w:r w:rsidR="00D53449" w:rsidRPr="007508C5">
          <w:rPr>
            <w:sz w:val="24"/>
            <w:szCs w:val="24"/>
            <w:lang w:val="en-US" w:eastAsia="tr-TR"/>
          </w:rPr>
          <w:tab/>
          <w:t xml:space="preserve">Additional issues added by </w:t>
        </w:r>
        <w:r w:rsidR="00D53449">
          <w:rPr>
            <w:sz w:val="24"/>
            <w:szCs w:val="24"/>
            <w:lang w:val="en-US" w:eastAsia="tr-TR"/>
          </w:rPr>
          <w:t>shore facility</w:t>
        </w:r>
        <w:r w:rsidR="00D53449" w:rsidRPr="007508C5">
          <w:rPr>
            <w:rStyle w:val="Kpr"/>
            <w:sz w:val="24"/>
            <w:szCs w:val="24"/>
            <w:lang w:val="en-US"/>
          </w:rPr>
          <w:t>.</w:t>
        </w:r>
        <w:r w:rsidR="00D53449" w:rsidRPr="007508C5">
          <w:rPr>
            <w:webHidden/>
            <w:sz w:val="24"/>
            <w:szCs w:val="24"/>
            <w:lang w:val="en-US"/>
          </w:rPr>
          <w:tab/>
        </w:r>
        <w:r w:rsidR="0026753D" w:rsidRPr="007508C5">
          <w:rPr>
            <w:webHidden/>
            <w:sz w:val="24"/>
            <w:szCs w:val="24"/>
            <w:lang w:val="en-US"/>
          </w:rPr>
          <w:fldChar w:fldCharType="begin"/>
        </w:r>
        <w:r w:rsidR="00D53449" w:rsidRPr="007508C5">
          <w:rPr>
            <w:webHidden/>
            <w:sz w:val="24"/>
            <w:szCs w:val="24"/>
            <w:lang w:val="en-US"/>
          </w:rPr>
          <w:instrText xml:space="preserve"> PAGEREF _Toc439665985 \h </w:instrText>
        </w:r>
        <w:r w:rsidR="0026753D" w:rsidRPr="007508C5">
          <w:rPr>
            <w:webHidden/>
            <w:sz w:val="24"/>
            <w:szCs w:val="24"/>
            <w:lang w:val="en-US"/>
          </w:rPr>
        </w:r>
        <w:r w:rsidR="0026753D" w:rsidRPr="007508C5">
          <w:rPr>
            <w:webHidden/>
            <w:sz w:val="24"/>
            <w:szCs w:val="24"/>
            <w:lang w:val="en-US"/>
          </w:rPr>
          <w:fldChar w:fldCharType="separate"/>
        </w:r>
        <w:r w:rsidR="0053191F">
          <w:rPr>
            <w:webHidden/>
            <w:sz w:val="24"/>
            <w:szCs w:val="24"/>
            <w:lang w:val="en-US"/>
          </w:rPr>
          <w:t>6</w:t>
        </w:r>
        <w:r w:rsidR="008B7D76">
          <w:rPr>
            <w:webHidden/>
            <w:sz w:val="24"/>
            <w:szCs w:val="24"/>
            <w:lang w:val="en-US"/>
          </w:rPr>
          <w:t>1</w:t>
        </w:r>
        <w:r w:rsidR="0026753D" w:rsidRPr="007508C5">
          <w:rPr>
            <w:webHidden/>
            <w:sz w:val="24"/>
            <w:szCs w:val="24"/>
            <w:lang w:val="en-US"/>
          </w:rPr>
          <w:fldChar w:fldCharType="end"/>
        </w:r>
      </w:hyperlink>
    </w:p>
    <w:p w:rsidR="00D53449" w:rsidRPr="007508C5" w:rsidRDefault="00F34294" w:rsidP="00D53449">
      <w:pPr>
        <w:pStyle w:val="T1"/>
        <w:tabs>
          <w:tab w:val="left" w:pos="720"/>
          <w:tab w:val="right" w:leader="dot" w:pos="8290"/>
        </w:tabs>
        <w:rPr>
          <w:b w:val="0"/>
          <w:color w:val="auto"/>
          <w:lang w:val="en-US" w:eastAsia="tr-TR"/>
        </w:rPr>
      </w:pPr>
      <w:hyperlink w:anchor="_Toc439665986" w:history="1">
        <w:r w:rsidR="00D53449" w:rsidRPr="007508C5">
          <w:rPr>
            <w:rStyle w:val="Kpr"/>
            <w:u w:color="FF0000"/>
            <w:lang w:val="en-US"/>
          </w:rPr>
          <w:t>11.</w:t>
        </w:r>
        <w:r w:rsidR="00D53449" w:rsidRPr="007508C5">
          <w:rPr>
            <w:b w:val="0"/>
            <w:color w:val="auto"/>
            <w:lang w:val="en-US" w:eastAsia="tr-TR"/>
          </w:rPr>
          <w:tab/>
        </w:r>
        <w:r w:rsidR="00D53449" w:rsidRPr="007508C5">
          <w:rPr>
            <w:rStyle w:val="Kpr"/>
            <w:lang w:val="en-US"/>
          </w:rPr>
          <w:t>ANNEXES</w:t>
        </w:r>
        <w:r w:rsidR="00D53449" w:rsidRPr="007508C5">
          <w:rPr>
            <w:webHidden/>
            <w:lang w:val="en-US"/>
          </w:rPr>
          <w:tab/>
        </w:r>
        <w:r w:rsidR="00D53449">
          <w:rPr>
            <w:webHidden/>
            <w:lang w:val="en-US"/>
          </w:rPr>
          <w:t>6</w:t>
        </w:r>
        <w:r w:rsidR="008B7D76">
          <w:rPr>
            <w:webHidden/>
            <w:lang w:val="en-US"/>
          </w:rPr>
          <w:t>2</w:t>
        </w:r>
      </w:hyperlink>
    </w:p>
    <w:p w:rsidR="00D53449" w:rsidRPr="007508C5" w:rsidRDefault="00D53449" w:rsidP="00D53449">
      <w:pPr>
        <w:pStyle w:val="T1"/>
        <w:tabs>
          <w:tab w:val="right" w:leader="dot" w:pos="8290"/>
        </w:tabs>
        <w:rPr>
          <w:rFonts w:asciiTheme="minorHAnsi" w:hAnsiTheme="minorHAnsi"/>
          <w:b w:val="0"/>
          <w:color w:val="auto"/>
          <w:sz w:val="22"/>
          <w:szCs w:val="22"/>
          <w:lang w:val="en-US" w:eastAsia="tr-TR"/>
        </w:rPr>
      </w:pPr>
    </w:p>
    <w:p w:rsidR="00D53449" w:rsidRPr="007508C5" w:rsidRDefault="0026753D" w:rsidP="00D53449">
      <w:pPr>
        <w:rPr>
          <w:lang w:val="en-US"/>
        </w:rPr>
      </w:pPr>
      <w:r w:rsidRPr="007508C5">
        <w:rPr>
          <w:lang w:val="en-US"/>
        </w:rPr>
        <w:fldChar w:fldCharType="end"/>
      </w:r>
      <w:r w:rsidR="00D53449" w:rsidRPr="007508C5">
        <w:rPr>
          <w:lang w:val="en-US"/>
        </w:rPr>
        <w:t xml:space="preserve">             </w:t>
      </w:r>
      <w:r w:rsidR="00D53449" w:rsidRPr="007508C5">
        <w:rPr>
          <w:lang w:val="en-US"/>
        </w:rPr>
        <w:tab/>
        <w:t xml:space="preserve">ANNEX-1 General Layout of </w:t>
      </w:r>
      <w:r w:rsidR="00D53449">
        <w:rPr>
          <w:lang w:val="en-US"/>
        </w:rPr>
        <w:t>Shore facility</w:t>
      </w:r>
    </w:p>
    <w:p w:rsidR="00D53449" w:rsidRPr="007508C5" w:rsidRDefault="00D53449" w:rsidP="00D53449">
      <w:pPr>
        <w:rPr>
          <w:lang w:val="en-US"/>
        </w:rPr>
      </w:pPr>
      <w:r w:rsidRPr="007508C5">
        <w:rPr>
          <w:lang w:val="en-US"/>
        </w:rPr>
        <w:tab/>
        <w:t xml:space="preserve">ANNEX-2 Photo of General Appearance of </w:t>
      </w:r>
      <w:r>
        <w:rPr>
          <w:lang w:val="en-US"/>
        </w:rPr>
        <w:t>Shore facility</w:t>
      </w:r>
    </w:p>
    <w:p w:rsidR="00D53449" w:rsidRPr="007508C5" w:rsidRDefault="00D53449" w:rsidP="00D53449">
      <w:pPr>
        <w:rPr>
          <w:lang w:val="en-US"/>
        </w:rPr>
      </w:pPr>
      <w:r w:rsidRPr="007508C5">
        <w:rPr>
          <w:lang w:val="en-US"/>
        </w:rPr>
        <w:t xml:space="preserve">   </w:t>
      </w:r>
      <w:r w:rsidRPr="007508C5">
        <w:rPr>
          <w:lang w:val="en-US"/>
        </w:rPr>
        <w:tab/>
        <w:t>ANNEX-3 Emergency Contacts and Contact Information</w:t>
      </w:r>
    </w:p>
    <w:p w:rsidR="00D53449" w:rsidRPr="007508C5" w:rsidRDefault="00D53449" w:rsidP="00D53449">
      <w:pPr>
        <w:rPr>
          <w:lang w:val="en-US"/>
        </w:rPr>
      </w:pPr>
      <w:r w:rsidRPr="007508C5">
        <w:rPr>
          <w:lang w:val="en-US"/>
        </w:rPr>
        <w:tab/>
        <w:t>ANNEX-4 General Layout Plan of Fields that Dangerous Goods Handled</w:t>
      </w:r>
    </w:p>
    <w:p w:rsidR="00D53449" w:rsidRPr="007508C5" w:rsidRDefault="00D53449" w:rsidP="00D53449">
      <w:pPr>
        <w:rPr>
          <w:lang w:val="en-US"/>
        </w:rPr>
      </w:pPr>
      <w:r w:rsidRPr="007508C5">
        <w:rPr>
          <w:lang w:val="en-US"/>
        </w:rPr>
        <w:tab/>
        <w:t>ANNEX-5 Fire Plan of Field that Dangerous Goods Handled</w:t>
      </w:r>
    </w:p>
    <w:p w:rsidR="00D53449" w:rsidRPr="007508C5" w:rsidRDefault="00D53449" w:rsidP="00D53449">
      <w:pPr>
        <w:rPr>
          <w:lang w:val="en-US"/>
        </w:rPr>
      </w:pPr>
      <w:r w:rsidRPr="007508C5">
        <w:rPr>
          <w:lang w:val="en-US"/>
        </w:rPr>
        <w:tab/>
        <w:t xml:space="preserve">ANNEX-6 General Fire Plan of </w:t>
      </w:r>
      <w:r>
        <w:rPr>
          <w:lang w:val="en-US"/>
        </w:rPr>
        <w:t>Facility</w:t>
      </w:r>
    </w:p>
    <w:p w:rsidR="00D53449" w:rsidRPr="007508C5" w:rsidRDefault="00D53449" w:rsidP="00D53449">
      <w:pPr>
        <w:rPr>
          <w:lang w:val="en-US"/>
        </w:rPr>
      </w:pPr>
      <w:r w:rsidRPr="007508C5">
        <w:rPr>
          <w:lang w:val="en-US"/>
        </w:rPr>
        <w:t xml:space="preserve">  </w:t>
      </w:r>
      <w:r w:rsidRPr="007508C5">
        <w:rPr>
          <w:lang w:val="en-US"/>
        </w:rPr>
        <w:tab/>
        <w:t>ANNEX-7 Emergency Action Plan</w:t>
      </w:r>
    </w:p>
    <w:p w:rsidR="00D53449" w:rsidRPr="007508C5" w:rsidRDefault="00D53449" w:rsidP="00D53449">
      <w:pPr>
        <w:rPr>
          <w:lang w:val="en-US"/>
        </w:rPr>
      </w:pPr>
      <w:r w:rsidRPr="007508C5">
        <w:rPr>
          <w:lang w:val="en-US"/>
        </w:rPr>
        <w:t xml:space="preserve">  </w:t>
      </w:r>
      <w:r w:rsidRPr="007508C5">
        <w:rPr>
          <w:lang w:val="en-US"/>
        </w:rPr>
        <w:tab/>
        <w:t>ANNEX-8 Emergency Meeting Point Pl</w:t>
      </w:r>
      <w:r>
        <w:rPr>
          <w:lang w:val="en-US"/>
        </w:rPr>
        <w:t>a</w:t>
      </w:r>
      <w:r w:rsidRPr="007508C5">
        <w:rPr>
          <w:lang w:val="en-US"/>
        </w:rPr>
        <w:t>n</w:t>
      </w:r>
    </w:p>
    <w:p w:rsidR="00D53449" w:rsidRPr="007508C5" w:rsidRDefault="00D53449" w:rsidP="00D53449">
      <w:pPr>
        <w:rPr>
          <w:lang w:val="en-US"/>
        </w:rPr>
      </w:pPr>
      <w:r w:rsidRPr="007508C5">
        <w:rPr>
          <w:lang w:val="en-US"/>
        </w:rPr>
        <w:t xml:space="preserve">  </w:t>
      </w:r>
      <w:r w:rsidRPr="007508C5">
        <w:rPr>
          <w:lang w:val="en-US"/>
        </w:rPr>
        <w:tab/>
        <w:t>ANNEX-9 Emergency Management Plan</w:t>
      </w:r>
    </w:p>
    <w:p w:rsidR="00D53449" w:rsidRPr="007508C5" w:rsidRDefault="00D53449" w:rsidP="00D53449">
      <w:pPr>
        <w:rPr>
          <w:lang w:val="en-US"/>
        </w:rPr>
      </w:pPr>
      <w:r w:rsidRPr="007508C5">
        <w:rPr>
          <w:lang w:val="en-US"/>
        </w:rPr>
        <w:t xml:space="preserve">  </w:t>
      </w:r>
      <w:r w:rsidRPr="007508C5">
        <w:rPr>
          <w:lang w:val="en-US"/>
        </w:rPr>
        <w:tab/>
        <w:t>ANNEX-10 Dangerous Goods Manual</w:t>
      </w:r>
    </w:p>
    <w:p w:rsidR="00D53449" w:rsidRPr="007508C5" w:rsidRDefault="00D53449" w:rsidP="00D53449">
      <w:pPr>
        <w:rPr>
          <w:lang w:val="en-US"/>
        </w:rPr>
      </w:pPr>
      <w:r w:rsidRPr="007508C5">
        <w:rPr>
          <w:lang w:val="en-US"/>
        </w:rPr>
        <w:t xml:space="preserve">   </w:t>
      </w:r>
      <w:r w:rsidRPr="007508C5">
        <w:rPr>
          <w:lang w:val="en-US"/>
        </w:rPr>
        <w:tab/>
        <w:t>ANNEX-11 Leakage Areas, Equipment, Entrance/Exit Drawings for CTU and Packages</w:t>
      </w:r>
    </w:p>
    <w:p w:rsidR="00D53449" w:rsidRPr="007508C5" w:rsidRDefault="00D53449" w:rsidP="00D53449">
      <w:pPr>
        <w:rPr>
          <w:lang w:val="en-US"/>
        </w:rPr>
      </w:pPr>
      <w:r w:rsidRPr="007508C5">
        <w:rPr>
          <w:lang w:val="en-US"/>
        </w:rPr>
        <w:t xml:space="preserve"> </w:t>
      </w:r>
      <w:r w:rsidRPr="007508C5">
        <w:rPr>
          <w:lang w:val="en-US"/>
        </w:rPr>
        <w:tab/>
        <w:t>ANNEX-12 Inventory of Port Service Ships</w:t>
      </w:r>
    </w:p>
    <w:p w:rsidR="00D53449" w:rsidRPr="007508C5" w:rsidRDefault="00D53449" w:rsidP="00D53449">
      <w:pPr>
        <w:rPr>
          <w:lang w:val="en-US"/>
        </w:rPr>
      </w:pPr>
      <w:r w:rsidRPr="007508C5">
        <w:rPr>
          <w:lang w:val="en-US"/>
        </w:rPr>
        <w:t xml:space="preserve">     </w:t>
      </w:r>
      <w:r w:rsidRPr="007508C5">
        <w:rPr>
          <w:lang w:val="en-US"/>
        </w:rPr>
        <w:tab/>
        <w:t>ANNEX-13 Port Authority Administrative Boundaries, Anchoring Locations and Harbor Pilot</w:t>
      </w:r>
      <w:r w:rsidR="006522B7">
        <w:rPr>
          <w:lang w:val="en-US"/>
        </w:rPr>
        <w:t xml:space="preserve"> </w:t>
      </w:r>
      <w:r w:rsidRPr="007508C5">
        <w:rPr>
          <w:lang w:val="en-US"/>
        </w:rPr>
        <w:t>Marine coordinates of Landing/boarding points</w:t>
      </w:r>
    </w:p>
    <w:p w:rsidR="00D53449" w:rsidRPr="007508C5" w:rsidRDefault="00D53449" w:rsidP="00D53449">
      <w:pPr>
        <w:rPr>
          <w:lang w:val="en-US"/>
        </w:rPr>
      </w:pPr>
      <w:r w:rsidRPr="007508C5">
        <w:rPr>
          <w:lang w:val="en-US"/>
        </w:rPr>
        <w:t xml:space="preserve">      </w:t>
      </w:r>
      <w:r w:rsidRPr="007508C5">
        <w:rPr>
          <w:lang w:val="en-US"/>
        </w:rPr>
        <w:tab/>
        <w:t xml:space="preserve">ANNEX-14 Emergency Response Equipment against Marine Pollution in </w:t>
      </w:r>
      <w:r>
        <w:rPr>
          <w:lang w:val="en-US"/>
        </w:rPr>
        <w:t>Port facility</w:t>
      </w:r>
    </w:p>
    <w:p w:rsidR="00D53449" w:rsidRPr="007508C5" w:rsidRDefault="00D53449" w:rsidP="00D53449">
      <w:pPr>
        <w:rPr>
          <w:lang w:val="en-US"/>
        </w:rPr>
      </w:pPr>
      <w:r w:rsidRPr="007508C5">
        <w:rPr>
          <w:lang w:val="en-US"/>
        </w:rPr>
        <w:t xml:space="preserve"> </w:t>
      </w:r>
      <w:r w:rsidRPr="007508C5">
        <w:rPr>
          <w:lang w:val="en-US"/>
        </w:rPr>
        <w:tab/>
        <w:t xml:space="preserve">ANNEX-15 Personal Protective Equipment (PPE) Use Map </w:t>
      </w:r>
    </w:p>
    <w:p w:rsidR="00D53449" w:rsidRPr="007508C5" w:rsidRDefault="00D53449" w:rsidP="00D53449">
      <w:pPr>
        <w:rPr>
          <w:lang w:val="en-US"/>
        </w:rPr>
      </w:pPr>
      <w:r w:rsidRPr="007508C5">
        <w:rPr>
          <w:lang w:val="en-US"/>
        </w:rPr>
        <w:tab/>
        <w:t>ANNEX-16 Notification Form for Dangerous Goods Incident</w:t>
      </w:r>
    </w:p>
    <w:p w:rsidR="00D53449" w:rsidRPr="007508C5" w:rsidRDefault="00D53449" w:rsidP="00D53449">
      <w:pPr>
        <w:rPr>
          <w:lang w:val="en-US"/>
        </w:rPr>
      </w:pPr>
      <w:r w:rsidRPr="007508C5">
        <w:rPr>
          <w:lang w:val="en-US"/>
        </w:rPr>
        <w:t xml:space="preserve">  </w:t>
      </w:r>
      <w:r w:rsidRPr="007508C5">
        <w:rPr>
          <w:lang w:val="en-US"/>
        </w:rPr>
        <w:tab/>
        <w:t>ANNEX-17 Notification Form for Control Results of Dangerous Goods Cargo Transport Units  (CTUS)</w:t>
      </w:r>
    </w:p>
    <w:p w:rsidR="00D53449" w:rsidRPr="007508C5" w:rsidRDefault="00D53449" w:rsidP="00D53449">
      <w:pPr>
        <w:rPr>
          <w:lang w:val="en-US"/>
        </w:rPr>
      </w:pPr>
      <w:r w:rsidRPr="007508C5">
        <w:rPr>
          <w:lang w:val="en-US"/>
        </w:rPr>
        <w:t xml:space="preserve">  </w:t>
      </w:r>
      <w:r w:rsidRPr="007508C5">
        <w:rPr>
          <w:lang w:val="en-US"/>
        </w:rPr>
        <w:tab/>
        <w:t>ANNEX-18 Multimodal Dangerous Goods Form</w:t>
      </w:r>
    </w:p>
    <w:p w:rsidR="00B412B8" w:rsidRDefault="00B412B8" w:rsidP="00D53449">
      <w:pPr>
        <w:rPr>
          <w:lang w:val="en-US"/>
        </w:rPr>
      </w:pPr>
      <w:r>
        <w:rPr>
          <w:lang w:val="en-US"/>
        </w:rPr>
        <w:t xml:space="preserve">   </w:t>
      </w:r>
      <w:r>
        <w:rPr>
          <w:lang w:val="en-US"/>
        </w:rPr>
        <w:tab/>
        <w:t xml:space="preserve">ANNEX-19 </w:t>
      </w:r>
      <w:r w:rsidRPr="00B412B8">
        <w:rPr>
          <w:lang w:val="en-US"/>
        </w:rPr>
        <w:t>Accident Prevention Policy</w:t>
      </w:r>
    </w:p>
    <w:p w:rsidR="00D53449" w:rsidRPr="007508C5" w:rsidRDefault="00B412B8" w:rsidP="00D53449">
      <w:pPr>
        <w:rPr>
          <w:lang w:val="en-US"/>
        </w:rPr>
      </w:pPr>
      <w:r>
        <w:rPr>
          <w:lang w:val="en-US"/>
        </w:rPr>
        <w:t xml:space="preserve">    </w:t>
      </w:r>
      <w:r>
        <w:rPr>
          <w:lang w:val="en-US"/>
        </w:rPr>
        <w:tab/>
        <w:t xml:space="preserve">ANNEX-20 </w:t>
      </w:r>
      <w:r w:rsidRPr="00B412B8">
        <w:rPr>
          <w:lang w:val="en-US"/>
        </w:rPr>
        <w:t>Safe Handling Procedure of Liquid Bulk Loads</w:t>
      </w:r>
      <w:r w:rsidR="00D53449" w:rsidRPr="007508C5">
        <w:rPr>
          <w:lang w:val="en-US"/>
        </w:rPr>
        <w:t xml:space="preserve">  </w:t>
      </w:r>
      <w:r w:rsidR="00D53449" w:rsidRPr="007508C5">
        <w:rPr>
          <w:lang w:val="en-US"/>
        </w:rPr>
        <w:tab/>
      </w:r>
      <w:r w:rsidR="00D53449" w:rsidRPr="007508C5">
        <w:rPr>
          <w:lang w:val="en-US"/>
        </w:rPr>
        <w:tab/>
        <w:t xml:space="preserve"> </w:t>
      </w:r>
    </w:p>
    <w:p w:rsidR="00D53449" w:rsidRPr="007508C5" w:rsidRDefault="00D53449" w:rsidP="00D53449">
      <w:pPr>
        <w:rPr>
          <w:lang w:val="en-US"/>
        </w:rPr>
      </w:pPr>
    </w:p>
    <w:p w:rsidR="00D53449" w:rsidRPr="007508C5" w:rsidRDefault="00D53449" w:rsidP="00D53449">
      <w:pPr>
        <w:rPr>
          <w:lang w:val="en-US"/>
        </w:rPr>
      </w:pPr>
    </w:p>
    <w:p w:rsidR="00D53449" w:rsidRPr="007508C5" w:rsidRDefault="00D53449" w:rsidP="00D53449">
      <w:pPr>
        <w:rPr>
          <w:lang w:val="en-US"/>
        </w:rPr>
      </w:pPr>
    </w:p>
    <w:p w:rsidR="00D53449" w:rsidRPr="007508C5" w:rsidRDefault="00D53449" w:rsidP="00D53449">
      <w:pPr>
        <w:rPr>
          <w:lang w:val="en-US"/>
        </w:rPr>
      </w:pPr>
    </w:p>
    <w:p w:rsidR="00BF0C9D" w:rsidRPr="00606452" w:rsidRDefault="00BF0C9D" w:rsidP="00487206">
      <w:pPr>
        <w:sectPr w:rsidR="00BF0C9D" w:rsidRPr="00606452" w:rsidSect="00487206">
          <w:pgSz w:w="11900" w:h="16840"/>
          <w:pgMar w:top="1440" w:right="1800" w:bottom="1440" w:left="1800" w:header="540" w:footer="720" w:gutter="0"/>
          <w:cols w:space="720"/>
          <w:docGrid w:linePitch="360"/>
        </w:sectPr>
      </w:pPr>
    </w:p>
    <w:p w:rsidR="00D53449" w:rsidRPr="007508C5" w:rsidRDefault="00D53449" w:rsidP="00D53449">
      <w:pPr>
        <w:pStyle w:val="Balk1"/>
        <w:numPr>
          <w:ilvl w:val="0"/>
          <w:numId w:val="2"/>
        </w:numPr>
        <w:rPr>
          <w:lang w:val="en-US"/>
        </w:rPr>
      </w:pPr>
      <w:r w:rsidRPr="007508C5">
        <w:rPr>
          <w:lang w:val="en-US"/>
        </w:rPr>
        <w:lastRenderedPageBreak/>
        <w:t>INTRODUCTION</w:t>
      </w:r>
    </w:p>
    <w:p w:rsidR="00D53449" w:rsidRPr="007508C5" w:rsidRDefault="00D53449" w:rsidP="00D53449">
      <w:pPr>
        <w:rPr>
          <w:lang w:val="en-US"/>
        </w:rPr>
      </w:pPr>
      <w:r w:rsidRPr="007508C5">
        <w:rPr>
          <w:lang w:val="en-US"/>
        </w:rPr>
        <w:t>When the dangerous goods are handled or stored in entrance of port and port areas, general safety and security must be provided, the goods must be surrounded, all safety measures must be taken for all people in or</w:t>
      </w:r>
      <w:r>
        <w:rPr>
          <w:lang w:val="en-US"/>
        </w:rPr>
        <w:t xml:space="preserve"> near port area and the environ</w:t>
      </w:r>
      <w:r w:rsidRPr="007508C5">
        <w:rPr>
          <w:lang w:val="en-US"/>
        </w:rPr>
        <w:t>m</w:t>
      </w:r>
      <w:r>
        <w:rPr>
          <w:lang w:val="en-US"/>
        </w:rPr>
        <w:t>e</w:t>
      </w:r>
      <w:r w:rsidRPr="007508C5">
        <w:rPr>
          <w:lang w:val="en-US"/>
        </w:rPr>
        <w:t xml:space="preserve">nt must be protected, all these must be controlled. </w:t>
      </w:r>
    </w:p>
    <w:p w:rsidR="00D53449" w:rsidRPr="00D53449" w:rsidRDefault="00D53449" w:rsidP="00D53449">
      <w:pPr>
        <w:pStyle w:val="Balk2"/>
        <w:numPr>
          <w:ilvl w:val="1"/>
          <w:numId w:val="1"/>
        </w:numPr>
        <w:ind w:left="576"/>
        <w:rPr>
          <w:lang w:val="en-US"/>
        </w:rPr>
      </w:pPr>
      <w:r w:rsidRPr="00D53449">
        <w:rPr>
          <w:lang w:val="en-US"/>
        </w:rPr>
        <w:t>General information of facility</w:t>
      </w:r>
      <w:r w:rsidRPr="00D53449">
        <w:rPr>
          <w:lang w:val="en-US"/>
        </w:rPr>
        <w:br/>
        <w:t xml:space="preserve">                               FACILITY INFORMATION FORM</w:t>
      </w:r>
    </w:p>
    <w:tbl>
      <w:tblPr>
        <w:tblW w:w="10254" w:type="dxa"/>
        <w:jc w:val="center"/>
        <w:tblLayout w:type="fixed"/>
        <w:tblCellMar>
          <w:left w:w="70" w:type="dxa"/>
          <w:right w:w="70" w:type="dxa"/>
        </w:tblCellMar>
        <w:tblLook w:val="04A0" w:firstRow="1" w:lastRow="0" w:firstColumn="1" w:lastColumn="0" w:noHBand="0" w:noVBand="1"/>
      </w:tblPr>
      <w:tblGrid>
        <w:gridCol w:w="567"/>
        <w:gridCol w:w="992"/>
        <w:gridCol w:w="1134"/>
        <w:gridCol w:w="1134"/>
        <w:gridCol w:w="741"/>
        <w:gridCol w:w="1276"/>
        <w:gridCol w:w="534"/>
        <w:gridCol w:w="670"/>
        <w:gridCol w:w="213"/>
        <w:gridCol w:w="692"/>
        <w:gridCol w:w="2301"/>
      </w:tblGrid>
      <w:tr w:rsidR="00D53449" w:rsidRPr="00606452" w:rsidTr="00943E6D">
        <w:trPr>
          <w:trHeight w:val="507"/>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1</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 xml:space="preserve">Name/title of </w:t>
            </w:r>
            <w:r w:rsidRPr="00D026AF">
              <w:rPr>
                <w:rFonts w:asciiTheme="majorHAnsi" w:hAnsiTheme="majorHAnsi"/>
                <w:sz w:val="24"/>
                <w:szCs w:val="24"/>
                <w:lang w:val="en-US"/>
              </w:rPr>
              <w:t>facility operator</w:t>
            </w:r>
          </w:p>
        </w:tc>
        <w:tc>
          <w:tcPr>
            <w:tcW w:w="5686" w:type="dxa"/>
            <w:gridSpan w:val="6"/>
            <w:tcBorders>
              <w:top w:val="single" w:sz="6" w:space="0" w:color="auto"/>
              <w:left w:val="single" w:sz="6" w:space="0" w:color="auto"/>
              <w:bottom w:val="single" w:sz="6" w:space="0" w:color="auto"/>
              <w:right w:val="single" w:sz="6" w:space="0" w:color="auto"/>
            </w:tcBorders>
          </w:tcPr>
          <w:p w:rsidR="00D53449" w:rsidRPr="00D53449" w:rsidRDefault="00B86FB1" w:rsidP="00B86FB1">
            <w:pPr>
              <w:pStyle w:val="AralkYok"/>
              <w:rPr>
                <w:rFonts w:ascii="Times New Roman" w:hAnsi="Times New Roman"/>
                <w:sz w:val="20"/>
                <w:szCs w:val="24"/>
              </w:rPr>
            </w:pPr>
            <w:proofErr w:type="gramStart"/>
            <w:r>
              <w:rPr>
                <w:rFonts w:ascii="Times New Roman" w:hAnsi="Times New Roman"/>
                <w:sz w:val="20"/>
                <w:szCs w:val="24"/>
              </w:rPr>
              <w:t xml:space="preserve">TP </w:t>
            </w:r>
            <w:r w:rsidR="00D53449" w:rsidRPr="00D53449">
              <w:rPr>
                <w:rFonts w:ascii="Times New Roman" w:hAnsi="Times New Roman"/>
                <w:sz w:val="20"/>
                <w:szCs w:val="24"/>
              </w:rPr>
              <w:t xml:space="preserve"> PETROL</w:t>
            </w:r>
            <w:proofErr w:type="gramEnd"/>
            <w:r w:rsidR="00D53449" w:rsidRPr="00D53449">
              <w:rPr>
                <w:rFonts w:ascii="Times New Roman" w:hAnsi="Times New Roman"/>
                <w:sz w:val="20"/>
                <w:szCs w:val="24"/>
              </w:rPr>
              <w:t xml:space="preserve"> </w:t>
            </w:r>
            <w:r>
              <w:rPr>
                <w:rFonts w:ascii="Times New Roman" w:hAnsi="Times New Roman"/>
                <w:sz w:val="20"/>
                <w:szCs w:val="24"/>
              </w:rPr>
              <w:t xml:space="preserve">DAĞITIM </w:t>
            </w:r>
            <w:r w:rsidR="00D53449" w:rsidRPr="00D53449">
              <w:rPr>
                <w:rFonts w:ascii="Times New Roman" w:hAnsi="Times New Roman"/>
                <w:sz w:val="20"/>
                <w:szCs w:val="24"/>
              </w:rPr>
              <w:t>A.Ş / İZGİN DEPOCULUK LTD ŞTİ</w:t>
            </w:r>
          </w:p>
        </w:tc>
      </w:tr>
      <w:tr w:rsidR="00D53449" w:rsidRPr="00606452" w:rsidTr="00943E6D">
        <w:trPr>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2</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 xml:space="preserve">Contact Information of </w:t>
            </w:r>
            <w:r>
              <w:rPr>
                <w:rFonts w:asciiTheme="majorHAnsi" w:hAnsiTheme="majorHAnsi"/>
                <w:sz w:val="24"/>
                <w:szCs w:val="24"/>
                <w:lang w:val="en-US"/>
              </w:rPr>
              <w:t>facility</w:t>
            </w:r>
            <w:r w:rsidRPr="007508C5">
              <w:rPr>
                <w:rFonts w:asciiTheme="majorHAnsi" w:hAnsiTheme="majorHAnsi"/>
                <w:sz w:val="24"/>
                <w:szCs w:val="24"/>
                <w:lang w:val="en-US"/>
              </w:rPr>
              <w:t xml:space="preserve"> operator (address, phone, fax,</w:t>
            </w:r>
            <w:r>
              <w:rPr>
                <w:rFonts w:asciiTheme="majorHAnsi" w:hAnsiTheme="majorHAnsi"/>
                <w:sz w:val="24"/>
                <w:szCs w:val="24"/>
                <w:lang w:val="en-US"/>
              </w:rPr>
              <w:t xml:space="preserve"> </w:t>
            </w:r>
            <w:r w:rsidRPr="007508C5">
              <w:rPr>
                <w:rFonts w:asciiTheme="majorHAnsi" w:hAnsiTheme="majorHAnsi"/>
                <w:sz w:val="24"/>
                <w:szCs w:val="24"/>
                <w:lang w:val="en-US"/>
              </w:rPr>
              <w:t>e-mail and web page)</w:t>
            </w:r>
          </w:p>
        </w:tc>
        <w:tc>
          <w:tcPr>
            <w:tcW w:w="5686" w:type="dxa"/>
            <w:gridSpan w:val="6"/>
            <w:tcBorders>
              <w:top w:val="single" w:sz="6" w:space="0" w:color="auto"/>
              <w:left w:val="single" w:sz="6" w:space="0" w:color="auto"/>
              <w:bottom w:val="single" w:sz="6" w:space="0" w:color="auto"/>
              <w:right w:val="single" w:sz="6" w:space="0" w:color="auto"/>
            </w:tcBorders>
          </w:tcPr>
          <w:p w:rsidR="00D53449" w:rsidRPr="00D53449" w:rsidRDefault="00D53449" w:rsidP="009A2FBC">
            <w:pPr>
              <w:pStyle w:val="AralkYok"/>
              <w:rPr>
                <w:rFonts w:ascii="Times New Roman" w:hAnsi="Times New Roman"/>
                <w:sz w:val="20"/>
                <w:szCs w:val="24"/>
              </w:rPr>
            </w:pPr>
            <w:r w:rsidRPr="00D53449">
              <w:rPr>
                <w:rFonts w:ascii="Times New Roman" w:hAnsi="Times New Roman"/>
                <w:sz w:val="20"/>
                <w:szCs w:val="24"/>
              </w:rPr>
              <w:t xml:space="preserve">ATALAR </w:t>
            </w:r>
            <w:proofErr w:type="gramStart"/>
            <w:r w:rsidRPr="00D53449">
              <w:rPr>
                <w:rFonts w:ascii="Times New Roman" w:hAnsi="Times New Roman"/>
                <w:sz w:val="20"/>
                <w:szCs w:val="24"/>
              </w:rPr>
              <w:t>MAHALLESİ,HAYAT</w:t>
            </w:r>
            <w:proofErr w:type="gramEnd"/>
            <w:r w:rsidRPr="00D53449">
              <w:rPr>
                <w:rFonts w:ascii="Times New Roman" w:hAnsi="Times New Roman"/>
                <w:sz w:val="20"/>
                <w:szCs w:val="24"/>
              </w:rPr>
              <w:t xml:space="preserve"> SK.</w:t>
            </w:r>
            <w:r w:rsidR="006522B7">
              <w:rPr>
                <w:rFonts w:ascii="Times New Roman" w:hAnsi="Times New Roman"/>
                <w:sz w:val="20"/>
                <w:szCs w:val="24"/>
              </w:rPr>
              <w:t xml:space="preserve"> </w:t>
            </w:r>
            <w:r w:rsidRPr="00D53449">
              <w:rPr>
                <w:rFonts w:ascii="Times New Roman" w:hAnsi="Times New Roman"/>
                <w:sz w:val="20"/>
                <w:szCs w:val="24"/>
              </w:rPr>
              <w:t>NO:5</w:t>
            </w:r>
          </w:p>
          <w:p w:rsidR="00D53449" w:rsidRPr="00D53449" w:rsidRDefault="00D53449" w:rsidP="009A2FBC">
            <w:pPr>
              <w:pStyle w:val="AralkYok"/>
              <w:rPr>
                <w:rFonts w:ascii="Times New Roman" w:hAnsi="Times New Roman"/>
                <w:sz w:val="20"/>
                <w:szCs w:val="24"/>
              </w:rPr>
            </w:pPr>
            <w:r w:rsidRPr="00D53449">
              <w:rPr>
                <w:rFonts w:ascii="Times New Roman" w:hAnsi="Times New Roman"/>
                <w:sz w:val="20"/>
                <w:szCs w:val="24"/>
              </w:rPr>
              <w:t>KÖRFEZ/KOCAELİ</w:t>
            </w:r>
          </w:p>
          <w:p w:rsidR="00D53449" w:rsidRPr="00D53449" w:rsidRDefault="00D53449" w:rsidP="009A2FBC">
            <w:pPr>
              <w:pStyle w:val="AralkYok"/>
              <w:rPr>
                <w:rFonts w:ascii="Times New Roman" w:hAnsi="Times New Roman"/>
                <w:sz w:val="20"/>
                <w:szCs w:val="24"/>
              </w:rPr>
            </w:pPr>
            <w:proofErr w:type="gramStart"/>
            <w:r w:rsidRPr="00D53449">
              <w:rPr>
                <w:rFonts w:ascii="Times New Roman" w:hAnsi="Times New Roman"/>
                <w:sz w:val="20"/>
                <w:szCs w:val="24"/>
              </w:rPr>
              <w:t>Phone : 0</w:t>
            </w:r>
            <w:proofErr w:type="gramEnd"/>
            <w:r w:rsidRPr="00D53449">
              <w:rPr>
                <w:rFonts w:ascii="Times New Roman" w:hAnsi="Times New Roman"/>
                <w:sz w:val="20"/>
                <w:szCs w:val="24"/>
              </w:rPr>
              <w:t xml:space="preserve"> 262 5281237 </w:t>
            </w:r>
          </w:p>
          <w:p w:rsidR="00D53449" w:rsidRPr="00D53449" w:rsidRDefault="00D53449" w:rsidP="005B66CA">
            <w:pPr>
              <w:pStyle w:val="AralkYok"/>
              <w:rPr>
                <w:rFonts w:ascii="Times New Roman" w:hAnsi="Times New Roman"/>
                <w:sz w:val="20"/>
                <w:szCs w:val="24"/>
              </w:rPr>
            </w:pPr>
            <w:proofErr w:type="spellStart"/>
            <w:proofErr w:type="gramStart"/>
            <w:r w:rsidRPr="00D53449">
              <w:rPr>
                <w:rFonts w:ascii="Times New Roman" w:hAnsi="Times New Roman"/>
                <w:sz w:val="20"/>
                <w:szCs w:val="24"/>
              </w:rPr>
              <w:t>Fax</w:t>
            </w:r>
            <w:proofErr w:type="spellEnd"/>
            <w:r w:rsidRPr="00D53449">
              <w:rPr>
                <w:rFonts w:ascii="Times New Roman" w:hAnsi="Times New Roman"/>
                <w:sz w:val="20"/>
                <w:szCs w:val="24"/>
              </w:rPr>
              <w:t xml:space="preserve"> : 0</w:t>
            </w:r>
            <w:proofErr w:type="gramEnd"/>
            <w:r w:rsidRPr="00D53449">
              <w:rPr>
                <w:rFonts w:ascii="Times New Roman" w:hAnsi="Times New Roman"/>
                <w:sz w:val="20"/>
                <w:szCs w:val="24"/>
              </w:rPr>
              <w:t xml:space="preserve"> 262 5285852 </w:t>
            </w:r>
          </w:p>
        </w:tc>
      </w:tr>
      <w:tr w:rsidR="00D53449" w:rsidRPr="00606452" w:rsidTr="00943E6D">
        <w:trPr>
          <w:trHeight w:val="413"/>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3</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 xml:space="preserve">Name of </w:t>
            </w:r>
            <w:r>
              <w:rPr>
                <w:rFonts w:asciiTheme="majorHAnsi" w:hAnsiTheme="majorHAnsi"/>
                <w:sz w:val="24"/>
                <w:szCs w:val="24"/>
                <w:lang w:val="en-US"/>
              </w:rPr>
              <w:t>facility</w:t>
            </w:r>
          </w:p>
        </w:tc>
        <w:tc>
          <w:tcPr>
            <w:tcW w:w="5686" w:type="dxa"/>
            <w:gridSpan w:val="6"/>
            <w:tcBorders>
              <w:top w:val="single" w:sz="6" w:space="0" w:color="auto"/>
              <w:left w:val="single" w:sz="6" w:space="0" w:color="auto"/>
              <w:bottom w:val="single" w:sz="6" w:space="0" w:color="auto"/>
              <w:right w:val="single" w:sz="6" w:space="0" w:color="auto"/>
            </w:tcBorders>
          </w:tcPr>
          <w:p w:rsidR="00D53449" w:rsidRPr="00D53449" w:rsidRDefault="00B86FB1" w:rsidP="005B66CA">
            <w:pPr>
              <w:pStyle w:val="AralkYok"/>
              <w:rPr>
                <w:rFonts w:ascii="Times New Roman" w:hAnsi="Times New Roman"/>
                <w:sz w:val="20"/>
                <w:szCs w:val="24"/>
              </w:rPr>
            </w:pPr>
            <w:r>
              <w:rPr>
                <w:rFonts w:ascii="Times New Roman" w:hAnsi="Times New Roman"/>
                <w:sz w:val="20"/>
                <w:szCs w:val="24"/>
              </w:rPr>
              <w:t>TP</w:t>
            </w:r>
            <w:r w:rsidR="00D53449" w:rsidRPr="00D53449">
              <w:rPr>
                <w:rFonts w:ascii="Times New Roman" w:hAnsi="Times New Roman"/>
                <w:sz w:val="20"/>
                <w:szCs w:val="24"/>
              </w:rPr>
              <w:t xml:space="preserve">-IZGIN TERMİNALİ </w:t>
            </w:r>
          </w:p>
        </w:tc>
      </w:tr>
      <w:tr w:rsidR="00D53449" w:rsidRPr="00606452" w:rsidTr="00943E6D">
        <w:trPr>
          <w:trHeight w:val="405"/>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4</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 xml:space="preserve">Province of the </w:t>
            </w:r>
            <w:r>
              <w:rPr>
                <w:rFonts w:asciiTheme="majorHAnsi" w:hAnsiTheme="majorHAnsi"/>
                <w:sz w:val="24"/>
                <w:szCs w:val="24"/>
                <w:lang w:val="en-US"/>
              </w:rPr>
              <w:t>facility</w:t>
            </w:r>
          </w:p>
        </w:tc>
        <w:tc>
          <w:tcPr>
            <w:tcW w:w="5686" w:type="dxa"/>
            <w:gridSpan w:val="6"/>
            <w:tcBorders>
              <w:top w:val="single" w:sz="6" w:space="0" w:color="auto"/>
              <w:left w:val="single" w:sz="6" w:space="0" w:color="auto"/>
              <w:bottom w:val="single" w:sz="6" w:space="0" w:color="auto"/>
              <w:right w:val="single" w:sz="6" w:space="0" w:color="auto"/>
            </w:tcBorders>
          </w:tcPr>
          <w:p w:rsidR="00D53449" w:rsidRPr="00D53449" w:rsidRDefault="00D53449" w:rsidP="009A2FBC">
            <w:pPr>
              <w:pStyle w:val="AralkYok"/>
              <w:rPr>
                <w:rFonts w:ascii="Times New Roman" w:hAnsi="Times New Roman"/>
                <w:sz w:val="20"/>
                <w:szCs w:val="24"/>
              </w:rPr>
            </w:pPr>
            <w:r w:rsidRPr="00D53449">
              <w:rPr>
                <w:rFonts w:ascii="Times New Roman" w:hAnsi="Times New Roman"/>
                <w:sz w:val="20"/>
                <w:szCs w:val="24"/>
              </w:rPr>
              <w:t>KOCAELİ</w:t>
            </w:r>
          </w:p>
        </w:tc>
      </w:tr>
      <w:tr w:rsidR="00D53449" w:rsidRPr="00606452" w:rsidTr="00943E6D">
        <w:trPr>
          <w:trHeight w:val="305"/>
          <w:jc w:val="center"/>
        </w:trPr>
        <w:tc>
          <w:tcPr>
            <w:tcW w:w="567" w:type="dxa"/>
            <w:tcBorders>
              <w:top w:val="single" w:sz="6" w:space="0" w:color="auto"/>
              <w:left w:val="single" w:sz="6" w:space="0" w:color="auto"/>
              <w:bottom w:val="single" w:sz="6" w:space="0" w:color="auto"/>
              <w:right w:val="single" w:sz="6" w:space="0" w:color="auto"/>
            </w:tcBorders>
            <w:vAlign w:val="center"/>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5</w:t>
            </w:r>
          </w:p>
        </w:tc>
        <w:tc>
          <w:tcPr>
            <w:tcW w:w="4001" w:type="dxa"/>
            <w:gridSpan w:val="4"/>
            <w:tcBorders>
              <w:top w:val="single" w:sz="6" w:space="0" w:color="auto"/>
              <w:left w:val="single" w:sz="6" w:space="0" w:color="auto"/>
              <w:bottom w:val="single" w:sz="6" w:space="0" w:color="auto"/>
              <w:right w:val="single" w:sz="6" w:space="0" w:color="auto"/>
            </w:tcBorders>
            <w:vAlign w:val="center"/>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 xml:space="preserve">Contact Information of </w:t>
            </w:r>
            <w:r>
              <w:rPr>
                <w:rFonts w:asciiTheme="majorHAnsi" w:hAnsiTheme="majorHAnsi"/>
                <w:sz w:val="24"/>
                <w:szCs w:val="24"/>
                <w:lang w:val="en-US"/>
              </w:rPr>
              <w:t>facility</w:t>
            </w:r>
            <w:r w:rsidRPr="007508C5">
              <w:rPr>
                <w:rFonts w:asciiTheme="majorHAnsi" w:hAnsiTheme="majorHAnsi"/>
                <w:sz w:val="24"/>
                <w:szCs w:val="24"/>
                <w:lang w:val="en-US"/>
              </w:rPr>
              <w:t xml:space="preserve"> (address, phone, fax,</w:t>
            </w:r>
            <w:r>
              <w:rPr>
                <w:rFonts w:asciiTheme="majorHAnsi" w:hAnsiTheme="majorHAnsi"/>
                <w:sz w:val="24"/>
                <w:szCs w:val="24"/>
                <w:lang w:val="en-US"/>
              </w:rPr>
              <w:t xml:space="preserve"> </w:t>
            </w:r>
            <w:r w:rsidRPr="007508C5">
              <w:rPr>
                <w:rFonts w:asciiTheme="majorHAnsi" w:hAnsiTheme="majorHAnsi"/>
                <w:sz w:val="24"/>
                <w:szCs w:val="24"/>
                <w:lang w:val="en-US"/>
              </w:rPr>
              <w:t>e-mail and web page)</w:t>
            </w:r>
          </w:p>
        </w:tc>
        <w:tc>
          <w:tcPr>
            <w:tcW w:w="5686" w:type="dxa"/>
            <w:gridSpan w:val="6"/>
            <w:tcBorders>
              <w:top w:val="single" w:sz="6" w:space="0" w:color="auto"/>
              <w:left w:val="single" w:sz="6" w:space="0" w:color="auto"/>
              <w:bottom w:val="single" w:sz="6" w:space="0" w:color="auto"/>
              <w:right w:val="single" w:sz="6" w:space="0" w:color="auto"/>
            </w:tcBorders>
          </w:tcPr>
          <w:p w:rsidR="00D53449" w:rsidRPr="00D53449" w:rsidRDefault="00D53449" w:rsidP="009A2FBC">
            <w:pPr>
              <w:pStyle w:val="AralkYok"/>
              <w:rPr>
                <w:rFonts w:ascii="Times New Roman" w:hAnsi="Times New Roman"/>
                <w:sz w:val="20"/>
                <w:szCs w:val="24"/>
              </w:rPr>
            </w:pPr>
            <w:r w:rsidRPr="00D53449">
              <w:rPr>
                <w:rFonts w:ascii="Times New Roman" w:hAnsi="Times New Roman"/>
                <w:sz w:val="20"/>
                <w:szCs w:val="24"/>
              </w:rPr>
              <w:t>ATALAR MAHALLESİ, HAYAT SOK. NO:5</w:t>
            </w:r>
          </w:p>
          <w:p w:rsidR="00D53449" w:rsidRPr="00D53449" w:rsidRDefault="00D53449" w:rsidP="009A2FBC">
            <w:pPr>
              <w:pStyle w:val="AralkYok"/>
              <w:rPr>
                <w:rFonts w:ascii="Times New Roman" w:hAnsi="Times New Roman"/>
                <w:sz w:val="20"/>
                <w:szCs w:val="24"/>
              </w:rPr>
            </w:pPr>
            <w:r w:rsidRPr="00D53449">
              <w:rPr>
                <w:rFonts w:ascii="Times New Roman" w:hAnsi="Times New Roman"/>
                <w:sz w:val="20"/>
                <w:szCs w:val="24"/>
              </w:rPr>
              <w:t>KÖRFEZ/KOCAELİ</w:t>
            </w:r>
          </w:p>
          <w:p w:rsidR="00D53449" w:rsidRPr="00D53449" w:rsidRDefault="00D53449" w:rsidP="009A2FBC">
            <w:pPr>
              <w:pStyle w:val="AralkYok"/>
              <w:rPr>
                <w:rFonts w:ascii="Times New Roman" w:hAnsi="Times New Roman"/>
                <w:sz w:val="20"/>
                <w:szCs w:val="24"/>
              </w:rPr>
            </w:pPr>
            <w:proofErr w:type="gramStart"/>
            <w:r w:rsidRPr="00D53449">
              <w:rPr>
                <w:rFonts w:ascii="Times New Roman" w:hAnsi="Times New Roman"/>
                <w:sz w:val="20"/>
                <w:szCs w:val="24"/>
              </w:rPr>
              <w:t>Phone : 0</w:t>
            </w:r>
            <w:proofErr w:type="gramEnd"/>
            <w:r w:rsidRPr="00D53449">
              <w:rPr>
                <w:rFonts w:ascii="Times New Roman" w:hAnsi="Times New Roman"/>
                <w:sz w:val="20"/>
                <w:szCs w:val="24"/>
              </w:rPr>
              <w:t xml:space="preserve"> 262 5281237 </w:t>
            </w:r>
          </w:p>
          <w:p w:rsidR="00D53449" w:rsidRPr="00D53449" w:rsidRDefault="00D53449" w:rsidP="005B66CA">
            <w:pPr>
              <w:pStyle w:val="AralkYok"/>
              <w:rPr>
                <w:rFonts w:ascii="Times New Roman" w:hAnsi="Times New Roman"/>
                <w:sz w:val="20"/>
                <w:szCs w:val="24"/>
              </w:rPr>
            </w:pPr>
            <w:proofErr w:type="spellStart"/>
            <w:proofErr w:type="gramStart"/>
            <w:r w:rsidRPr="00D53449">
              <w:rPr>
                <w:rFonts w:ascii="Times New Roman" w:hAnsi="Times New Roman"/>
                <w:sz w:val="20"/>
                <w:szCs w:val="24"/>
              </w:rPr>
              <w:t>Fax</w:t>
            </w:r>
            <w:proofErr w:type="spellEnd"/>
            <w:r w:rsidRPr="00D53449">
              <w:rPr>
                <w:rFonts w:ascii="Times New Roman" w:hAnsi="Times New Roman"/>
                <w:sz w:val="20"/>
                <w:szCs w:val="24"/>
              </w:rPr>
              <w:t xml:space="preserve"> : 0</w:t>
            </w:r>
            <w:proofErr w:type="gramEnd"/>
            <w:r w:rsidRPr="00D53449">
              <w:rPr>
                <w:rFonts w:ascii="Times New Roman" w:hAnsi="Times New Roman"/>
                <w:sz w:val="20"/>
                <w:szCs w:val="24"/>
              </w:rPr>
              <w:t xml:space="preserve"> 262 5285852 </w:t>
            </w:r>
          </w:p>
        </w:tc>
      </w:tr>
      <w:tr w:rsidR="00D53449" w:rsidRPr="00606452" w:rsidTr="00943E6D">
        <w:trPr>
          <w:trHeight w:val="405"/>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6</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 xml:space="preserve">Geographical area of </w:t>
            </w:r>
            <w:r>
              <w:rPr>
                <w:rFonts w:asciiTheme="majorHAnsi" w:hAnsiTheme="majorHAnsi"/>
                <w:sz w:val="24"/>
                <w:szCs w:val="24"/>
                <w:lang w:val="en-US"/>
              </w:rPr>
              <w:t>facility</w:t>
            </w:r>
          </w:p>
        </w:tc>
        <w:tc>
          <w:tcPr>
            <w:tcW w:w="5686" w:type="dxa"/>
            <w:gridSpan w:val="6"/>
            <w:tcBorders>
              <w:top w:val="single" w:sz="6" w:space="0" w:color="auto"/>
              <w:left w:val="single" w:sz="6" w:space="0" w:color="auto"/>
              <w:bottom w:val="single" w:sz="6" w:space="0" w:color="auto"/>
              <w:right w:val="single" w:sz="6" w:space="0" w:color="auto"/>
            </w:tcBorders>
          </w:tcPr>
          <w:p w:rsidR="00D53449" w:rsidRPr="00D53449" w:rsidRDefault="00D53449" w:rsidP="009A2FBC">
            <w:pPr>
              <w:pStyle w:val="AralkYok"/>
              <w:rPr>
                <w:rFonts w:ascii="Times New Roman" w:hAnsi="Times New Roman"/>
                <w:sz w:val="20"/>
                <w:szCs w:val="24"/>
              </w:rPr>
            </w:pPr>
            <w:r w:rsidRPr="00D53449">
              <w:rPr>
                <w:rFonts w:ascii="Times New Roman" w:hAnsi="Times New Roman"/>
                <w:sz w:val="20"/>
                <w:szCs w:val="24"/>
              </w:rPr>
              <w:t>MARMARA</w:t>
            </w:r>
          </w:p>
        </w:tc>
      </w:tr>
      <w:tr w:rsidR="00D53449" w:rsidRPr="00606452" w:rsidTr="00943E6D">
        <w:trPr>
          <w:trHeight w:val="580"/>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7</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 xml:space="preserve">Port Authority of </w:t>
            </w:r>
            <w:r>
              <w:rPr>
                <w:rFonts w:asciiTheme="majorHAnsi" w:hAnsiTheme="majorHAnsi"/>
                <w:sz w:val="24"/>
                <w:szCs w:val="24"/>
                <w:lang w:val="en-US"/>
              </w:rPr>
              <w:t>facility</w:t>
            </w:r>
            <w:r w:rsidRPr="007508C5">
              <w:rPr>
                <w:rFonts w:asciiTheme="majorHAnsi" w:hAnsiTheme="majorHAnsi"/>
                <w:sz w:val="24"/>
                <w:szCs w:val="24"/>
                <w:lang w:val="en-US"/>
              </w:rPr>
              <w:t xml:space="preserve"> and contact details</w:t>
            </w:r>
          </w:p>
        </w:tc>
        <w:tc>
          <w:tcPr>
            <w:tcW w:w="5686" w:type="dxa"/>
            <w:gridSpan w:val="6"/>
            <w:tcBorders>
              <w:top w:val="single" w:sz="6" w:space="0" w:color="auto"/>
              <w:left w:val="single" w:sz="6" w:space="0" w:color="auto"/>
              <w:bottom w:val="single" w:sz="6" w:space="0" w:color="auto"/>
              <w:right w:val="single" w:sz="6" w:space="0" w:color="auto"/>
            </w:tcBorders>
          </w:tcPr>
          <w:p w:rsidR="00D53449" w:rsidRPr="00D53449" w:rsidRDefault="00D53449" w:rsidP="005B66CA">
            <w:pPr>
              <w:pStyle w:val="AralkYok"/>
              <w:rPr>
                <w:rFonts w:ascii="Times New Roman" w:hAnsi="Times New Roman"/>
                <w:sz w:val="20"/>
                <w:szCs w:val="24"/>
              </w:rPr>
            </w:pPr>
            <w:r w:rsidRPr="00D53449">
              <w:rPr>
                <w:rFonts w:ascii="Times New Roman" w:hAnsi="Times New Roman"/>
                <w:sz w:val="20"/>
                <w:szCs w:val="24"/>
              </w:rPr>
              <w:t>KOCAELİ HARBOUR MASTER</w:t>
            </w:r>
          </w:p>
        </w:tc>
      </w:tr>
      <w:tr w:rsidR="00D53449" w:rsidRPr="00606452" w:rsidTr="00943E6D">
        <w:trPr>
          <w:jc w:val="center"/>
        </w:trPr>
        <w:tc>
          <w:tcPr>
            <w:tcW w:w="567" w:type="dxa"/>
            <w:tcBorders>
              <w:top w:val="single" w:sz="6" w:space="0" w:color="auto"/>
              <w:left w:val="single" w:sz="6" w:space="0" w:color="auto"/>
              <w:bottom w:val="single" w:sz="6" w:space="0" w:color="auto"/>
              <w:right w:val="single" w:sz="6" w:space="0" w:color="auto"/>
            </w:tcBorders>
            <w:vAlign w:val="center"/>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8</w:t>
            </w:r>
          </w:p>
        </w:tc>
        <w:tc>
          <w:tcPr>
            <w:tcW w:w="4001" w:type="dxa"/>
            <w:gridSpan w:val="4"/>
            <w:tcBorders>
              <w:top w:val="single" w:sz="6" w:space="0" w:color="auto"/>
              <w:left w:val="single" w:sz="6" w:space="0" w:color="auto"/>
              <w:bottom w:val="single" w:sz="6" w:space="0" w:color="auto"/>
              <w:right w:val="single" w:sz="6" w:space="0" w:color="auto"/>
            </w:tcBorders>
            <w:vAlign w:val="center"/>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 xml:space="preserve">Mayor ship of </w:t>
            </w:r>
            <w:r>
              <w:rPr>
                <w:rFonts w:asciiTheme="majorHAnsi" w:hAnsiTheme="majorHAnsi"/>
                <w:sz w:val="24"/>
                <w:szCs w:val="24"/>
                <w:lang w:val="en-US"/>
              </w:rPr>
              <w:t>facility</w:t>
            </w:r>
            <w:r w:rsidRPr="007508C5">
              <w:rPr>
                <w:rFonts w:asciiTheme="majorHAnsi" w:hAnsiTheme="majorHAnsi"/>
                <w:sz w:val="24"/>
                <w:szCs w:val="24"/>
                <w:lang w:val="en-US"/>
              </w:rPr>
              <w:t xml:space="preserve"> and contact details </w:t>
            </w:r>
          </w:p>
        </w:tc>
        <w:tc>
          <w:tcPr>
            <w:tcW w:w="5686" w:type="dxa"/>
            <w:gridSpan w:val="6"/>
            <w:tcBorders>
              <w:top w:val="single" w:sz="6" w:space="0" w:color="auto"/>
              <w:left w:val="single" w:sz="6" w:space="0" w:color="auto"/>
              <w:bottom w:val="single" w:sz="6" w:space="0" w:color="auto"/>
              <w:right w:val="single" w:sz="6" w:space="0" w:color="auto"/>
            </w:tcBorders>
          </w:tcPr>
          <w:p w:rsidR="00D53449" w:rsidRPr="00D53449" w:rsidRDefault="00D53449" w:rsidP="005B66CA">
            <w:pPr>
              <w:pStyle w:val="AralkYok"/>
              <w:rPr>
                <w:rFonts w:ascii="Times New Roman" w:hAnsi="Times New Roman"/>
                <w:sz w:val="20"/>
                <w:szCs w:val="24"/>
              </w:rPr>
            </w:pPr>
            <w:r w:rsidRPr="00D53449">
              <w:rPr>
                <w:rFonts w:ascii="Times New Roman" w:hAnsi="Times New Roman"/>
                <w:sz w:val="20"/>
                <w:szCs w:val="24"/>
              </w:rPr>
              <w:t>KÖRFEZ MAYORSHIP</w:t>
            </w:r>
          </w:p>
        </w:tc>
      </w:tr>
      <w:tr w:rsidR="00D53449" w:rsidRPr="00606452" w:rsidTr="00943E6D">
        <w:trPr>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9</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Fre</w:t>
            </w:r>
            <w:r>
              <w:rPr>
                <w:rFonts w:asciiTheme="majorHAnsi" w:hAnsiTheme="majorHAnsi"/>
                <w:sz w:val="24"/>
                <w:szCs w:val="24"/>
                <w:lang w:val="en-US"/>
              </w:rPr>
              <w:t>e</w:t>
            </w:r>
            <w:r w:rsidRPr="007508C5">
              <w:rPr>
                <w:rFonts w:asciiTheme="majorHAnsi" w:hAnsiTheme="majorHAnsi"/>
                <w:sz w:val="24"/>
                <w:szCs w:val="24"/>
                <w:lang w:val="en-US"/>
              </w:rPr>
              <w:t xml:space="preserve"> Zone or Organized Industrial Zone of </w:t>
            </w:r>
            <w:r>
              <w:rPr>
                <w:rFonts w:asciiTheme="majorHAnsi" w:hAnsiTheme="majorHAnsi"/>
                <w:sz w:val="24"/>
                <w:szCs w:val="24"/>
                <w:lang w:val="en-US"/>
              </w:rPr>
              <w:t>facility</w:t>
            </w:r>
          </w:p>
        </w:tc>
        <w:tc>
          <w:tcPr>
            <w:tcW w:w="5686" w:type="dxa"/>
            <w:gridSpan w:val="6"/>
            <w:tcBorders>
              <w:top w:val="single" w:sz="6" w:space="0" w:color="auto"/>
              <w:left w:val="single" w:sz="6" w:space="0" w:color="auto"/>
              <w:bottom w:val="single" w:sz="6" w:space="0" w:color="auto"/>
              <w:right w:val="single" w:sz="6" w:space="0" w:color="auto"/>
            </w:tcBorders>
          </w:tcPr>
          <w:p w:rsidR="00D53449" w:rsidRPr="00D53449" w:rsidRDefault="00D53449" w:rsidP="009A2FBC">
            <w:pPr>
              <w:pStyle w:val="AralkYok"/>
              <w:rPr>
                <w:rFonts w:ascii="Times New Roman" w:hAnsi="Times New Roman"/>
                <w:sz w:val="20"/>
                <w:szCs w:val="24"/>
              </w:rPr>
            </w:pPr>
            <w:r w:rsidRPr="00D53449">
              <w:rPr>
                <w:rFonts w:ascii="Times New Roman" w:hAnsi="Times New Roman"/>
                <w:sz w:val="20"/>
                <w:szCs w:val="24"/>
              </w:rPr>
              <w:t>-</w:t>
            </w:r>
          </w:p>
        </w:tc>
      </w:tr>
      <w:tr w:rsidR="00D53449" w:rsidRPr="00606452" w:rsidTr="00943E6D">
        <w:trPr>
          <w:trHeight w:val="677"/>
          <w:jc w:val="center"/>
        </w:trPr>
        <w:tc>
          <w:tcPr>
            <w:tcW w:w="567" w:type="dxa"/>
            <w:tcBorders>
              <w:top w:val="single" w:sz="6" w:space="0" w:color="auto"/>
              <w:left w:val="single" w:sz="6" w:space="0" w:color="auto"/>
              <w:bottom w:val="single" w:sz="6" w:space="0" w:color="auto"/>
              <w:right w:val="single" w:sz="6" w:space="0" w:color="auto"/>
            </w:tcBorders>
            <w:vAlign w:val="center"/>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10</w:t>
            </w:r>
          </w:p>
        </w:tc>
        <w:tc>
          <w:tcPr>
            <w:tcW w:w="4001" w:type="dxa"/>
            <w:gridSpan w:val="4"/>
            <w:tcBorders>
              <w:top w:val="single" w:sz="6" w:space="0" w:color="auto"/>
              <w:left w:val="single" w:sz="6" w:space="0" w:color="auto"/>
              <w:bottom w:val="single" w:sz="6" w:space="0" w:color="auto"/>
              <w:right w:val="single" w:sz="6" w:space="0" w:color="auto"/>
            </w:tcBorders>
            <w:vAlign w:val="center"/>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 xml:space="preserve">Validity date of </w:t>
            </w:r>
            <w:r>
              <w:rPr>
                <w:rFonts w:asciiTheme="majorHAnsi" w:hAnsiTheme="majorHAnsi"/>
                <w:sz w:val="24"/>
                <w:szCs w:val="24"/>
                <w:lang w:val="en-US"/>
              </w:rPr>
              <w:t>shore facility</w:t>
            </w:r>
            <w:r w:rsidRPr="007508C5">
              <w:rPr>
                <w:rFonts w:asciiTheme="majorHAnsi" w:hAnsiTheme="majorHAnsi"/>
                <w:sz w:val="24"/>
                <w:szCs w:val="24"/>
                <w:lang w:val="en-US"/>
              </w:rPr>
              <w:t xml:space="preserve"> Operating Permit/Provisional Operating Permit</w:t>
            </w:r>
          </w:p>
        </w:tc>
        <w:tc>
          <w:tcPr>
            <w:tcW w:w="5686" w:type="dxa"/>
            <w:gridSpan w:val="6"/>
            <w:tcBorders>
              <w:top w:val="single" w:sz="6" w:space="0" w:color="auto"/>
              <w:left w:val="single" w:sz="6" w:space="0" w:color="auto"/>
              <w:bottom w:val="single" w:sz="6" w:space="0" w:color="auto"/>
              <w:right w:val="single" w:sz="6" w:space="0" w:color="auto"/>
            </w:tcBorders>
          </w:tcPr>
          <w:p w:rsidR="00D53449" w:rsidRPr="00D53449" w:rsidRDefault="00B86FB1" w:rsidP="009A2FBC">
            <w:pPr>
              <w:pStyle w:val="AralkYok"/>
              <w:rPr>
                <w:rFonts w:ascii="Times New Roman" w:hAnsi="Times New Roman"/>
                <w:sz w:val="20"/>
                <w:szCs w:val="24"/>
              </w:rPr>
            </w:pPr>
            <w:r>
              <w:rPr>
                <w:rFonts w:ascii="Times New Roman" w:hAnsi="Times New Roman"/>
                <w:sz w:val="20"/>
                <w:szCs w:val="24"/>
              </w:rPr>
              <w:t>13.12.2022</w:t>
            </w:r>
          </w:p>
        </w:tc>
      </w:tr>
      <w:tr w:rsidR="00D53449" w:rsidRPr="00606452" w:rsidTr="001704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485"/>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11</w:t>
            </w:r>
          </w:p>
        </w:tc>
        <w:tc>
          <w:tcPr>
            <w:tcW w:w="4001" w:type="dxa"/>
            <w:gridSpan w:val="4"/>
            <w:tcBorders>
              <w:top w:val="single" w:sz="4" w:space="0" w:color="auto"/>
              <w:left w:val="single" w:sz="4" w:space="0" w:color="auto"/>
              <w:bottom w:val="single" w:sz="4" w:space="0" w:color="auto"/>
              <w:right w:val="single" w:sz="4" w:space="0" w:color="auto"/>
            </w:tcBorders>
            <w:vAlign w:val="center"/>
            <w:hideMark/>
          </w:tcPr>
          <w:p w:rsidR="00D53449" w:rsidRPr="007508C5" w:rsidRDefault="00D53449" w:rsidP="00D53449">
            <w:pPr>
              <w:pStyle w:val="AralkYok"/>
              <w:rPr>
                <w:rFonts w:asciiTheme="majorHAnsi" w:hAnsiTheme="majorHAnsi"/>
                <w:sz w:val="24"/>
                <w:szCs w:val="24"/>
                <w:lang w:val="en-US"/>
              </w:rPr>
            </w:pPr>
            <w:r>
              <w:rPr>
                <w:rFonts w:asciiTheme="majorHAnsi" w:hAnsiTheme="majorHAnsi"/>
                <w:sz w:val="24"/>
                <w:szCs w:val="24"/>
                <w:lang w:val="en-US"/>
              </w:rPr>
              <w:t>Facility</w:t>
            </w:r>
            <w:r w:rsidRPr="007508C5">
              <w:rPr>
                <w:rFonts w:asciiTheme="majorHAnsi" w:hAnsiTheme="majorHAnsi"/>
                <w:sz w:val="24"/>
                <w:szCs w:val="24"/>
                <w:lang w:val="en-US"/>
              </w:rPr>
              <w:t xml:space="preserve"> operating status (X)</w:t>
            </w:r>
          </w:p>
        </w:tc>
        <w:tc>
          <w:tcPr>
            <w:tcW w:w="1810" w:type="dxa"/>
            <w:gridSpan w:val="2"/>
            <w:tcBorders>
              <w:top w:val="single" w:sz="4" w:space="0" w:color="auto"/>
              <w:left w:val="single" w:sz="4" w:space="0" w:color="auto"/>
              <w:bottom w:val="single" w:sz="4" w:space="0" w:color="auto"/>
              <w:right w:val="single" w:sz="4" w:space="0" w:color="auto"/>
            </w:tcBorders>
            <w:hideMark/>
          </w:tcPr>
          <w:p w:rsidR="00D53449" w:rsidRPr="007508C5" w:rsidRDefault="00D53449" w:rsidP="00D53449">
            <w:pPr>
              <w:pStyle w:val="AralkYok"/>
              <w:jc w:val="center"/>
              <w:rPr>
                <w:rFonts w:asciiTheme="majorHAnsi" w:hAnsiTheme="majorHAnsi"/>
                <w:lang w:val="en-US"/>
              </w:rPr>
            </w:pPr>
            <w:r w:rsidRPr="007508C5">
              <w:rPr>
                <w:rFonts w:asciiTheme="majorHAnsi" w:hAnsiTheme="majorHAnsi"/>
                <w:lang w:val="en-US"/>
              </w:rPr>
              <w:t xml:space="preserve">Own load and </w:t>
            </w:r>
            <w:proofErr w:type="spellStart"/>
            <w:r>
              <w:rPr>
                <w:rFonts w:asciiTheme="majorHAnsi" w:hAnsiTheme="majorHAnsi"/>
                <w:lang w:val="en-US"/>
              </w:rPr>
              <w:t>add.</w:t>
            </w:r>
            <w:r w:rsidRPr="007508C5">
              <w:rPr>
                <w:rFonts w:asciiTheme="majorHAnsi" w:hAnsiTheme="majorHAnsi"/>
                <w:lang w:val="en-US"/>
              </w:rPr>
              <w:t>third</w:t>
            </w:r>
            <w:proofErr w:type="spellEnd"/>
            <w:r w:rsidRPr="007508C5">
              <w:rPr>
                <w:rFonts w:asciiTheme="majorHAnsi" w:hAnsiTheme="majorHAnsi"/>
                <w:lang w:val="en-US"/>
              </w:rPr>
              <w:t xml:space="preserve"> </w:t>
            </w:r>
            <w:proofErr w:type="gramStart"/>
            <w:r w:rsidRPr="007508C5">
              <w:rPr>
                <w:rFonts w:asciiTheme="majorHAnsi" w:hAnsiTheme="majorHAnsi"/>
                <w:lang w:val="en-US"/>
              </w:rPr>
              <w:t>party  (</w:t>
            </w:r>
            <w:proofErr w:type="gramEnd"/>
            <w:r w:rsidRPr="007508C5">
              <w:rPr>
                <w:rFonts w:asciiTheme="majorHAnsi" w:hAnsiTheme="majorHAnsi"/>
                <w:lang w:val="en-US"/>
              </w:rPr>
              <w:t>…)</w:t>
            </w:r>
          </w:p>
        </w:tc>
        <w:tc>
          <w:tcPr>
            <w:tcW w:w="1575" w:type="dxa"/>
            <w:gridSpan w:val="3"/>
            <w:tcBorders>
              <w:top w:val="single" w:sz="4" w:space="0" w:color="auto"/>
              <w:left w:val="single" w:sz="4" w:space="0" w:color="auto"/>
              <w:bottom w:val="single" w:sz="4" w:space="0" w:color="auto"/>
              <w:right w:val="single" w:sz="4" w:space="0" w:color="auto"/>
            </w:tcBorders>
            <w:hideMark/>
          </w:tcPr>
          <w:p w:rsidR="00D53449" w:rsidRPr="007508C5" w:rsidRDefault="00D53449" w:rsidP="00D53449">
            <w:pPr>
              <w:pStyle w:val="AralkYok"/>
              <w:jc w:val="center"/>
              <w:rPr>
                <w:rFonts w:asciiTheme="majorHAnsi" w:hAnsiTheme="majorHAnsi"/>
                <w:lang w:val="en-US"/>
              </w:rPr>
            </w:pPr>
            <w:r w:rsidRPr="007508C5">
              <w:rPr>
                <w:rFonts w:asciiTheme="majorHAnsi" w:hAnsiTheme="majorHAnsi"/>
                <w:lang w:val="en-US"/>
              </w:rPr>
              <w:t xml:space="preserve">Own load   </w:t>
            </w:r>
          </w:p>
          <w:p w:rsidR="00D53449" w:rsidRPr="007508C5" w:rsidRDefault="00D53449" w:rsidP="00D53449">
            <w:pPr>
              <w:pStyle w:val="AralkYok"/>
              <w:jc w:val="center"/>
              <w:rPr>
                <w:rFonts w:asciiTheme="majorHAnsi" w:hAnsiTheme="majorHAnsi"/>
                <w:lang w:val="en-US"/>
              </w:rPr>
            </w:pPr>
            <w:r w:rsidRPr="007508C5">
              <w:rPr>
                <w:rFonts w:asciiTheme="majorHAnsi" w:hAnsiTheme="majorHAnsi"/>
                <w:lang w:val="en-US"/>
              </w:rPr>
              <w:t>(X)</w:t>
            </w:r>
          </w:p>
        </w:tc>
        <w:tc>
          <w:tcPr>
            <w:tcW w:w="2301" w:type="dxa"/>
            <w:tcBorders>
              <w:top w:val="single" w:sz="4" w:space="0" w:color="auto"/>
              <w:left w:val="single" w:sz="4" w:space="0" w:color="auto"/>
              <w:bottom w:val="single" w:sz="4" w:space="0" w:color="auto"/>
              <w:right w:val="single" w:sz="4" w:space="0" w:color="auto"/>
            </w:tcBorders>
          </w:tcPr>
          <w:p w:rsidR="00D53449" w:rsidRPr="007508C5" w:rsidRDefault="00D53449" w:rsidP="00D53449">
            <w:pPr>
              <w:pStyle w:val="AralkYok"/>
              <w:jc w:val="center"/>
              <w:rPr>
                <w:rFonts w:asciiTheme="majorHAnsi" w:hAnsiTheme="majorHAnsi"/>
                <w:lang w:val="en-US"/>
              </w:rPr>
            </w:pPr>
            <w:r w:rsidRPr="007508C5">
              <w:rPr>
                <w:rFonts w:asciiTheme="majorHAnsi" w:hAnsiTheme="majorHAnsi"/>
                <w:lang w:val="en-US"/>
              </w:rPr>
              <w:t>Third part</w:t>
            </w:r>
          </w:p>
          <w:p w:rsidR="00D53449" w:rsidRPr="007508C5" w:rsidRDefault="00D53449" w:rsidP="00D53449">
            <w:pPr>
              <w:pStyle w:val="AralkYok"/>
              <w:jc w:val="center"/>
              <w:rPr>
                <w:rFonts w:asciiTheme="majorHAnsi" w:hAnsiTheme="majorHAnsi"/>
                <w:lang w:val="en-US"/>
              </w:rPr>
            </w:pPr>
            <w:r w:rsidRPr="007508C5">
              <w:rPr>
                <w:rFonts w:asciiTheme="majorHAnsi" w:hAnsiTheme="majorHAnsi"/>
                <w:lang w:val="en-US"/>
              </w:rPr>
              <w:t>(….)</w:t>
            </w:r>
          </w:p>
        </w:tc>
      </w:tr>
      <w:tr w:rsidR="00D53449" w:rsidRPr="00606452" w:rsidTr="00943E6D">
        <w:trPr>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12</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 xml:space="preserve">Name and surname of </w:t>
            </w:r>
            <w:r>
              <w:rPr>
                <w:rFonts w:asciiTheme="majorHAnsi" w:hAnsiTheme="majorHAnsi"/>
                <w:sz w:val="24"/>
                <w:szCs w:val="24"/>
                <w:lang w:val="en-US"/>
              </w:rPr>
              <w:t>facility</w:t>
            </w:r>
            <w:r w:rsidRPr="007508C5">
              <w:rPr>
                <w:rFonts w:asciiTheme="majorHAnsi" w:hAnsiTheme="majorHAnsi"/>
                <w:sz w:val="24"/>
                <w:szCs w:val="24"/>
                <w:lang w:val="en-US"/>
              </w:rPr>
              <w:t xml:space="preserve"> responsible person, contact information (phone, fax,</w:t>
            </w:r>
            <w:r>
              <w:rPr>
                <w:rFonts w:asciiTheme="majorHAnsi" w:hAnsiTheme="majorHAnsi"/>
                <w:sz w:val="24"/>
                <w:szCs w:val="24"/>
                <w:lang w:val="en-US"/>
              </w:rPr>
              <w:t xml:space="preserve"> </w:t>
            </w:r>
            <w:r w:rsidRPr="007508C5">
              <w:rPr>
                <w:rFonts w:asciiTheme="majorHAnsi" w:hAnsiTheme="majorHAnsi"/>
                <w:sz w:val="24"/>
                <w:szCs w:val="24"/>
                <w:lang w:val="en-US"/>
              </w:rPr>
              <w:t>e-mail)</w:t>
            </w:r>
          </w:p>
        </w:tc>
        <w:tc>
          <w:tcPr>
            <w:tcW w:w="5686" w:type="dxa"/>
            <w:gridSpan w:val="6"/>
            <w:tcBorders>
              <w:top w:val="single" w:sz="6" w:space="0" w:color="auto"/>
              <w:left w:val="single" w:sz="6" w:space="0" w:color="auto"/>
              <w:bottom w:val="single" w:sz="6" w:space="0" w:color="auto"/>
              <w:right w:val="single" w:sz="6" w:space="0" w:color="auto"/>
            </w:tcBorders>
          </w:tcPr>
          <w:p w:rsidR="00D53449" w:rsidRPr="00D53449" w:rsidRDefault="00B86FB1" w:rsidP="009A2FBC">
            <w:pPr>
              <w:pStyle w:val="AralkYok"/>
              <w:rPr>
                <w:rFonts w:ascii="Times New Roman" w:hAnsi="Times New Roman"/>
                <w:sz w:val="20"/>
                <w:szCs w:val="24"/>
              </w:rPr>
            </w:pPr>
            <w:r>
              <w:rPr>
                <w:rFonts w:ascii="Times New Roman" w:hAnsi="Times New Roman"/>
                <w:sz w:val="20"/>
                <w:szCs w:val="24"/>
              </w:rPr>
              <w:t>MURAT ŞERBETÇİ</w:t>
            </w:r>
          </w:p>
          <w:p w:rsidR="00D53449" w:rsidRPr="00D53449" w:rsidRDefault="00D53449" w:rsidP="009A2FBC">
            <w:pPr>
              <w:pStyle w:val="AralkYok"/>
              <w:rPr>
                <w:rFonts w:ascii="Times New Roman" w:hAnsi="Times New Roman"/>
                <w:sz w:val="20"/>
                <w:szCs w:val="24"/>
              </w:rPr>
            </w:pPr>
            <w:proofErr w:type="gramStart"/>
            <w:r w:rsidRPr="00D53449">
              <w:rPr>
                <w:rFonts w:ascii="Times New Roman" w:hAnsi="Times New Roman"/>
                <w:sz w:val="20"/>
                <w:szCs w:val="24"/>
              </w:rPr>
              <w:t>Phone : 02625281237</w:t>
            </w:r>
            <w:proofErr w:type="gramEnd"/>
          </w:p>
          <w:p w:rsidR="00D53449" w:rsidRPr="00D53449" w:rsidRDefault="00D53449" w:rsidP="009A2FBC">
            <w:pPr>
              <w:pStyle w:val="AralkYok"/>
              <w:rPr>
                <w:rFonts w:ascii="Times New Roman" w:hAnsi="Times New Roman"/>
                <w:sz w:val="20"/>
                <w:szCs w:val="24"/>
              </w:rPr>
            </w:pPr>
            <w:proofErr w:type="spellStart"/>
            <w:proofErr w:type="gramStart"/>
            <w:r w:rsidRPr="00D53449">
              <w:rPr>
                <w:rFonts w:ascii="Times New Roman" w:hAnsi="Times New Roman"/>
                <w:sz w:val="20"/>
                <w:szCs w:val="24"/>
              </w:rPr>
              <w:t>Fax</w:t>
            </w:r>
            <w:proofErr w:type="spellEnd"/>
            <w:r w:rsidRPr="00D53449">
              <w:rPr>
                <w:rFonts w:ascii="Times New Roman" w:hAnsi="Times New Roman"/>
                <w:sz w:val="20"/>
                <w:szCs w:val="24"/>
              </w:rPr>
              <w:t xml:space="preserve"> : 02625285852</w:t>
            </w:r>
            <w:proofErr w:type="gramEnd"/>
            <w:r w:rsidRPr="00D53449">
              <w:rPr>
                <w:rFonts w:ascii="Times New Roman" w:hAnsi="Times New Roman"/>
                <w:sz w:val="20"/>
                <w:szCs w:val="24"/>
              </w:rPr>
              <w:t xml:space="preserve"> </w:t>
            </w:r>
          </w:p>
          <w:p w:rsidR="00D53449" w:rsidRPr="00D53449" w:rsidRDefault="00F34294" w:rsidP="009A2FBC">
            <w:pPr>
              <w:pStyle w:val="AralkYok"/>
              <w:rPr>
                <w:rFonts w:ascii="Times New Roman" w:hAnsi="Times New Roman"/>
                <w:sz w:val="20"/>
                <w:szCs w:val="24"/>
              </w:rPr>
            </w:pPr>
            <w:hyperlink r:id="rId11" w:history="1">
              <w:r w:rsidR="00E90895" w:rsidRPr="00A33A8F">
                <w:rPr>
                  <w:rStyle w:val="Kpr"/>
                  <w:rFonts w:ascii="Times New Roman" w:hAnsi="Times New Roman"/>
                  <w:sz w:val="20"/>
                  <w:szCs w:val="24"/>
                </w:rPr>
                <w:t>mserbetci@tppd.com.tr</w:t>
              </w:r>
            </w:hyperlink>
          </w:p>
        </w:tc>
      </w:tr>
      <w:tr w:rsidR="00D53449" w:rsidRPr="00606452" w:rsidTr="00943E6D">
        <w:trPr>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13</w:t>
            </w:r>
          </w:p>
        </w:tc>
        <w:tc>
          <w:tcPr>
            <w:tcW w:w="4001" w:type="dxa"/>
            <w:gridSpan w:val="4"/>
            <w:tcBorders>
              <w:top w:val="single" w:sz="6" w:space="0" w:color="auto"/>
              <w:left w:val="single" w:sz="6" w:space="0" w:color="auto"/>
              <w:bottom w:val="single" w:sz="6" w:space="0" w:color="auto"/>
              <w:right w:val="single" w:sz="6" w:space="0" w:color="auto"/>
            </w:tcBorders>
            <w:vAlign w:val="center"/>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 xml:space="preserve">Name and surname of responsible person for dangerous goods operation of </w:t>
            </w:r>
            <w:r>
              <w:rPr>
                <w:rFonts w:asciiTheme="majorHAnsi" w:hAnsiTheme="majorHAnsi"/>
                <w:sz w:val="24"/>
                <w:szCs w:val="24"/>
                <w:lang w:val="en-US"/>
              </w:rPr>
              <w:t>facility</w:t>
            </w:r>
            <w:r w:rsidRPr="007508C5">
              <w:rPr>
                <w:rFonts w:asciiTheme="majorHAnsi" w:hAnsiTheme="majorHAnsi"/>
                <w:sz w:val="24"/>
                <w:szCs w:val="24"/>
                <w:lang w:val="en-US"/>
              </w:rPr>
              <w:t>, contact information information(phone, fax,</w:t>
            </w:r>
            <w:r>
              <w:rPr>
                <w:rFonts w:asciiTheme="majorHAnsi" w:hAnsiTheme="majorHAnsi"/>
                <w:sz w:val="24"/>
                <w:szCs w:val="24"/>
                <w:lang w:val="en-US"/>
              </w:rPr>
              <w:t xml:space="preserve"> </w:t>
            </w:r>
            <w:r w:rsidRPr="007508C5">
              <w:rPr>
                <w:rFonts w:asciiTheme="majorHAnsi" w:hAnsiTheme="majorHAnsi"/>
                <w:sz w:val="24"/>
                <w:szCs w:val="24"/>
                <w:lang w:val="en-US"/>
              </w:rPr>
              <w:t>e-mail)</w:t>
            </w:r>
          </w:p>
        </w:tc>
        <w:tc>
          <w:tcPr>
            <w:tcW w:w="5686" w:type="dxa"/>
            <w:gridSpan w:val="6"/>
            <w:tcBorders>
              <w:top w:val="single" w:sz="6" w:space="0" w:color="auto"/>
              <w:left w:val="single" w:sz="6" w:space="0" w:color="auto"/>
              <w:bottom w:val="single" w:sz="6" w:space="0" w:color="auto"/>
              <w:right w:val="single" w:sz="6" w:space="0" w:color="auto"/>
            </w:tcBorders>
          </w:tcPr>
          <w:p w:rsidR="00D53449" w:rsidRPr="00D53449" w:rsidRDefault="00E90895" w:rsidP="009A2FBC">
            <w:pPr>
              <w:pStyle w:val="AralkYok"/>
              <w:rPr>
                <w:rFonts w:ascii="Times New Roman" w:hAnsi="Times New Roman"/>
                <w:sz w:val="20"/>
                <w:szCs w:val="24"/>
              </w:rPr>
            </w:pPr>
            <w:r>
              <w:rPr>
                <w:rFonts w:ascii="Times New Roman" w:hAnsi="Times New Roman"/>
                <w:sz w:val="20"/>
                <w:szCs w:val="24"/>
              </w:rPr>
              <w:t>MURAT ŞERBETÇİ</w:t>
            </w:r>
          </w:p>
          <w:p w:rsidR="00D53449" w:rsidRPr="00D53449" w:rsidRDefault="00D53449" w:rsidP="009A2FBC">
            <w:pPr>
              <w:pStyle w:val="AralkYok"/>
              <w:rPr>
                <w:rFonts w:ascii="Times New Roman" w:hAnsi="Times New Roman"/>
                <w:sz w:val="20"/>
                <w:szCs w:val="24"/>
              </w:rPr>
            </w:pPr>
            <w:proofErr w:type="gramStart"/>
            <w:r w:rsidRPr="00D53449">
              <w:rPr>
                <w:rFonts w:ascii="Times New Roman" w:hAnsi="Times New Roman"/>
                <w:sz w:val="20"/>
                <w:szCs w:val="24"/>
              </w:rPr>
              <w:t>Phone : 02625281237</w:t>
            </w:r>
            <w:proofErr w:type="gramEnd"/>
          </w:p>
          <w:p w:rsidR="00D53449" w:rsidRPr="00D53449" w:rsidRDefault="00D53449" w:rsidP="009A2FBC">
            <w:pPr>
              <w:pStyle w:val="AralkYok"/>
              <w:rPr>
                <w:rFonts w:ascii="Times New Roman" w:hAnsi="Times New Roman"/>
                <w:sz w:val="20"/>
                <w:szCs w:val="24"/>
              </w:rPr>
            </w:pPr>
            <w:proofErr w:type="spellStart"/>
            <w:proofErr w:type="gramStart"/>
            <w:r w:rsidRPr="00D53449">
              <w:rPr>
                <w:rFonts w:ascii="Times New Roman" w:hAnsi="Times New Roman"/>
                <w:sz w:val="20"/>
                <w:szCs w:val="24"/>
              </w:rPr>
              <w:t>Fax</w:t>
            </w:r>
            <w:proofErr w:type="spellEnd"/>
            <w:r w:rsidRPr="00D53449">
              <w:rPr>
                <w:rFonts w:ascii="Times New Roman" w:hAnsi="Times New Roman"/>
                <w:sz w:val="20"/>
                <w:szCs w:val="24"/>
              </w:rPr>
              <w:t xml:space="preserve"> : 02625285852</w:t>
            </w:r>
            <w:proofErr w:type="gramEnd"/>
            <w:r w:rsidRPr="00D53449">
              <w:rPr>
                <w:rFonts w:ascii="Times New Roman" w:hAnsi="Times New Roman"/>
                <w:sz w:val="20"/>
                <w:szCs w:val="24"/>
              </w:rPr>
              <w:t xml:space="preserve"> </w:t>
            </w:r>
          </w:p>
          <w:p w:rsidR="00D53449" w:rsidRPr="00D53449" w:rsidRDefault="00E90895" w:rsidP="00E90895">
            <w:pPr>
              <w:pStyle w:val="AralkYok"/>
              <w:rPr>
                <w:rFonts w:ascii="Times New Roman" w:hAnsi="Times New Roman"/>
                <w:sz w:val="20"/>
                <w:szCs w:val="24"/>
              </w:rPr>
            </w:pPr>
            <w:r>
              <w:rPr>
                <w:rFonts w:ascii="Times New Roman" w:hAnsi="Times New Roman"/>
                <w:sz w:val="20"/>
                <w:szCs w:val="24"/>
              </w:rPr>
              <w:t>mserbetci@tppd</w:t>
            </w:r>
            <w:r w:rsidR="00D53449" w:rsidRPr="00D53449">
              <w:rPr>
                <w:rFonts w:ascii="Times New Roman" w:hAnsi="Times New Roman"/>
                <w:sz w:val="20"/>
                <w:szCs w:val="24"/>
              </w:rPr>
              <w:t>.com.tr</w:t>
            </w:r>
          </w:p>
        </w:tc>
      </w:tr>
      <w:tr w:rsidR="00D53449" w:rsidRPr="00606452" w:rsidTr="00170479">
        <w:trPr>
          <w:jc w:val="center"/>
        </w:trPr>
        <w:tc>
          <w:tcPr>
            <w:tcW w:w="567" w:type="dxa"/>
            <w:tcBorders>
              <w:top w:val="single" w:sz="6" w:space="0" w:color="auto"/>
              <w:left w:val="single" w:sz="6" w:space="0" w:color="auto"/>
              <w:bottom w:val="single" w:sz="6" w:space="0" w:color="auto"/>
              <w:right w:val="single" w:sz="6" w:space="0" w:color="auto"/>
            </w:tcBorders>
            <w:vAlign w:val="center"/>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14</w:t>
            </w:r>
          </w:p>
        </w:tc>
        <w:tc>
          <w:tcPr>
            <w:tcW w:w="4001" w:type="dxa"/>
            <w:gridSpan w:val="4"/>
            <w:tcBorders>
              <w:top w:val="single" w:sz="6" w:space="0" w:color="auto"/>
              <w:left w:val="single" w:sz="6" w:space="0" w:color="auto"/>
              <w:bottom w:val="single" w:sz="6" w:space="0" w:color="auto"/>
              <w:right w:val="single" w:sz="6" w:space="0" w:color="auto"/>
            </w:tcBorders>
            <w:vAlign w:val="center"/>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 xml:space="preserve">Name and surname of Dangerous Goods Safety Advisor of </w:t>
            </w:r>
            <w:r>
              <w:rPr>
                <w:rFonts w:asciiTheme="majorHAnsi" w:hAnsiTheme="majorHAnsi"/>
                <w:sz w:val="24"/>
                <w:szCs w:val="24"/>
                <w:lang w:val="en-US"/>
              </w:rPr>
              <w:t>Facility</w:t>
            </w:r>
            <w:r w:rsidRPr="007508C5">
              <w:rPr>
                <w:rFonts w:asciiTheme="majorHAnsi" w:hAnsiTheme="majorHAnsi"/>
                <w:sz w:val="24"/>
                <w:szCs w:val="24"/>
                <w:lang w:val="en-US"/>
              </w:rPr>
              <w:t xml:space="preserve">, </w:t>
            </w:r>
            <w:r>
              <w:rPr>
                <w:rFonts w:asciiTheme="majorHAnsi" w:hAnsiTheme="majorHAnsi"/>
                <w:sz w:val="24"/>
                <w:szCs w:val="24"/>
                <w:lang w:val="en-US"/>
              </w:rPr>
              <w:t>contact information information</w:t>
            </w:r>
            <w:r w:rsidRPr="007508C5">
              <w:rPr>
                <w:rFonts w:asciiTheme="majorHAnsi" w:hAnsiTheme="majorHAnsi"/>
                <w:sz w:val="24"/>
                <w:szCs w:val="24"/>
                <w:lang w:val="en-US"/>
              </w:rPr>
              <w:t>(phone, fax,</w:t>
            </w:r>
            <w:r>
              <w:rPr>
                <w:rFonts w:asciiTheme="majorHAnsi" w:hAnsiTheme="majorHAnsi"/>
                <w:sz w:val="24"/>
                <w:szCs w:val="24"/>
                <w:lang w:val="en-US"/>
              </w:rPr>
              <w:t xml:space="preserve"> </w:t>
            </w:r>
            <w:r w:rsidRPr="007508C5">
              <w:rPr>
                <w:rFonts w:asciiTheme="majorHAnsi" w:hAnsiTheme="majorHAnsi"/>
                <w:sz w:val="24"/>
                <w:szCs w:val="24"/>
                <w:lang w:val="en-US"/>
              </w:rPr>
              <w:t>e-mail)</w:t>
            </w:r>
          </w:p>
        </w:tc>
        <w:tc>
          <w:tcPr>
            <w:tcW w:w="5686" w:type="dxa"/>
            <w:gridSpan w:val="6"/>
            <w:tcBorders>
              <w:top w:val="single" w:sz="6" w:space="0" w:color="auto"/>
              <w:left w:val="single" w:sz="6" w:space="0" w:color="auto"/>
              <w:bottom w:val="single" w:sz="6" w:space="0" w:color="auto"/>
              <w:right w:val="single" w:sz="6" w:space="0" w:color="auto"/>
            </w:tcBorders>
            <w:vAlign w:val="center"/>
          </w:tcPr>
          <w:p w:rsidR="00D53449" w:rsidRPr="00D53449" w:rsidRDefault="00D53449" w:rsidP="005B66CA">
            <w:pPr>
              <w:pStyle w:val="AralkYok"/>
              <w:rPr>
                <w:rFonts w:ascii="Times New Roman" w:hAnsi="Times New Roman"/>
                <w:sz w:val="20"/>
                <w:szCs w:val="24"/>
              </w:rPr>
            </w:pPr>
            <w:r w:rsidRPr="00D53449">
              <w:rPr>
                <w:rFonts w:ascii="Times New Roman" w:hAnsi="Times New Roman"/>
                <w:sz w:val="20"/>
                <w:szCs w:val="24"/>
              </w:rPr>
              <w:t>NOT DISCERNED YET</w:t>
            </w:r>
          </w:p>
        </w:tc>
      </w:tr>
      <w:tr w:rsidR="00D53449" w:rsidRPr="00606452" w:rsidTr="00943E6D">
        <w:trPr>
          <w:trHeight w:val="435"/>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lastRenderedPageBreak/>
              <w:t>15</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 xml:space="preserve">Marine coordinates of </w:t>
            </w:r>
            <w:r>
              <w:rPr>
                <w:rFonts w:asciiTheme="majorHAnsi" w:hAnsiTheme="majorHAnsi"/>
                <w:sz w:val="24"/>
                <w:szCs w:val="24"/>
                <w:lang w:val="en-US"/>
              </w:rPr>
              <w:t>facility</w:t>
            </w:r>
          </w:p>
        </w:tc>
        <w:tc>
          <w:tcPr>
            <w:tcW w:w="5686" w:type="dxa"/>
            <w:gridSpan w:val="6"/>
            <w:tcBorders>
              <w:top w:val="single" w:sz="6" w:space="0" w:color="auto"/>
              <w:left w:val="single" w:sz="6" w:space="0" w:color="auto"/>
              <w:bottom w:val="single" w:sz="6" w:space="0" w:color="auto"/>
              <w:right w:val="single" w:sz="6" w:space="0" w:color="auto"/>
            </w:tcBorders>
          </w:tcPr>
          <w:p w:rsidR="00D53449" w:rsidRPr="00D53449" w:rsidRDefault="00D53449" w:rsidP="009A2FBC">
            <w:pPr>
              <w:pStyle w:val="AralkYok"/>
              <w:rPr>
                <w:rFonts w:ascii="Times New Roman" w:hAnsi="Times New Roman"/>
                <w:sz w:val="20"/>
                <w:szCs w:val="24"/>
              </w:rPr>
            </w:pPr>
            <w:r w:rsidRPr="00D53449">
              <w:rPr>
                <w:rFonts w:ascii="Times New Roman" w:hAnsi="Times New Roman"/>
                <w:sz w:val="20"/>
                <w:szCs w:val="24"/>
              </w:rPr>
              <w:t>40º 46' 15" N – 029º 43' 10" E</w:t>
            </w:r>
          </w:p>
        </w:tc>
      </w:tr>
      <w:tr w:rsidR="00D53449" w:rsidRPr="00606452" w:rsidTr="00943E6D">
        <w:trPr>
          <w:jc w:val="center"/>
        </w:trPr>
        <w:tc>
          <w:tcPr>
            <w:tcW w:w="567" w:type="dxa"/>
            <w:tcBorders>
              <w:top w:val="single" w:sz="6" w:space="0" w:color="auto"/>
              <w:left w:val="single" w:sz="6" w:space="0" w:color="auto"/>
              <w:bottom w:val="single" w:sz="6" w:space="0" w:color="auto"/>
              <w:right w:val="single" w:sz="6" w:space="0" w:color="auto"/>
            </w:tcBorders>
            <w:vAlign w:val="center"/>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16</w:t>
            </w:r>
          </w:p>
        </w:tc>
        <w:tc>
          <w:tcPr>
            <w:tcW w:w="4001" w:type="dxa"/>
            <w:gridSpan w:val="4"/>
            <w:tcBorders>
              <w:top w:val="single" w:sz="6" w:space="0" w:color="auto"/>
              <w:left w:val="single" w:sz="6" w:space="0" w:color="auto"/>
              <w:bottom w:val="single" w:sz="6" w:space="0" w:color="auto"/>
              <w:right w:val="single" w:sz="6" w:space="0" w:color="auto"/>
            </w:tcBorders>
            <w:vAlign w:val="center"/>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 xml:space="preserve">Type of dangerous goods handled in </w:t>
            </w:r>
            <w:r>
              <w:rPr>
                <w:rFonts w:asciiTheme="majorHAnsi" w:hAnsiTheme="majorHAnsi"/>
                <w:sz w:val="24"/>
                <w:szCs w:val="24"/>
                <w:lang w:val="en-US"/>
              </w:rPr>
              <w:t>facility</w:t>
            </w:r>
            <w:r w:rsidRPr="007508C5">
              <w:rPr>
                <w:rFonts w:asciiTheme="majorHAnsi" w:hAnsiTheme="majorHAnsi"/>
                <w:sz w:val="24"/>
                <w:szCs w:val="24"/>
                <w:lang w:val="en-US"/>
              </w:rPr>
              <w:t xml:space="preserve"> (goods under MARPOL Annex-1, IMDG Code, IBC Code, IGC Code, IMSBC Code, Grain Code, TDC Code and asphalt/bitumen and scrap goods)</w:t>
            </w:r>
          </w:p>
        </w:tc>
        <w:tc>
          <w:tcPr>
            <w:tcW w:w="5686" w:type="dxa"/>
            <w:gridSpan w:val="6"/>
            <w:tcBorders>
              <w:top w:val="single" w:sz="6" w:space="0" w:color="auto"/>
              <w:left w:val="single" w:sz="6" w:space="0" w:color="auto"/>
              <w:bottom w:val="single" w:sz="6" w:space="0" w:color="auto"/>
              <w:right w:val="single" w:sz="6" w:space="0" w:color="auto"/>
            </w:tcBorders>
          </w:tcPr>
          <w:p w:rsidR="00D53449" w:rsidRPr="00D53449" w:rsidRDefault="00D53449" w:rsidP="00A05B94">
            <w:pPr>
              <w:pStyle w:val="AralkYok"/>
              <w:rPr>
                <w:rFonts w:ascii="Times New Roman" w:hAnsi="Times New Roman"/>
                <w:b/>
                <w:sz w:val="18"/>
                <w:szCs w:val="24"/>
              </w:rPr>
            </w:pPr>
            <w:r w:rsidRPr="00D53449">
              <w:rPr>
                <w:rFonts w:ascii="Times New Roman" w:hAnsi="Times New Roman"/>
                <w:b/>
                <w:sz w:val="18"/>
                <w:szCs w:val="24"/>
              </w:rPr>
              <w:t>UN1202</w:t>
            </w:r>
            <w:r w:rsidRPr="00D53449">
              <w:rPr>
                <w:rFonts w:ascii="Times New Roman" w:hAnsi="Times New Roman"/>
                <w:b/>
                <w:sz w:val="18"/>
                <w:szCs w:val="24"/>
              </w:rPr>
              <w:tab/>
            </w:r>
            <w:r w:rsidRPr="00D53449">
              <w:rPr>
                <w:rFonts w:ascii="Times New Roman" w:hAnsi="Times New Roman"/>
                <w:sz w:val="18"/>
                <w:szCs w:val="24"/>
              </w:rPr>
              <w:t>DIESEL FUEL APPROPRIATE TO THE STANDARD OF EN 590:2004 OR GAS OIL OR HEATING OIL</w:t>
            </w:r>
            <w:r w:rsidRPr="00D53449">
              <w:rPr>
                <w:rFonts w:ascii="Times New Roman" w:hAnsi="Times New Roman"/>
                <w:b/>
                <w:sz w:val="18"/>
                <w:szCs w:val="24"/>
              </w:rPr>
              <w:t xml:space="preserve">; </w:t>
            </w:r>
          </w:p>
          <w:p w:rsidR="00D53449" w:rsidRPr="00D53449" w:rsidRDefault="00D53449" w:rsidP="00A05B94">
            <w:pPr>
              <w:pStyle w:val="AralkYok"/>
              <w:rPr>
                <w:rFonts w:ascii="Times New Roman" w:hAnsi="Times New Roman"/>
                <w:sz w:val="18"/>
                <w:szCs w:val="24"/>
              </w:rPr>
            </w:pPr>
            <w:r w:rsidRPr="00D53449">
              <w:rPr>
                <w:rFonts w:ascii="Times New Roman" w:hAnsi="Times New Roman"/>
                <w:b/>
                <w:sz w:val="18"/>
                <w:szCs w:val="24"/>
              </w:rPr>
              <w:t>UN1170</w:t>
            </w:r>
            <w:r w:rsidRPr="00D53449">
              <w:rPr>
                <w:rFonts w:ascii="Times New Roman" w:hAnsi="Times New Roman"/>
                <w:sz w:val="18"/>
                <w:szCs w:val="24"/>
              </w:rPr>
              <w:tab/>
              <w:t>ETHANOL</w:t>
            </w:r>
            <w:proofErr w:type="gramStart"/>
            <w:r w:rsidRPr="00D53449">
              <w:rPr>
                <w:rFonts w:ascii="Times New Roman" w:hAnsi="Times New Roman"/>
                <w:sz w:val="18"/>
                <w:szCs w:val="24"/>
              </w:rPr>
              <w:t>(</w:t>
            </w:r>
            <w:proofErr w:type="gramEnd"/>
            <w:r w:rsidRPr="00D53449">
              <w:rPr>
                <w:rFonts w:ascii="Times New Roman" w:hAnsi="Times New Roman"/>
                <w:sz w:val="18"/>
                <w:szCs w:val="24"/>
              </w:rPr>
              <w:t>ETHYL ALCOHOL OR ETHANOL SOLUTION  (</w:t>
            </w:r>
            <w:proofErr w:type="spellStart"/>
            <w:r w:rsidRPr="00D53449">
              <w:rPr>
                <w:rFonts w:ascii="Times New Roman" w:hAnsi="Times New Roman"/>
                <w:sz w:val="18"/>
                <w:szCs w:val="24"/>
              </w:rPr>
              <w:t>ethyl</w:t>
            </w:r>
            <w:proofErr w:type="spellEnd"/>
            <w:r w:rsidRPr="00D53449">
              <w:rPr>
                <w:rFonts w:ascii="Times New Roman" w:hAnsi="Times New Roman"/>
                <w:sz w:val="18"/>
                <w:szCs w:val="24"/>
              </w:rPr>
              <w:t xml:space="preserve"> </w:t>
            </w:r>
            <w:proofErr w:type="spellStart"/>
            <w:r w:rsidRPr="00D53449">
              <w:rPr>
                <w:rFonts w:ascii="Times New Roman" w:hAnsi="Times New Roman"/>
                <w:sz w:val="18"/>
                <w:szCs w:val="24"/>
              </w:rPr>
              <w:t>alcohol</w:t>
            </w:r>
            <w:proofErr w:type="spellEnd"/>
            <w:r w:rsidRPr="00D53449">
              <w:rPr>
                <w:rFonts w:ascii="Times New Roman" w:hAnsi="Times New Roman"/>
                <w:sz w:val="18"/>
                <w:szCs w:val="24"/>
              </w:rPr>
              <w:t xml:space="preserve"> </w:t>
            </w:r>
            <w:proofErr w:type="spellStart"/>
            <w:r w:rsidRPr="00D53449">
              <w:rPr>
                <w:rFonts w:ascii="Times New Roman" w:hAnsi="Times New Roman"/>
                <w:sz w:val="18"/>
                <w:szCs w:val="24"/>
              </w:rPr>
              <w:t>solution</w:t>
            </w:r>
            <w:proofErr w:type="spellEnd"/>
            <w:r w:rsidRPr="00D53449">
              <w:rPr>
                <w:rFonts w:ascii="Times New Roman" w:hAnsi="Times New Roman"/>
                <w:sz w:val="18"/>
                <w:szCs w:val="24"/>
              </w:rPr>
              <w:t xml:space="preserve">);UN1171 ETHYLENE GLYCOL MONOETHYL ETHER; </w:t>
            </w:r>
          </w:p>
          <w:p w:rsidR="00D53449" w:rsidRPr="00D53449" w:rsidRDefault="00D53449" w:rsidP="00A05B94">
            <w:pPr>
              <w:pStyle w:val="AralkYok"/>
              <w:rPr>
                <w:rFonts w:ascii="Times New Roman" w:hAnsi="Times New Roman"/>
                <w:sz w:val="18"/>
                <w:szCs w:val="24"/>
              </w:rPr>
            </w:pPr>
            <w:r w:rsidRPr="00D53449">
              <w:rPr>
                <w:rFonts w:ascii="Times New Roman" w:hAnsi="Times New Roman"/>
                <w:b/>
                <w:sz w:val="18"/>
                <w:szCs w:val="24"/>
              </w:rPr>
              <w:t>UN1114</w:t>
            </w:r>
            <w:r w:rsidRPr="00D53449">
              <w:rPr>
                <w:rFonts w:ascii="Times New Roman" w:hAnsi="Times New Roman"/>
                <w:sz w:val="18"/>
                <w:szCs w:val="24"/>
              </w:rPr>
              <w:tab/>
              <w:t xml:space="preserve"> BENZENE;UN1824 SODIUM HYDROXIDE SOLUTION; </w:t>
            </w:r>
          </w:p>
          <w:p w:rsidR="00D53449" w:rsidRPr="00D53449" w:rsidRDefault="00D53449" w:rsidP="00A05B94">
            <w:pPr>
              <w:pStyle w:val="AralkYok"/>
              <w:rPr>
                <w:rFonts w:ascii="Times New Roman" w:hAnsi="Times New Roman"/>
                <w:sz w:val="18"/>
                <w:szCs w:val="24"/>
              </w:rPr>
            </w:pPr>
            <w:r w:rsidRPr="00D53449">
              <w:rPr>
                <w:rFonts w:ascii="Times New Roman" w:hAnsi="Times New Roman"/>
                <w:b/>
                <w:sz w:val="18"/>
                <w:szCs w:val="24"/>
              </w:rPr>
              <w:t>UN 2748</w:t>
            </w:r>
            <w:r w:rsidRPr="00D53449">
              <w:rPr>
                <w:rFonts w:ascii="Times New Roman" w:hAnsi="Times New Roman"/>
                <w:sz w:val="18"/>
                <w:szCs w:val="24"/>
              </w:rPr>
              <w:tab/>
              <w:t>2-ETHYL HEXENYL CHLOROFORMATE</w:t>
            </w:r>
          </w:p>
        </w:tc>
      </w:tr>
      <w:tr w:rsidR="00D53449" w:rsidRPr="00606452" w:rsidTr="00943E6D">
        <w:trPr>
          <w:trHeight w:val="459"/>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17</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rPr>
                <w:rFonts w:asciiTheme="majorHAnsi" w:hAnsiTheme="majorHAnsi"/>
                <w:sz w:val="24"/>
                <w:szCs w:val="24"/>
                <w:lang w:val="en-US"/>
              </w:rPr>
            </w:pPr>
            <w:r>
              <w:rPr>
                <w:rFonts w:asciiTheme="majorHAnsi" w:hAnsiTheme="majorHAnsi"/>
                <w:sz w:val="24"/>
                <w:szCs w:val="24"/>
                <w:lang w:val="en-US"/>
              </w:rPr>
              <w:t xml:space="preserve">Types of </w:t>
            </w:r>
            <w:r w:rsidRPr="007508C5">
              <w:rPr>
                <w:rFonts w:asciiTheme="majorHAnsi" w:hAnsiTheme="majorHAnsi"/>
                <w:sz w:val="24"/>
                <w:szCs w:val="24"/>
                <w:lang w:val="en-US"/>
              </w:rPr>
              <w:t xml:space="preserve">Ship berthing  to </w:t>
            </w:r>
            <w:r>
              <w:rPr>
                <w:rFonts w:asciiTheme="majorHAnsi" w:hAnsiTheme="majorHAnsi"/>
                <w:sz w:val="24"/>
                <w:szCs w:val="24"/>
                <w:lang w:val="en-US"/>
              </w:rPr>
              <w:t>facility</w:t>
            </w:r>
          </w:p>
        </w:tc>
        <w:tc>
          <w:tcPr>
            <w:tcW w:w="5686" w:type="dxa"/>
            <w:gridSpan w:val="6"/>
            <w:tcBorders>
              <w:top w:val="single" w:sz="6" w:space="0" w:color="auto"/>
              <w:left w:val="single" w:sz="6" w:space="0" w:color="auto"/>
              <w:bottom w:val="single" w:sz="6" w:space="0" w:color="auto"/>
              <w:right w:val="single" w:sz="6" w:space="0" w:color="auto"/>
            </w:tcBorders>
            <w:hideMark/>
          </w:tcPr>
          <w:p w:rsidR="00D53449" w:rsidRPr="00D53449" w:rsidRDefault="00D53449" w:rsidP="005B66CA">
            <w:pPr>
              <w:pStyle w:val="AralkYok"/>
              <w:rPr>
                <w:rFonts w:ascii="Times New Roman" w:hAnsi="Times New Roman"/>
                <w:sz w:val="20"/>
                <w:szCs w:val="24"/>
              </w:rPr>
            </w:pPr>
            <w:r w:rsidRPr="00D53449">
              <w:rPr>
                <w:rFonts w:ascii="Times New Roman" w:hAnsi="Times New Roman"/>
                <w:sz w:val="20"/>
                <w:szCs w:val="24"/>
              </w:rPr>
              <w:t>PETROLEUM/PRODUCT TANKER, CHEMICAL TANKER</w:t>
            </w:r>
          </w:p>
        </w:tc>
      </w:tr>
      <w:tr w:rsidR="00D53449" w:rsidRPr="00606452" w:rsidTr="00943E6D">
        <w:trPr>
          <w:trHeight w:val="409"/>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18</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rPr>
                <w:rFonts w:asciiTheme="majorHAnsi" w:hAnsiTheme="majorHAnsi"/>
                <w:sz w:val="24"/>
                <w:szCs w:val="24"/>
                <w:lang w:val="en-US"/>
              </w:rPr>
            </w:pPr>
            <w:r>
              <w:rPr>
                <w:rFonts w:asciiTheme="majorHAnsi" w:hAnsiTheme="majorHAnsi"/>
                <w:sz w:val="24"/>
                <w:szCs w:val="24"/>
                <w:lang w:val="en-US"/>
              </w:rPr>
              <w:t>Facility</w:t>
            </w:r>
            <w:r w:rsidRPr="007508C5">
              <w:rPr>
                <w:rFonts w:asciiTheme="majorHAnsi" w:hAnsiTheme="majorHAnsi"/>
                <w:sz w:val="24"/>
                <w:szCs w:val="24"/>
                <w:lang w:val="en-US"/>
              </w:rPr>
              <w:t>’s distance to main road (kilometer)</w:t>
            </w:r>
          </w:p>
        </w:tc>
        <w:tc>
          <w:tcPr>
            <w:tcW w:w="5686" w:type="dxa"/>
            <w:gridSpan w:val="6"/>
            <w:tcBorders>
              <w:top w:val="single" w:sz="6" w:space="0" w:color="auto"/>
              <w:left w:val="single" w:sz="6" w:space="0" w:color="auto"/>
              <w:bottom w:val="single" w:sz="6" w:space="0" w:color="auto"/>
              <w:right w:val="single" w:sz="6" w:space="0" w:color="auto"/>
            </w:tcBorders>
            <w:hideMark/>
          </w:tcPr>
          <w:p w:rsidR="00D53449" w:rsidRPr="00D53449" w:rsidRDefault="00D53449" w:rsidP="009A2FBC">
            <w:pPr>
              <w:pStyle w:val="AralkYok"/>
              <w:rPr>
                <w:rFonts w:ascii="Times New Roman" w:hAnsi="Times New Roman"/>
                <w:sz w:val="20"/>
                <w:szCs w:val="24"/>
              </w:rPr>
            </w:pPr>
            <w:r w:rsidRPr="00D53449">
              <w:rPr>
                <w:rFonts w:ascii="Times New Roman" w:hAnsi="Times New Roman"/>
                <w:sz w:val="20"/>
                <w:szCs w:val="24"/>
              </w:rPr>
              <w:t>500 MT</w:t>
            </w:r>
          </w:p>
        </w:tc>
      </w:tr>
      <w:tr w:rsidR="00D53449" w:rsidRPr="00606452" w:rsidTr="00943E6D">
        <w:trPr>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19</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rPr>
                <w:rFonts w:asciiTheme="majorHAnsi" w:hAnsiTheme="majorHAnsi"/>
                <w:sz w:val="24"/>
                <w:szCs w:val="24"/>
                <w:lang w:val="en-US"/>
              </w:rPr>
            </w:pPr>
            <w:r>
              <w:rPr>
                <w:rFonts w:asciiTheme="majorHAnsi" w:hAnsiTheme="majorHAnsi"/>
                <w:sz w:val="24"/>
                <w:szCs w:val="24"/>
                <w:lang w:val="en-US"/>
              </w:rPr>
              <w:t>Facility</w:t>
            </w:r>
            <w:r w:rsidRPr="007508C5">
              <w:rPr>
                <w:rFonts w:asciiTheme="majorHAnsi" w:hAnsiTheme="majorHAnsi"/>
                <w:sz w:val="24"/>
                <w:szCs w:val="24"/>
                <w:lang w:val="en-US"/>
              </w:rPr>
              <w:t>’s distance to railway (km) or railway connection (Yes/No)</w:t>
            </w:r>
          </w:p>
        </w:tc>
        <w:tc>
          <w:tcPr>
            <w:tcW w:w="5686" w:type="dxa"/>
            <w:gridSpan w:val="6"/>
            <w:tcBorders>
              <w:top w:val="single" w:sz="6" w:space="0" w:color="auto"/>
              <w:left w:val="single" w:sz="6" w:space="0" w:color="auto"/>
              <w:bottom w:val="single" w:sz="6" w:space="0" w:color="auto"/>
              <w:right w:val="single" w:sz="6" w:space="0" w:color="auto"/>
            </w:tcBorders>
            <w:hideMark/>
          </w:tcPr>
          <w:p w:rsidR="00D53449" w:rsidRPr="00D53449" w:rsidRDefault="00D53449" w:rsidP="009A2FBC">
            <w:pPr>
              <w:pStyle w:val="AralkYok"/>
              <w:rPr>
                <w:rFonts w:ascii="Times New Roman" w:hAnsi="Times New Roman"/>
                <w:sz w:val="20"/>
                <w:szCs w:val="24"/>
              </w:rPr>
            </w:pPr>
            <w:r w:rsidRPr="00D53449">
              <w:rPr>
                <w:rFonts w:ascii="Times New Roman" w:hAnsi="Times New Roman"/>
                <w:sz w:val="20"/>
                <w:szCs w:val="24"/>
              </w:rPr>
              <w:t>BORDER</w:t>
            </w:r>
          </w:p>
        </w:tc>
      </w:tr>
      <w:tr w:rsidR="00D53449" w:rsidRPr="00606452" w:rsidTr="00943E6D">
        <w:trPr>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20</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rPr>
                <w:rFonts w:asciiTheme="majorHAnsi" w:hAnsiTheme="majorHAnsi"/>
                <w:sz w:val="24"/>
                <w:szCs w:val="24"/>
                <w:lang w:val="en-US"/>
              </w:rPr>
            </w:pPr>
            <w:r>
              <w:rPr>
                <w:rFonts w:asciiTheme="majorHAnsi" w:hAnsiTheme="majorHAnsi"/>
                <w:sz w:val="24"/>
                <w:szCs w:val="24"/>
                <w:lang w:val="en-US"/>
              </w:rPr>
              <w:t>Facility</w:t>
            </w:r>
            <w:r w:rsidRPr="007508C5">
              <w:rPr>
                <w:rFonts w:asciiTheme="majorHAnsi" w:hAnsiTheme="majorHAnsi"/>
                <w:sz w:val="24"/>
                <w:szCs w:val="24"/>
                <w:lang w:val="en-US"/>
              </w:rPr>
              <w:t>’s distance to closest airport (km) and its name</w:t>
            </w:r>
          </w:p>
        </w:tc>
        <w:tc>
          <w:tcPr>
            <w:tcW w:w="5686" w:type="dxa"/>
            <w:gridSpan w:val="6"/>
            <w:tcBorders>
              <w:top w:val="single" w:sz="6" w:space="0" w:color="auto"/>
              <w:left w:val="single" w:sz="6" w:space="0" w:color="auto"/>
              <w:bottom w:val="single" w:sz="6" w:space="0" w:color="auto"/>
              <w:right w:val="single" w:sz="6" w:space="0" w:color="auto"/>
            </w:tcBorders>
            <w:hideMark/>
          </w:tcPr>
          <w:p w:rsidR="00D53449" w:rsidRPr="00D53449" w:rsidRDefault="00D53449" w:rsidP="009A2FBC">
            <w:pPr>
              <w:pStyle w:val="AralkYok"/>
              <w:rPr>
                <w:rFonts w:ascii="Times New Roman" w:hAnsi="Times New Roman"/>
                <w:sz w:val="20"/>
                <w:szCs w:val="24"/>
              </w:rPr>
            </w:pPr>
            <w:r w:rsidRPr="00D53449">
              <w:rPr>
                <w:rFonts w:ascii="Times New Roman" w:hAnsi="Times New Roman"/>
                <w:sz w:val="20"/>
                <w:szCs w:val="24"/>
              </w:rPr>
              <w:t>SABİHA GÖKÇEN / 45 KM</w:t>
            </w:r>
          </w:p>
        </w:tc>
      </w:tr>
      <w:tr w:rsidR="00D53449" w:rsidRPr="00606452" w:rsidTr="00943E6D">
        <w:trPr>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21</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 xml:space="preserve">Goods handling capacity of </w:t>
            </w:r>
            <w:r>
              <w:rPr>
                <w:rFonts w:asciiTheme="majorHAnsi" w:hAnsiTheme="majorHAnsi"/>
                <w:sz w:val="24"/>
                <w:szCs w:val="24"/>
                <w:lang w:val="en-US"/>
              </w:rPr>
              <w:t>facility</w:t>
            </w:r>
          </w:p>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(Ton/Year; TEU/Year; Vehicle/Year)</w:t>
            </w:r>
          </w:p>
        </w:tc>
        <w:tc>
          <w:tcPr>
            <w:tcW w:w="5686" w:type="dxa"/>
            <w:gridSpan w:val="6"/>
            <w:tcBorders>
              <w:top w:val="single" w:sz="6" w:space="0" w:color="auto"/>
              <w:left w:val="single" w:sz="6" w:space="0" w:color="auto"/>
              <w:bottom w:val="single" w:sz="6" w:space="0" w:color="auto"/>
              <w:right w:val="single" w:sz="6" w:space="0" w:color="auto"/>
            </w:tcBorders>
            <w:hideMark/>
          </w:tcPr>
          <w:p w:rsidR="00D53449" w:rsidRPr="00D53449" w:rsidRDefault="00D53449" w:rsidP="005B66CA">
            <w:pPr>
              <w:pStyle w:val="AralkYok"/>
              <w:rPr>
                <w:rFonts w:ascii="Times New Roman" w:hAnsi="Times New Roman"/>
                <w:sz w:val="20"/>
                <w:szCs w:val="24"/>
              </w:rPr>
            </w:pPr>
            <w:r w:rsidRPr="00D53449">
              <w:rPr>
                <w:rFonts w:ascii="Times New Roman" w:hAnsi="Times New Roman"/>
                <w:sz w:val="20"/>
                <w:szCs w:val="24"/>
              </w:rPr>
              <w:t xml:space="preserve"> 250.000 TONE/YEAR</w:t>
            </w:r>
          </w:p>
        </w:tc>
      </w:tr>
      <w:tr w:rsidR="00D53449" w:rsidRPr="00606452" w:rsidTr="00943E6D">
        <w:trPr>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22</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 xml:space="preserve">Scrap handling made/not made in </w:t>
            </w:r>
            <w:r>
              <w:rPr>
                <w:rFonts w:asciiTheme="majorHAnsi" w:hAnsiTheme="majorHAnsi"/>
                <w:sz w:val="24"/>
                <w:szCs w:val="24"/>
                <w:lang w:val="en-US"/>
              </w:rPr>
              <w:t>facility</w:t>
            </w:r>
          </w:p>
        </w:tc>
        <w:tc>
          <w:tcPr>
            <w:tcW w:w="5686" w:type="dxa"/>
            <w:gridSpan w:val="6"/>
            <w:tcBorders>
              <w:top w:val="single" w:sz="6" w:space="0" w:color="auto"/>
              <w:left w:val="single" w:sz="6" w:space="0" w:color="auto"/>
              <w:bottom w:val="single" w:sz="6" w:space="0" w:color="auto"/>
              <w:right w:val="single" w:sz="6" w:space="0" w:color="auto"/>
            </w:tcBorders>
            <w:hideMark/>
          </w:tcPr>
          <w:p w:rsidR="00D53449" w:rsidRPr="00D53449" w:rsidRDefault="00D53449" w:rsidP="009A2FBC">
            <w:pPr>
              <w:pStyle w:val="AralkYok"/>
              <w:rPr>
                <w:rFonts w:ascii="Times New Roman" w:hAnsi="Times New Roman"/>
                <w:sz w:val="20"/>
                <w:szCs w:val="24"/>
              </w:rPr>
            </w:pPr>
            <w:r w:rsidRPr="00D53449">
              <w:rPr>
                <w:rFonts w:ascii="Times New Roman" w:hAnsi="Times New Roman"/>
                <w:sz w:val="20"/>
                <w:szCs w:val="24"/>
              </w:rPr>
              <w:t>NO</w:t>
            </w:r>
          </w:p>
        </w:tc>
      </w:tr>
      <w:tr w:rsidR="00D53449" w:rsidRPr="00606452" w:rsidTr="00943E6D">
        <w:trPr>
          <w:trHeight w:val="410"/>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23</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Is there border crossing (Yes/No)</w:t>
            </w:r>
          </w:p>
        </w:tc>
        <w:tc>
          <w:tcPr>
            <w:tcW w:w="5686" w:type="dxa"/>
            <w:gridSpan w:val="6"/>
            <w:tcBorders>
              <w:top w:val="single" w:sz="6" w:space="0" w:color="auto"/>
              <w:left w:val="single" w:sz="6" w:space="0" w:color="auto"/>
              <w:bottom w:val="single" w:sz="6" w:space="0" w:color="auto"/>
              <w:right w:val="single" w:sz="6" w:space="0" w:color="auto"/>
            </w:tcBorders>
            <w:hideMark/>
          </w:tcPr>
          <w:p w:rsidR="00D53449" w:rsidRPr="00D53449" w:rsidRDefault="00D53449" w:rsidP="009A2FBC">
            <w:pPr>
              <w:pStyle w:val="AralkYok"/>
              <w:rPr>
                <w:rFonts w:ascii="Times New Roman" w:hAnsi="Times New Roman"/>
                <w:sz w:val="20"/>
                <w:szCs w:val="24"/>
              </w:rPr>
            </w:pPr>
            <w:r w:rsidRPr="00D53449">
              <w:rPr>
                <w:rFonts w:ascii="Times New Roman" w:hAnsi="Times New Roman"/>
                <w:sz w:val="20"/>
                <w:szCs w:val="24"/>
              </w:rPr>
              <w:t>YES</w:t>
            </w:r>
          </w:p>
        </w:tc>
      </w:tr>
      <w:tr w:rsidR="00D53449" w:rsidRPr="00606452" w:rsidTr="00943E6D">
        <w:trPr>
          <w:trHeight w:val="402"/>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24</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Is there a bonded are</w:t>
            </w:r>
            <w:r>
              <w:rPr>
                <w:rFonts w:asciiTheme="majorHAnsi" w:hAnsiTheme="majorHAnsi"/>
                <w:sz w:val="24"/>
                <w:szCs w:val="24"/>
                <w:lang w:val="en-US"/>
              </w:rPr>
              <w:t>a</w:t>
            </w:r>
            <w:r w:rsidRPr="007508C5">
              <w:rPr>
                <w:rFonts w:asciiTheme="majorHAnsi" w:hAnsiTheme="majorHAnsi"/>
                <w:sz w:val="24"/>
                <w:szCs w:val="24"/>
                <w:lang w:val="en-US"/>
              </w:rPr>
              <w:t xml:space="preserve">s?(Yes/No) </w:t>
            </w:r>
          </w:p>
        </w:tc>
        <w:tc>
          <w:tcPr>
            <w:tcW w:w="5686" w:type="dxa"/>
            <w:gridSpan w:val="6"/>
            <w:tcBorders>
              <w:top w:val="single" w:sz="6" w:space="0" w:color="auto"/>
              <w:left w:val="single" w:sz="6" w:space="0" w:color="auto"/>
              <w:bottom w:val="single" w:sz="6" w:space="0" w:color="auto"/>
              <w:right w:val="single" w:sz="6" w:space="0" w:color="auto"/>
            </w:tcBorders>
            <w:hideMark/>
          </w:tcPr>
          <w:p w:rsidR="00D53449" w:rsidRPr="00D53449" w:rsidRDefault="00D53449" w:rsidP="009A2FBC">
            <w:pPr>
              <w:pStyle w:val="AralkYok"/>
              <w:rPr>
                <w:rFonts w:ascii="Times New Roman" w:hAnsi="Times New Roman"/>
                <w:sz w:val="20"/>
                <w:szCs w:val="24"/>
              </w:rPr>
            </w:pPr>
            <w:r w:rsidRPr="00D53449">
              <w:rPr>
                <w:rFonts w:ascii="Times New Roman" w:hAnsi="Times New Roman"/>
                <w:sz w:val="20"/>
                <w:szCs w:val="24"/>
              </w:rPr>
              <w:t>YES</w:t>
            </w:r>
          </w:p>
        </w:tc>
      </w:tr>
      <w:tr w:rsidR="00D53449" w:rsidRPr="00606452" w:rsidTr="00943E6D">
        <w:trPr>
          <w:trHeight w:val="371"/>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25</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Goods Handling equipment and capacity</w:t>
            </w:r>
          </w:p>
        </w:tc>
        <w:tc>
          <w:tcPr>
            <w:tcW w:w="5686" w:type="dxa"/>
            <w:gridSpan w:val="6"/>
            <w:tcBorders>
              <w:top w:val="single" w:sz="6" w:space="0" w:color="auto"/>
              <w:left w:val="single" w:sz="6" w:space="0" w:color="auto"/>
              <w:bottom w:val="single" w:sz="6" w:space="0" w:color="auto"/>
              <w:right w:val="single" w:sz="6" w:space="0" w:color="auto"/>
            </w:tcBorders>
          </w:tcPr>
          <w:p w:rsidR="00D53449" w:rsidRPr="00D53449" w:rsidRDefault="00D53449" w:rsidP="009A2FBC">
            <w:pPr>
              <w:pStyle w:val="AralkYok"/>
              <w:rPr>
                <w:rFonts w:ascii="Times New Roman" w:hAnsi="Times New Roman"/>
                <w:sz w:val="20"/>
                <w:szCs w:val="24"/>
              </w:rPr>
            </w:pPr>
            <w:r w:rsidRPr="00D53449">
              <w:rPr>
                <w:rFonts w:ascii="Times New Roman" w:hAnsi="Times New Roman"/>
                <w:sz w:val="20"/>
                <w:szCs w:val="24"/>
              </w:rPr>
              <w:t>6 X 6" PIPELINE</w:t>
            </w:r>
          </w:p>
          <w:p w:rsidR="00D53449" w:rsidRPr="00D53449" w:rsidRDefault="00D53449" w:rsidP="005B66CA">
            <w:pPr>
              <w:pStyle w:val="AralkYok"/>
              <w:rPr>
                <w:rFonts w:ascii="Times New Roman" w:hAnsi="Times New Roman"/>
                <w:sz w:val="20"/>
                <w:szCs w:val="24"/>
              </w:rPr>
            </w:pPr>
            <w:r w:rsidRPr="00D53449">
              <w:rPr>
                <w:rFonts w:ascii="Times New Roman" w:hAnsi="Times New Roman"/>
                <w:sz w:val="20"/>
                <w:szCs w:val="24"/>
              </w:rPr>
              <w:t>FLEXIBLE HOSE, FIXED CRANE, FORKLIFT</w:t>
            </w:r>
          </w:p>
        </w:tc>
      </w:tr>
      <w:tr w:rsidR="00D53449" w:rsidRPr="00606452" w:rsidTr="00943E6D">
        <w:trPr>
          <w:trHeight w:val="343"/>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26</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Storage tank capacity (m</w:t>
            </w:r>
            <w:r w:rsidRPr="007508C5">
              <w:rPr>
                <w:rFonts w:asciiTheme="majorHAnsi" w:hAnsiTheme="majorHAnsi"/>
                <w:sz w:val="24"/>
                <w:szCs w:val="24"/>
                <w:vertAlign w:val="superscript"/>
                <w:lang w:val="en-US"/>
              </w:rPr>
              <w:t>3</w:t>
            </w:r>
            <w:r w:rsidRPr="007508C5">
              <w:rPr>
                <w:rFonts w:asciiTheme="majorHAnsi" w:hAnsiTheme="majorHAnsi"/>
                <w:sz w:val="24"/>
                <w:szCs w:val="24"/>
                <w:lang w:val="en-US"/>
              </w:rPr>
              <w:t>)</w:t>
            </w:r>
          </w:p>
        </w:tc>
        <w:tc>
          <w:tcPr>
            <w:tcW w:w="5686" w:type="dxa"/>
            <w:gridSpan w:val="6"/>
            <w:tcBorders>
              <w:top w:val="single" w:sz="6" w:space="0" w:color="auto"/>
              <w:left w:val="single" w:sz="6" w:space="0" w:color="auto"/>
              <w:bottom w:val="single" w:sz="6" w:space="0" w:color="auto"/>
              <w:right w:val="single" w:sz="6" w:space="0" w:color="auto"/>
            </w:tcBorders>
          </w:tcPr>
          <w:p w:rsidR="00D53449" w:rsidRPr="00D53449" w:rsidRDefault="00D53449" w:rsidP="009A2FBC">
            <w:pPr>
              <w:pStyle w:val="AralkYok"/>
              <w:rPr>
                <w:rFonts w:ascii="Times New Roman" w:hAnsi="Times New Roman"/>
                <w:sz w:val="20"/>
                <w:szCs w:val="24"/>
              </w:rPr>
            </w:pPr>
            <w:r w:rsidRPr="00D53449">
              <w:rPr>
                <w:rFonts w:ascii="Times New Roman" w:hAnsi="Times New Roman"/>
                <w:sz w:val="20"/>
                <w:szCs w:val="24"/>
              </w:rPr>
              <w:t>NO STORAGE IN SHORE FACILITY</w:t>
            </w:r>
          </w:p>
        </w:tc>
      </w:tr>
      <w:tr w:rsidR="00D53449" w:rsidRPr="00606452" w:rsidTr="00943E6D">
        <w:trPr>
          <w:trHeight w:val="343"/>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27</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Open storage area (m</w:t>
            </w:r>
            <w:r w:rsidRPr="007508C5">
              <w:rPr>
                <w:rFonts w:asciiTheme="majorHAnsi" w:hAnsiTheme="majorHAnsi"/>
                <w:sz w:val="24"/>
                <w:szCs w:val="24"/>
                <w:vertAlign w:val="superscript"/>
                <w:lang w:val="en-US"/>
              </w:rPr>
              <w:t>2</w:t>
            </w:r>
            <w:r w:rsidRPr="007508C5">
              <w:rPr>
                <w:rFonts w:asciiTheme="majorHAnsi" w:hAnsiTheme="majorHAnsi"/>
                <w:sz w:val="24"/>
                <w:szCs w:val="24"/>
                <w:lang w:val="en-US"/>
              </w:rPr>
              <w:t>)</w:t>
            </w:r>
          </w:p>
        </w:tc>
        <w:tc>
          <w:tcPr>
            <w:tcW w:w="5686" w:type="dxa"/>
            <w:gridSpan w:val="6"/>
            <w:tcBorders>
              <w:top w:val="single" w:sz="6" w:space="0" w:color="auto"/>
              <w:left w:val="single" w:sz="6" w:space="0" w:color="auto"/>
              <w:bottom w:val="single" w:sz="6" w:space="0" w:color="auto"/>
              <w:right w:val="single" w:sz="6" w:space="0" w:color="auto"/>
            </w:tcBorders>
          </w:tcPr>
          <w:p w:rsidR="00D53449" w:rsidRPr="00D53449" w:rsidRDefault="00D53449" w:rsidP="006F31AB">
            <w:pPr>
              <w:pStyle w:val="AralkYok"/>
              <w:rPr>
                <w:rFonts w:ascii="Times New Roman" w:hAnsi="Times New Roman"/>
                <w:sz w:val="20"/>
                <w:szCs w:val="24"/>
              </w:rPr>
            </w:pPr>
            <w:r w:rsidRPr="00D53449">
              <w:rPr>
                <w:rFonts w:ascii="Times New Roman" w:hAnsi="Times New Roman"/>
                <w:sz w:val="20"/>
                <w:szCs w:val="24"/>
              </w:rPr>
              <w:t>NO STORAGE IN SHORE FACILITY</w:t>
            </w:r>
          </w:p>
        </w:tc>
      </w:tr>
      <w:tr w:rsidR="00D53449" w:rsidRPr="00606452" w:rsidTr="00943E6D">
        <w:trPr>
          <w:trHeight w:val="343"/>
          <w:jc w:val="center"/>
        </w:trPr>
        <w:tc>
          <w:tcPr>
            <w:tcW w:w="567" w:type="dxa"/>
            <w:tcBorders>
              <w:top w:val="single" w:sz="6" w:space="0" w:color="auto"/>
              <w:left w:val="single" w:sz="6" w:space="0" w:color="auto"/>
              <w:bottom w:val="single" w:sz="6" w:space="0" w:color="auto"/>
              <w:right w:val="single" w:sz="6" w:space="0" w:color="auto"/>
            </w:tcBorders>
            <w:vAlign w:val="center"/>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28</w:t>
            </w:r>
          </w:p>
        </w:tc>
        <w:tc>
          <w:tcPr>
            <w:tcW w:w="4001" w:type="dxa"/>
            <w:gridSpan w:val="4"/>
            <w:tcBorders>
              <w:top w:val="single" w:sz="6" w:space="0" w:color="auto"/>
              <w:left w:val="single" w:sz="6" w:space="0" w:color="auto"/>
              <w:bottom w:val="single" w:sz="6" w:space="0" w:color="auto"/>
              <w:right w:val="single" w:sz="6" w:space="0" w:color="auto"/>
            </w:tcBorders>
            <w:vAlign w:val="center"/>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Semi-closed storage area (m</w:t>
            </w:r>
            <w:r w:rsidRPr="007508C5">
              <w:rPr>
                <w:rFonts w:asciiTheme="majorHAnsi" w:hAnsiTheme="majorHAnsi"/>
                <w:sz w:val="24"/>
                <w:szCs w:val="24"/>
                <w:vertAlign w:val="superscript"/>
                <w:lang w:val="en-US"/>
              </w:rPr>
              <w:t>2</w:t>
            </w:r>
            <w:r w:rsidRPr="007508C5">
              <w:rPr>
                <w:rFonts w:asciiTheme="majorHAnsi" w:hAnsiTheme="majorHAnsi"/>
                <w:sz w:val="24"/>
                <w:szCs w:val="24"/>
                <w:lang w:val="en-US"/>
              </w:rPr>
              <w:t>)</w:t>
            </w:r>
          </w:p>
        </w:tc>
        <w:tc>
          <w:tcPr>
            <w:tcW w:w="5686" w:type="dxa"/>
            <w:gridSpan w:val="6"/>
            <w:tcBorders>
              <w:top w:val="single" w:sz="6" w:space="0" w:color="auto"/>
              <w:left w:val="single" w:sz="6" w:space="0" w:color="auto"/>
              <w:bottom w:val="single" w:sz="6" w:space="0" w:color="auto"/>
              <w:right w:val="single" w:sz="6" w:space="0" w:color="auto"/>
            </w:tcBorders>
          </w:tcPr>
          <w:p w:rsidR="00D53449" w:rsidRPr="00D53449" w:rsidRDefault="00D53449" w:rsidP="006F31AB">
            <w:pPr>
              <w:pStyle w:val="AralkYok"/>
              <w:rPr>
                <w:rFonts w:ascii="Times New Roman" w:hAnsi="Times New Roman"/>
                <w:sz w:val="20"/>
                <w:szCs w:val="24"/>
              </w:rPr>
            </w:pPr>
            <w:r w:rsidRPr="00D53449">
              <w:rPr>
                <w:rFonts w:ascii="Times New Roman" w:hAnsi="Times New Roman"/>
                <w:sz w:val="20"/>
                <w:szCs w:val="24"/>
              </w:rPr>
              <w:t>NO STORAGE IN SHORE FACILITY</w:t>
            </w:r>
          </w:p>
        </w:tc>
      </w:tr>
      <w:tr w:rsidR="00D53449" w:rsidRPr="00606452" w:rsidTr="00943E6D">
        <w:trPr>
          <w:trHeight w:val="343"/>
          <w:jc w:val="center"/>
        </w:trPr>
        <w:tc>
          <w:tcPr>
            <w:tcW w:w="567" w:type="dxa"/>
            <w:tcBorders>
              <w:top w:val="single" w:sz="6" w:space="0" w:color="auto"/>
              <w:left w:val="single" w:sz="6" w:space="0" w:color="auto"/>
              <w:bottom w:val="single" w:sz="6" w:space="0" w:color="auto"/>
              <w:right w:val="single" w:sz="6" w:space="0" w:color="auto"/>
            </w:tcBorders>
            <w:vAlign w:val="center"/>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29</w:t>
            </w:r>
          </w:p>
        </w:tc>
        <w:tc>
          <w:tcPr>
            <w:tcW w:w="4001" w:type="dxa"/>
            <w:gridSpan w:val="4"/>
            <w:tcBorders>
              <w:top w:val="single" w:sz="6" w:space="0" w:color="auto"/>
              <w:left w:val="single" w:sz="6" w:space="0" w:color="auto"/>
              <w:bottom w:val="single" w:sz="6" w:space="0" w:color="auto"/>
              <w:right w:val="single" w:sz="6" w:space="0" w:color="auto"/>
            </w:tcBorders>
            <w:vAlign w:val="center"/>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Closed storage area (m</w:t>
            </w:r>
            <w:r w:rsidRPr="007508C5">
              <w:rPr>
                <w:rFonts w:asciiTheme="majorHAnsi" w:hAnsiTheme="majorHAnsi"/>
                <w:sz w:val="24"/>
                <w:szCs w:val="24"/>
                <w:vertAlign w:val="superscript"/>
                <w:lang w:val="en-US"/>
              </w:rPr>
              <w:t>2</w:t>
            </w:r>
            <w:r w:rsidRPr="007508C5">
              <w:rPr>
                <w:rFonts w:asciiTheme="majorHAnsi" w:hAnsiTheme="majorHAnsi"/>
                <w:sz w:val="24"/>
                <w:szCs w:val="24"/>
                <w:lang w:val="en-US"/>
              </w:rPr>
              <w:t>)</w:t>
            </w:r>
          </w:p>
        </w:tc>
        <w:tc>
          <w:tcPr>
            <w:tcW w:w="5686" w:type="dxa"/>
            <w:gridSpan w:val="6"/>
            <w:tcBorders>
              <w:top w:val="single" w:sz="6" w:space="0" w:color="auto"/>
              <w:left w:val="single" w:sz="6" w:space="0" w:color="auto"/>
              <w:bottom w:val="single" w:sz="6" w:space="0" w:color="auto"/>
              <w:right w:val="single" w:sz="6" w:space="0" w:color="auto"/>
            </w:tcBorders>
          </w:tcPr>
          <w:p w:rsidR="00D53449" w:rsidRPr="00D53449" w:rsidRDefault="00D53449" w:rsidP="006F31AB">
            <w:pPr>
              <w:pStyle w:val="AralkYok"/>
              <w:rPr>
                <w:rFonts w:ascii="Times New Roman" w:hAnsi="Times New Roman"/>
                <w:sz w:val="20"/>
                <w:szCs w:val="24"/>
              </w:rPr>
            </w:pPr>
            <w:r w:rsidRPr="00D53449">
              <w:rPr>
                <w:rFonts w:ascii="Times New Roman" w:hAnsi="Times New Roman"/>
                <w:sz w:val="20"/>
                <w:szCs w:val="24"/>
              </w:rPr>
              <w:t>NO STORAGE IN SHORE FACILITY</w:t>
            </w:r>
          </w:p>
        </w:tc>
      </w:tr>
      <w:tr w:rsidR="00D53449" w:rsidRPr="00606452" w:rsidTr="00943E6D">
        <w:trPr>
          <w:jc w:val="center"/>
        </w:trPr>
        <w:tc>
          <w:tcPr>
            <w:tcW w:w="567" w:type="dxa"/>
            <w:tcBorders>
              <w:top w:val="single" w:sz="6" w:space="0" w:color="auto"/>
              <w:left w:val="single" w:sz="6" w:space="0" w:color="auto"/>
              <w:bottom w:val="single" w:sz="6" w:space="0" w:color="auto"/>
              <w:right w:val="single" w:sz="6" w:space="0" w:color="auto"/>
            </w:tcBorders>
            <w:vAlign w:val="center"/>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30</w:t>
            </w:r>
          </w:p>
        </w:tc>
        <w:tc>
          <w:tcPr>
            <w:tcW w:w="4001" w:type="dxa"/>
            <w:gridSpan w:val="4"/>
            <w:tcBorders>
              <w:top w:val="single" w:sz="6" w:space="0" w:color="auto"/>
              <w:left w:val="single" w:sz="6" w:space="0" w:color="auto"/>
              <w:bottom w:val="single" w:sz="6" w:space="0" w:color="auto"/>
              <w:right w:val="single" w:sz="6" w:space="0" w:color="auto"/>
            </w:tcBorders>
            <w:vAlign w:val="center"/>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Determined fumigation and/or decontamination from fumigation area (m</w:t>
            </w:r>
            <w:r w:rsidRPr="007508C5">
              <w:rPr>
                <w:rFonts w:asciiTheme="majorHAnsi" w:hAnsiTheme="majorHAnsi"/>
                <w:sz w:val="24"/>
                <w:szCs w:val="24"/>
                <w:vertAlign w:val="superscript"/>
                <w:lang w:val="en-US"/>
              </w:rPr>
              <w:t>2</w:t>
            </w:r>
            <w:r w:rsidRPr="007508C5">
              <w:rPr>
                <w:rFonts w:asciiTheme="majorHAnsi" w:hAnsiTheme="majorHAnsi"/>
                <w:sz w:val="24"/>
                <w:szCs w:val="24"/>
                <w:lang w:val="en-US"/>
              </w:rPr>
              <w:t xml:space="preserve">) </w:t>
            </w:r>
          </w:p>
        </w:tc>
        <w:tc>
          <w:tcPr>
            <w:tcW w:w="5686" w:type="dxa"/>
            <w:gridSpan w:val="6"/>
            <w:tcBorders>
              <w:top w:val="single" w:sz="6" w:space="0" w:color="auto"/>
              <w:left w:val="single" w:sz="6" w:space="0" w:color="auto"/>
              <w:bottom w:val="single" w:sz="6" w:space="0" w:color="auto"/>
              <w:right w:val="single" w:sz="6" w:space="0" w:color="auto"/>
            </w:tcBorders>
          </w:tcPr>
          <w:p w:rsidR="00D53449" w:rsidRPr="00D53449" w:rsidRDefault="00D53449" w:rsidP="009A2FBC">
            <w:pPr>
              <w:pStyle w:val="AralkYok"/>
              <w:rPr>
                <w:rFonts w:ascii="Times New Roman" w:hAnsi="Times New Roman"/>
                <w:sz w:val="20"/>
                <w:szCs w:val="24"/>
              </w:rPr>
            </w:pPr>
            <w:r w:rsidRPr="00D53449">
              <w:rPr>
                <w:rFonts w:ascii="Times New Roman" w:hAnsi="Times New Roman"/>
                <w:sz w:val="20"/>
                <w:szCs w:val="24"/>
              </w:rPr>
              <w:t>NONE</w:t>
            </w:r>
          </w:p>
        </w:tc>
      </w:tr>
      <w:tr w:rsidR="00D53449" w:rsidRPr="00606452" w:rsidTr="00943E6D">
        <w:trPr>
          <w:jc w:val="center"/>
        </w:trPr>
        <w:tc>
          <w:tcPr>
            <w:tcW w:w="567" w:type="dxa"/>
            <w:tcBorders>
              <w:top w:val="single" w:sz="6" w:space="0" w:color="auto"/>
              <w:left w:val="single" w:sz="6" w:space="0" w:color="auto"/>
              <w:bottom w:val="single" w:sz="6" w:space="0" w:color="auto"/>
              <w:right w:val="single" w:sz="6" w:space="0" w:color="auto"/>
            </w:tcBorders>
            <w:vAlign w:val="center"/>
            <w:hideMark/>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31</w:t>
            </w:r>
          </w:p>
        </w:tc>
        <w:tc>
          <w:tcPr>
            <w:tcW w:w="4001" w:type="dxa"/>
            <w:gridSpan w:val="4"/>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Name/title of pilotage and towage service provider, contact information</w:t>
            </w:r>
          </w:p>
        </w:tc>
        <w:tc>
          <w:tcPr>
            <w:tcW w:w="5686" w:type="dxa"/>
            <w:gridSpan w:val="6"/>
            <w:tcBorders>
              <w:top w:val="single" w:sz="6" w:space="0" w:color="auto"/>
              <w:left w:val="single" w:sz="6" w:space="0" w:color="auto"/>
              <w:bottom w:val="single" w:sz="6" w:space="0" w:color="auto"/>
              <w:right w:val="single" w:sz="6" w:space="0" w:color="auto"/>
            </w:tcBorders>
            <w:hideMark/>
          </w:tcPr>
          <w:p w:rsidR="00D53449" w:rsidRPr="00D53449" w:rsidRDefault="00D53449" w:rsidP="009A2FBC">
            <w:pPr>
              <w:pStyle w:val="AralkYok"/>
              <w:rPr>
                <w:rFonts w:ascii="Times New Roman" w:hAnsi="Times New Roman"/>
                <w:sz w:val="20"/>
                <w:szCs w:val="24"/>
              </w:rPr>
            </w:pPr>
            <w:r w:rsidRPr="00D53449">
              <w:rPr>
                <w:rFonts w:ascii="Times New Roman" w:hAnsi="Times New Roman"/>
                <w:sz w:val="20"/>
                <w:szCs w:val="24"/>
              </w:rPr>
              <w:t>DEKAŞ / MED MARINE</w:t>
            </w:r>
          </w:p>
        </w:tc>
      </w:tr>
      <w:tr w:rsidR="00D53449" w:rsidRPr="00606452" w:rsidTr="00943E6D">
        <w:trPr>
          <w:jc w:val="center"/>
        </w:trPr>
        <w:tc>
          <w:tcPr>
            <w:tcW w:w="567" w:type="dxa"/>
            <w:tcBorders>
              <w:top w:val="single" w:sz="6" w:space="0" w:color="auto"/>
              <w:left w:val="single" w:sz="6" w:space="0" w:color="auto"/>
              <w:bottom w:val="single" w:sz="6" w:space="0" w:color="auto"/>
              <w:right w:val="single" w:sz="6" w:space="0" w:color="auto"/>
            </w:tcBorders>
            <w:vAlign w:val="center"/>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32</w:t>
            </w:r>
          </w:p>
        </w:tc>
        <w:tc>
          <w:tcPr>
            <w:tcW w:w="4001" w:type="dxa"/>
            <w:gridSpan w:val="4"/>
            <w:tcBorders>
              <w:top w:val="single" w:sz="6" w:space="0" w:color="auto"/>
              <w:left w:val="single" w:sz="6" w:space="0" w:color="auto"/>
              <w:bottom w:val="single" w:sz="6" w:space="0" w:color="auto"/>
              <w:right w:val="single" w:sz="6" w:space="0" w:color="auto"/>
            </w:tcBorders>
            <w:vAlign w:val="center"/>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Is Safety Plan created?(Yes/No)</w:t>
            </w:r>
          </w:p>
        </w:tc>
        <w:tc>
          <w:tcPr>
            <w:tcW w:w="5686" w:type="dxa"/>
            <w:gridSpan w:val="6"/>
            <w:tcBorders>
              <w:top w:val="single" w:sz="6" w:space="0" w:color="auto"/>
              <w:left w:val="single" w:sz="6" w:space="0" w:color="auto"/>
              <w:bottom w:val="single" w:sz="6" w:space="0" w:color="auto"/>
              <w:right w:val="single" w:sz="6" w:space="0" w:color="auto"/>
            </w:tcBorders>
          </w:tcPr>
          <w:p w:rsidR="00D53449" w:rsidRPr="00D53449" w:rsidRDefault="00D53449" w:rsidP="009A2FBC">
            <w:pPr>
              <w:pStyle w:val="AralkYok"/>
              <w:rPr>
                <w:rFonts w:ascii="Times New Roman" w:hAnsi="Times New Roman"/>
                <w:sz w:val="20"/>
                <w:szCs w:val="24"/>
              </w:rPr>
            </w:pPr>
            <w:r w:rsidRPr="00D53449">
              <w:rPr>
                <w:rFonts w:ascii="Times New Roman" w:hAnsi="Times New Roman"/>
                <w:sz w:val="20"/>
                <w:szCs w:val="24"/>
              </w:rPr>
              <w:t>YES</w:t>
            </w:r>
          </w:p>
          <w:p w:rsidR="00D53449" w:rsidRPr="00D53449" w:rsidRDefault="00D53449" w:rsidP="00755C33">
            <w:pPr>
              <w:pStyle w:val="AralkYok"/>
              <w:rPr>
                <w:rFonts w:ascii="Times New Roman" w:hAnsi="Times New Roman"/>
                <w:sz w:val="20"/>
                <w:szCs w:val="24"/>
              </w:rPr>
            </w:pPr>
          </w:p>
        </w:tc>
      </w:tr>
      <w:tr w:rsidR="00D53449" w:rsidRPr="00606452" w:rsidTr="00943E6D">
        <w:trPr>
          <w:trHeight w:val="377"/>
          <w:jc w:val="center"/>
        </w:trPr>
        <w:tc>
          <w:tcPr>
            <w:tcW w:w="567" w:type="dxa"/>
            <w:vMerge w:val="restart"/>
            <w:tcBorders>
              <w:top w:val="single" w:sz="6" w:space="0" w:color="auto"/>
              <w:left w:val="single" w:sz="6" w:space="0" w:color="auto"/>
              <w:right w:val="single" w:sz="6" w:space="0" w:color="auto"/>
            </w:tcBorders>
            <w:vAlign w:val="center"/>
          </w:tcPr>
          <w:p w:rsidR="00D53449" w:rsidRPr="00242B31" w:rsidRDefault="00D53449" w:rsidP="009A2FBC">
            <w:pPr>
              <w:pStyle w:val="AralkYok"/>
              <w:rPr>
                <w:rFonts w:asciiTheme="majorHAnsi" w:hAnsiTheme="majorHAnsi"/>
                <w:sz w:val="24"/>
                <w:szCs w:val="24"/>
              </w:rPr>
            </w:pPr>
            <w:r w:rsidRPr="00242B31">
              <w:rPr>
                <w:rFonts w:asciiTheme="majorHAnsi" w:hAnsiTheme="majorHAnsi"/>
                <w:sz w:val="24"/>
                <w:szCs w:val="24"/>
              </w:rPr>
              <w:t>33</w:t>
            </w:r>
          </w:p>
        </w:tc>
        <w:tc>
          <w:tcPr>
            <w:tcW w:w="4001" w:type="dxa"/>
            <w:gridSpan w:val="4"/>
            <w:vMerge w:val="restart"/>
            <w:tcBorders>
              <w:top w:val="single" w:sz="6" w:space="0" w:color="auto"/>
              <w:left w:val="single" w:sz="6" w:space="0" w:color="auto"/>
              <w:right w:val="single" w:sz="6" w:space="0" w:color="auto"/>
            </w:tcBorders>
            <w:vAlign w:val="center"/>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 xml:space="preserve">Capacity of Waste Acceptance </w:t>
            </w:r>
            <w:r>
              <w:rPr>
                <w:rFonts w:asciiTheme="majorHAnsi" w:hAnsiTheme="majorHAnsi"/>
                <w:sz w:val="24"/>
                <w:szCs w:val="24"/>
                <w:lang w:val="en-US"/>
              </w:rPr>
              <w:t>Facility</w:t>
            </w:r>
            <w:r w:rsidRPr="007508C5">
              <w:rPr>
                <w:rFonts w:asciiTheme="majorHAnsi" w:hAnsiTheme="majorHAnsi"/>
                <w:sz w:val="24"/>
                <w:szCs w:val="24"/>
                <w:lang w:val="en-US"/>
              </w:rPr>
              <w:t xml:space="preserve"> </w:t>
            </w:r>
          </w:p>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t xml:space="preserve">(This part will be issued separately according to the waste accepted by </w:t>
            </w:r>
            <w:r>
              <w:rPr>
                <w:rFonts w:asciiTheme="majorHAnsi" w:hAnsiTheme="majorHAnsi"/>
                <w:sz w:val="24"/>
                <w:szCs w:val="24"/>
                <w:lang w:val="en-US"/>
              </w:rPr>
              <w:t>facility</w:t>
            </w:r>
            <w:r w:rsidRPr="007508C5">
              <w:rPr>
                <w:rFonts w:asciiTheme="majorHAnsi" w:hAnsiTheme="majorHAnsi"/>
                <w:sz w:val="24"/>
                <w:szCs w:val="24"/>
                <w:lang w:val="en-US"/>
              </w:rPr>
              <w:t>)</w:t>
            </w:r>
          </w:p>
        </w:tc>
        <w:tc>
          <w:tcPr>
            <w:tcW w:w="2480" w:type="dxa"/>
            <w:gridSpan w:val="3"/>
            <w:tcBorders>
              <w:top w:val="single" w:sz="6" w:space="0" w:color="auto"/>
              <w:left w:val="single" w:sz="6" w:space="0" w:color="auto"/>
              <w:bottom w:val="single" w:sz="6" w:space="0" w:color="auto"/>
              <w:right w:val="single" w:sz="6" w:space="0" w:color="auto"/>
            </w:tcBorders>
          </w:tcPr>
          <w:p w:rsidR="00D53449" w:rsidRPr="00606452" w:rsidRDefault="00D53449" w:rsidP="009A2FBC">
            <w:pPr>
              <w:pStyle w:val="AralkYok"/>
              <w:jc w:val="center"/>
              <w:rPr>
                <w:rFonts w:ascii="Times New Roman" w:hAnsi="Times New Roman"/>
                <w:sz w:val="20"/>
                <w:szCs w:val="24"/>
              </w:rPr>
            </w:pPr>
            <w:r w:rsidRPr="00606452">
              <w:rPr>
                <w:rFonts w:ascii="Times New Roman" w:hAnsi="Times New Roman"/>
                <w:sz w:val="20"/>
                <w:szCs w:val="24"/>
              </w:rPr>
              <w:t>Atık Türü</w:t>
            </w:r>
          </w:p>
        </w:tc>
        <w:tc>
          <w:tcPr>
            <w:tcW w:w="3206" w:type="dxa"/>
            <w:gridSpan w:val="3"/>
            <w:tcBorders>
              <w:top w:val="single" w:sz="6" w:space="0" w:color="auto"/>
              <w:left w:val="single" w:sz="6" w:space="0" w:color="auto"/>
              <w:bottom w:val="single" w:sz="6" w:space="0" w:color="auto"/>
              <w:right w:val="single" w:sz="6" w:space="0" w:color="auto"/>
            </w:tcBorders>
          </w:tcPr>
          <w:p w:rsidR="00D53449" w:rsidRPr="00606452" w:rsidRDefault="00D53449" w:rsidP="009A2FBC">
            <w:pPr>
              <w:pStyle w:val="AralkYok"/>
              <w:jc w:val="center"/>
              <w:rPr>
                <w:rFonts w:ascii="Times New Roman" w:hAnsi="Times New Roman"/>
                <w:sz w:val="20"/>
                <w:szCs w:val="24"/>
              </w:rPr>
            </w:pPr>
            <w:r w:rsidRPr="00606452">
              <w:rPr>
                <w:rFonts w:ascii="Times New Roman" w:hAnsi="Times New Roman"/>
                <w:sz w:val="20"/>
                <w:szCs w:val="24"/>
              </w:rPr>
              <w:t>Kapasite (m</w:t>
            </w:r>
            <w:r w:rsidRPr="00606452">
              <w:rPr>
                <w:rFonts w:ascii="Times New Roman" w:hAnsi="Times New Roman"/>
                <w:sz w:val="20"/>
                <w:szCs w:val="24"/>
                <w:vertAlign w:val="superscript"/>
              </w:rPr>
              <w:t>3</w:t>
            </w:r>
            <w:r w:rsidRPr="00606452">
              <w:rPr>
                <w:rFonts w:ascii="Times New Roman" w:hAnsi="Times New Roman"/>
                <w:sz w:val="20"/>
                <w:szCs w:val="24"/>
              </w:rPr>
              <w:t>)</w:t>
            </w:r>
          </w:p>
        </w:tc>
      </w:tr>
      <w:tr w:rsidR="009A2FBC" w:rsidRPr="00606452" w:rsidTr="00943E6D">
        <w:trPr>
          <w:jc w:val="center"/>
        </w:trPr>
        <w:tc>
          <w:tcPr>
            <w:tcW w:w="567" w:type="dxa"/>
            <w:vMerge/>
            <w:tcBorders>
              <w:left w:val="single" w:sz="6" w:space="0" w:color="auto"/>
              <w:bottom w:val="single" w:sz="6" w:space="0" w:color="auto"/>
              <w:right w:val="single" w:sz="6" w:space="0" w:color="auto"/>
            </w:tcBorders>
            <w:vAlign w:val="center"/>
          </w:tcPr>
          <w:p w:rsidR="009A2FBC" w:rsidRPr="00606452" w:rsidRDefault="009A2FBC" w:rsidP="009A2FBC">
            <w:pPr>
              <w:pStyle w:val="AralkYok"/>
              <w:rPr>
                <w:rFonts w:ascii="Times New Roman" w:hAnsi="Times New Roman"/>
                <w:sz w:val="24"/>
                <w:szCs w:val="24"/>
              </w:rPr>
            </w:pPr>
          </w:p>
        </w:tc>
        <w:tc>
          <w:tcPr>
            <w:tcW w:w="4001" w:type="dxa"/>
            <w:gridSpan w:val="4"/>
            <w:vMerge/>
            <w:tcBorders>
              <w:left w:val="single" w:sz="6" w:space="0" w:color="auto"/>
              <w:bottom w:val="single" w:sz="6" w:space="0" w:color="auto"/>
              <w:right w:val="single" w:sz="6" w:space="0" w:color="auto"/>
            </w:tcBorders>
            <w:vAlign w:val="center"/>
          </w:tcPr>
          <w:p w:rsidR="009A2FBC" w:rsidRPr="00606452" w:rsidRDefault="009A2FBC" w:rsidP="009A2FBC">
            <w:pPr>
              <w:pStyle w:val="AralkYok"/>
              <w:rPr>
                <w:rFonts w:ascii="Times New Roman" w:hAnsi="Times New Roman"/>
                <w:sz w:val="24"/>
                <w:szCs w:val="24"/>
              </w:rPr>
            </w:pPr>
          </w:p>
        </w:tc>
        <w:tc>
          <w:tcPr>
            <w:tcW w:w="2480" w:type="dxa"/>
            <w:gridSpan w:val="3"/>
            <w:tcBorders>
              <w:top w:val="single" w:sz="6" w:space="0" w:color="auto"/>
              <w:left w:val="single" w:sz="6" w:space="0" w:color="auto"/>
              <w:bottom w:val="single" w:sz="6" w:space="0" w:color="auto"/>
              <w:right w:val="single" w:sz="6" w:space="0" w:color="auto"/>
            </w:tcBorders>
          </w:tcPr>
          <w:p w:rsidR="009A2FBC" w:rsidRPr="00606452" w:rsidRDefault="005B66CA" w:rsidP="00755C33">
            <w:pPr>
              <w:pStyle w:val="AralkYok"/>
              <w:jc w:val="center"/>
              <w:rPr>
                <w:rFonts w:ascii="Times New Roman" w:hAnsi="Times New Roman"/>
                <w:sz w:val="20"/>
                <w:szCs w:val="24"/>
              </w:rPr>
            </w:pPr>
            <w:r w:rsidRPr="00D53449">
              <w:rPr>
                <w:rFonts w:ascii="Times New Roman" w:hAnsi="Times New Roman"/>
                <w:sz w:val="20"/>
                <w:szCs w:val="24"/>
              </w:rPr>
              <w:t>EXEMPT</w:t>
            </w:r>
          </w:p>
        </w:tc>
        <w:tc>
          <w:tcPr>
            <w:tcW w:w="3206" w:type="dxa"/>
            <w:gridSpan w:val="3"/>
            <w:tcBorders>
              <w:top w:val="single" w:sz="6" w:space="0" w:color="auto"/>
              <w:left w:val="single" w:sz="6" w:space="0" w:color="auto"/>
              <w:bottom w:val="single" w:sz="6" w:space="0" w:color="auto"/>
              <w:right w:val="single" w:sz="6" w:space="0" w:color="auto"/>
            </w:tcBorders>
          </w:tcPr>
          <w:p w:rsidR="009A2FBC" w:rsidRPr="00606452" w:rsidRDefault="009A2FBC" w:rsidP="009A2FBC">
            <w:pPr>
              <w:pStyle w:val="AralkYok"/>
              <w:rPr>
                <w:rFonts w:ascii="Times New Roman" w:hAnsi="Times New Roman"/>
                <w:sz w:val="20"/>
                <w:szCs w:val="24"/>
              </w:rPr>
            </w:pPr>
          </w:p>
        </w:tc>
      </w:tr>
      <w:tr w:rsidR="009A2FBC" w:rsidRPr="00606452" w:rsidTr="00943E6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trHeight w:val="378"/>
          <w:jc w:val="center"/>
        </w:trPr>
        <w:tc>
          <w:tcPr>
            <w:tcW w:w="567" w:type="dxa"/>
            <w:tcBorders>
              <w:top w:val="single" w:sz="4" w:space="0" w:color="auto"/>
              <w:left w:val="single" w:sz="4" w:space="0" w:color="auto"/>
              <w:bottom w:val="single" w:sz="4" w:space="0" w:color="auto"/>
              <w:right w:val="single" w:sz="4" w:space="0" w:color="auto"/>
            </w:tcBorders>
            <w:vAlign w:val="center"/>
          </w:tcPr>
          <w:p w:rsidR="009A2FBC" w:rsidRPr="00242B31" w:rsidRDefault="009A2FBC" w:rsidP="009A2FBC">
            <w:pPr>
              <w:pStyle w:val="AralkYok"/>
              <w:rPr>
                <w:rFonts w:asciiTheme="majorHAnsi" w:hAnsiTheme="majorHAnsi"/>
                <w:sz w:val="24"/>
                <w:szCs w:val="24"/>
              </w:rPr>
            </w:pPr>
            <w:r w:rsidRPr="00242B31">
              <w:rPr>
                <w:rFonts w:asciiTheme="majorHAnsi" w:hAnsiTheme="majorHAnsi"/>
                <w:sz w:val="24"/>
                <w:szCs w:val="24"/>
              </w:rPr>
              <w:t>34</w:t>
            </w:r>
          </w:p>
        </w:tc>
        <w:tc>
          <w:tcPr>
            <w:tcW w:w="9687" w:type="dxa"/>
            <w:gridSpan w:val="10"/>
            <w:tcBorders>
              <w:top w:val="single" w:sz="4" w:space="0" w:color="auto"/>
              <w:left w:val="single" w:sz="4" w:space="0" w:color="auto"/>
              <w:bottom w:val="single" w:sz="4" w:space="0" w:color="auto"/>
              <w:right w:val="single" w:sz="4" w:space="0" w:color="auto"/>
            </w:tcBorders>
            <w:vAlign w:val="center"/>
          </w:tcPr>
          <w:p w:rsidR="009A2FBC" w:rsidRPr="00242B31" w:rsidRDefault="00D53449" w:rsidP="009A2FBC">
            <w:pPr>
              <w:pStyle w:val="AralkYok"/>
              <w:rPr>
                <w:rFonts w:asciiTheme="majorHAnsi" w:hAnsiTheme="majorHAnsi"/>
                <w:sz w:val="24"/>
                <w:szCs w:val="24"/>
              </w:rPr>
            </w:pPr>
            <w:r w:rsidRPr="007508C5">
              <w:rPr>
                <w:rFonts w:asciiTheme="majorHAnsi" w:hAnsiTheme="majorHAnsi"/>
                <w:sz w:val="24"/>
                <w:szCs w:val="24"/>
                <w:lang w:val="en-US"/>
              </w:rPr>
              <w:t>Characteristics of berth/</w:t>
            </w:r>
            <w:r>
              <w:rPr>
                <w:rFonts w:asciiTheme="majorHAnsi" w:hAnsiTheme="majorHAnsi"/>
                <w:sz w:val="24"/>
                <w:szCs w:val="24"/>
                <w:lang w:val="en-US"/>
              </w:rPr>
              <w:t>jetty</w:t>
            </w:r>
            <w:r w:rsidRPr="007508C5">
              <w:rPr>
                <w:rFonts w:asciiTheme="majorHAnsi" w:hAnsiTheme="majorHAnsi"/>
                <w:sz w:val="24"/>
                <w:szCs w:val="24"/>
                <w:lang w:val="en-US"/>
              </w:rPr>
              <w:t xml:space="preserve"> etc. Areas</w:t>
            </w:r>
          </w:p>
        </w:tc>
      </w:tr>
      <w:tr w:rsidR="00D53449" w:rsidRPr="00606452" w:rsidTr="00943E6D">
        <w:trPr>
          <w:trHeight w:val="1032"/>
          <w:jc w:val="center"/>
        </w:trPr>
        <w:tc>
          <w:tcPr>
            <w:tcW w:w="1559" w:type="dxa"/>
            <w:gridSpan w:val="2"/>
            <w:tcBorders>
              <w:top w:val="single" w:sz="6" w:space="0" w:color="auto"/>
              <w:left w:val="single" w:sz="4" w:space="0" w:color="auto"/>
              <w:bottom w:val="single" w:sz="6" w:space="0" w:color="auto"/>
              <w:right w:val="single" w:sz="6" w:space="0" w:color="auto"/>
            </w:tcBorders>
            <w:vAlign w:val="center"/>
          </w:tcPr>
          <w:p w:rsidR="00D53449" w:rsidRPr="007508C5" w:rsidRDefault="00D53449" w:rsidP="00D53449">
            <w:pPr>
              <w:pStyle w:val="AralkYok"/>
              <w:jc w:val="center"/>
              <w:rPr>
                <w:rFonts w:asciiTheme="majorHAnsi" w:hAnsiTheme="majorHAnsi"/>
                <w:sz w:val="24"/>
                <w:szCs w:val="24"/>
                <w:lang w:val="en-US"/>
              </w:rPr>
            </w:pPr>
            <w:r w:rsidRPr="007508C5">
              <w:rPr>
                <w:rFonts w:asciiTheme="majorHAnsi" w:hAnsiTheme="majorHAnsi"/>
                <w:sz w:val="24"/>
                <w:szCs w:val="24"/>
                <w:lang w:val="en-US"/>
              </w:rPr>
              <w:t>Berth/</w:t>
            </w:r>
            <w:r>
              <w:rPr>
                <w:rFonts w:asciiTheme="majorHAnsi" w:hAnsiTheme="majorHAnsi"/>
                <w:sz w:val="24"/>
                <w:szCs w:val="24"/>
                <w:lang w:val="en-US"/>
              </w:rPr>
              <w:t>Jetty</w:t>
            </w:r>
            <w:r w:rsidRPr="007508C5">
              <w:rPr>
                <w:rFonts w:asciiTheme="majorHAnsi" w:hAnsiTheme="majorHAnsi"/>
                <w:sz w:val="24"/>
                <w:szCs w:val="24"/>
                <w:lang w:val="en-US"/>
              </w:rPr>
              <w:t xml:space="preserve"> No</w:t>
            </w:r>
          </w:p>
        </w:tc>
        <w:tc>
          <w:tcPr>
            <w:tcW w:w="1134" w:type="dxa"/>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jc w:val="center"/>
              <w:rPr>
                <w:rFonts w:asciiTheme="majorHAnsi" w:hAnsiTheme="majorHAnsi"/>
                <w:sz w:val="24"/>
                <w:szCs w:val="24"/>
                <w:lang w:val="en-US"/>
              </w:rPr>
            </w:pPr>
            <w:r w:rsidRPr="007508C5">
              <w:rPr>
                <w:rFonts w:asciiTheme="majorHAnsi" w:hAnsiTheme="majorHAnsi"/>
                <w:sz w:val="24"/>
                <w:szCs w:val="24"/>
                <w:lang w:val="en-US"/>
              </w:rPr>
              <w:t>Height (meter)</w:t>
            </w:r>
          </w:p>
        </w:tc>
        <w:tc>
          <w:tcPr>
            <w:tcW w:w="1134" w:type="dxa"/>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jc w:val="center"/>
              <w:rPr>
                <w:rFonts w:asciiTheme="majorHAnsi" w:hAnsiTheme="majorHAnsi"/>
                <w:sz w:val="24"/>
                <w:szCs w:val="24"/>
                <w:lang w:val="en-US"/>
              </w:rPr>
            </w:pPr>
            <w:r w:rsidRPr="007508C5">
              <w:rPr>
                <w:rFonts w:asciiTheme="majorHAnsi" w:hAnsiTheme="majorHAnsi"/>
                <w:sz w:val="24"/>
                <w:szCs w:val="24"/>
                <w:lang w:val="en-US"/>
              </w:rPr>
              <w:t>Width (meter)</w:t>
            </w:r>
          </w:p>
        </w:tc>
        <w:tc>
          <w:tcPr>
            <w:tcW w:w="2017" w:type="dxa"/>
            <w:gridSpan w:val="2"/>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jc w:val="center"/>
              <w:rPr>
                <w:rFonts w:asciiTheme="majorHAnsi" w:hAnsiTheme="majorHAnsi"/>
                <w:sz w:val="24"/>
                <w:szCs w:val="24"/>
                <w:lang w:val="en-US"/>
              </w:rPr>
            </w:pPr>
            <w:r w:rsidRPr="007508C5">
              <w:rPr>
                <w:rFonts w:asciiTheme="majorHAnsi" w:hAnsiTheme="majorHAnsi"/>
                <w:sz w:val="24"/>
                <w:szCs w:val="24"/>
                <w:lang w:val="en-US"/>
              </w:rPr>
              <w:t>Maximum water depth</w:t>
            </w:r>
          </w:p>
          <w:p w:rsidR="00D53449" w:rsidRPr="007508C5" w:rsidRDefault="00D53449" w:rsidP="00D53449">
            <w:pPr>
              <w:pStyle w:val="AralkYok"/>
              <w:jc w:val="center"/>
              <w:rPr>
                <w:rFonts w:asciiTheme="majorHAnsi" w:hAnsiTheme="majorHAnsi"/>
                <w:sz w:val="24"/>
                <w:szCs w:val="24"/>
                <w:lang w:val="en-US"/>
              </w:rPr>
            </w:pPr>
            <w:r w:rsidRPr="007508C5">
              <w:rPr>
                <w:rFonts w:asciiTheme="majorHAnsi" w:hAnsiTheme="majorHAnsi"/>
                <w:sz w:val="24"/>
                <w:szCs w:val="24"/>
                <w:lang w:val="en-US"/>
              </w:rPr>
              <w:t>(meter)</w:t>
            </w:r>
          </w:p>
        </w:tc>
        <w:tc>
          <w:tcPr>
            <w:tcW w:w="1417" w:type="dxa"/>
            <w:gridSpan w:val="3"/>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jc w:val="center"/>
              <w:rPr>
                <w:rFonts w:asciiTheme="majorHAnsi" w:hAnsiTheme="majorHAnsi"/>
                <w:sz w:val="24"/>
                <w:szCs w:val="24"/>
                <w:lang w:val="en-US"/>
              </w:rPr>
            </w:pPr>
            <w:r w:rsidRPr="007508C5">
              <w:rPr>
                <w:rFonts w:asciiTheme="majorHAnsi" w:hAnsiTheme="majorHAnsi"/>
                <w:sz w:val="24"/>
                <w:szCs w:val="24"/>
                <w:lang w:val="en-US"/>
              </w:rPr>
              <w:t>Min,</w:t>
            </w:r>
            <w:r>
              <w:rPr>
                <w:rFonts w:asciiTheme="majorHAnsi" w:hAnsiTheme="majorHAnsi"/>
                <w:sz w:val="24"/>
                <w:szCs w:val="24"/>
                <w:lang w:val="en-US"/>
              </w:rPr>
              <w:t xml:space="preserve"> </w:t>
            </w:r>
            <w:r w:rsidRPr="007508C5">
              <w:rPr>
                <w:rFonts w:asciiTheme="majorHAnsi" w:hAnsiTheme="majorHAnsi"/>
                <w:sz w:val="24"/>
                <w:szCs w:val="24"/>
                <w:lang w:val="en-US"/>
              </w:rPr>
              <w:t>mum water depth</w:t>
            </w:r>
          </w:p>
          <w:p w:rsidR="00D53449" w:rsidRPr="007508C5" w:rsidRDefault="00D53449" w:rsidP="00D53449">
            <w:pPr>
              <w:pStyle w:val="AralkYok"/>
              <w:jc w:val="center"/>
              <w:rPr>
                <w:rFonts w:asciiTheme="majorHAnsi" w:hAnsiTheme="majorHAnsi"/>
                <w:sz w:val="24"/>
                <w:szCs w:val="24"/>
                <w:lang w:val="en-US"/>
              </w:rPr>
            </w:pPr>
            <w:r w:rsidRPr="007508C5">
              <w:rPr>
                <w:rFonts w:asciiTheme="majorHAnsi" w:hAnsiTheme="majorHAnsi"/>
                <w:sz w:val="24"/>
                <w:szCs w:val="24"/>
                <w:lang w:val="en-US"/>
              </w:rPr>
              <w:t>(meter)</w:t>
            </w:r>
          </w:p>
        </w:tc>
        <w:tc>
          <w:tcPr>
            <w:tcW w:w="2993" w:type="dxa"/>
            <w:gridSpan w:val="2"/>
            <w:tcBorders>
              <w:top w:val="single" w:sz="6" w:space="0" w:color="auto"/>
              <w:left w:val="single" w:sz="6" w:space="0" w:color="auto"/>
              <w:bottom w:val="single" w:sz="6" w:space="0" w:color="auto"/>
              <w:right w:val="single" w:sz="6" w:space="0" w:color="auto"/>
            </w:tcBorders>
            <w:vAlign w:val="center"/>
            <w:hideMark/>
          </w:tcPr>
          <w:p w:rsidR="00D53449" w:rsidRPr="007508C5" w:rsidRDefault="00D53449" w:rsidP="00D53449">
            <w:pPr>
              <w:pStyle w:val="AralkYok"/>
              <w:jc w:val="center"/>
              <w:rPr>
                <w:rFonts w:asciiTheme="majorHAnsi" w:hAnsiTheme="majorHAnsi"/>
                <w:sz w:val="24"/>
                <w:szCs w:val="24"/>
                <w:lang w:val="en-US"/>
              </w:rPr>
            </w:pPr>
            <w:r w:rsidRPr="007508C5">
              <w:rPr>
                <w:rFonts w:asciiTheme="majorHAnsi" w:hAnsiTheme="majorHAnsi"/>
                <w:sz w:val="24"/>
                <w:szCs w:val="24"/>
                <w:lang w:val="en-US"/>
              </w:rPr>
              <w:t>Tonnage and height of The largest ship berthed</w:t>
            </w:r>
          </w:p>
          <w:p w:rsidR="00D53449" w:rsidRPr="007508C5" w:rsidRDefault="00D53449" w:rsidP="00D53449">
            <w:pPr>
              <w:pStyle w:val="AralkYok"/>
              <w:jc w:val="center"/>
              <w:rPr>
                <w:rFonts w:asciiTheme="majorHAnsi" w:hAnsiTheme="majorHAnsi"/>
                <w:sz w:val="24"/>
                <w:szCs w:val="24"/>
                <w:lang w:val="en-US"/>
              </w:rPr>
            </w:pPr>
            <w:r w:rsidRPr="007508C5">
              <w:rPr>
                <w:rFonts w:asciiTheme="majorHAnsi" w:hAnsiTheme="majorHAnsi"/>
                <w:sz w:val="24"/>
                <w:szCs w:val="24"/>
                <w:lang w:val="en-US"/>
              </w:rPr>
              <w:t>(DWT or GRT - meter)</w:t>
            </w:r>
          </w:p>
        </w:tc>
      </w:tr>
      <w:tr w:rsidR="009A2FBC" w:rsidRPr="00606452" w:rsidTr="00943E6D">
        <w:trPr>
          <w:jc w:val="center"/>
        </w:trPr>
        <w:tc>
          <w:tcPr>
            <w:tcW w:w="1559" w:type="dxa"/>
            <w:gridSpan w:val="2"/>
            <w:tcBorders>
              <w:top w:val="single" w:sz="6" w:space="0" w:color="auto"/>
              <w:left w:val="single" w:sz="4" w:space="0" w:color="auto"/>
              <w:bottom w:val="single" w:sz="6" w:space="0" w:color="auto"/>
              <w:right w:val="single" w:sz="6" w:space="0" w:color="auto"/>
            </w:tcBorders>
            <w:vAlign w:val="center"/>
          </w:tcPr>
          <w:p w:rsidR="009A2FBC" w:rsidRPr="00D53449" w:rsidRDefault="009A2FBC" w:rsidP="00755C33">
            <w:pPr>
              <w:pStyle w:val="AralkYok"/>
              <w:jc w:val="center"/>
              <w:rPr>
                <w:rFonts w:asciiTheme="majorHAnsi" w:hAnsiTheme="majorHAnsi"/>
                <w:sz w:val="24"/>
                <w:szCs w:val="24"/>
              </w:rPr>
            </w:pPr>
            <w:r w:rsidRPr="00D53449">
              <w:rPr>
                <w:rFonts w:asciiTheme="majorHAnsi" w:hAnsiTheme="majorHAnsi"/>
                <w:sz w:val="24"/>
                <w:szCs w:val="24"/>
              </w:rPr>
              <w:t>1</w:t>
            </w:r>
          </w:p>
        </w:tc>
        <w:tc>
          <w:tcPr>
            <w:tcW w:w="1134" w:type="dxa"/>
            <w:tcBorders>
              <w:top w:val="single" w:sz="6" w:space="0" w:color="auto"/>
              <w:left w:val="single" w:sz="6" w:space="0" w:color="auto"/>
              <w:bottom w:val="single" w:sz="6" w:space="0" w:color="auto"/>
              <w:right w:val="single" w:sz="6" w:space="0" w:color="auto"/>
            </w:tcBorders>
            <w:vAlign w:val="center"/>
          </w:tcPr>
          <w:p w:rsidR="009A2FBC" w:rsidRPr="00D53449" w:rsidRDefault="009A2FBC" w:rsidP="00755C33">
            <w:pPr>
              <w:pStyle w:val="AralkYok"/>
              <w:jc w:val="center"/>
              <w:rPr>
                <w:rFonts w:asciiTheme="majorHAnsi" w:hAnsiTheme="majorHAnsi"/>
                <w:sz w:val="24"/>
                <w:szCs w:val="24"/>
              </w:rPr>
            </w:pPr>
            <w:r w:rsidRPr="00D53449">
              <w:rPr>
                <w:rFonts w:asciiTheme="majorHAnsi" w:hAnsiTheme="majorHAnsi"/>
                <w:sz w:val="24"/>
                <w:szCs w:val="24"/>
              </w:rPr>
              <w:t>46,5</w:t>
            </w:r>
          </w:p>
        </w:tc>
        <w:tc>
          <w:tcPr>
            <w:tcW w:w="1134" w:type="dxa"/>
            <w:tcBorders>
              <w:top w:val="single" w:sz="6" w:space="0" w:color="auto"/>
              <w:left w:val="single" w:sz="6" w:space="0" w:color="auto"/>
              <w:bottom w:val="single" w:sz="6" w:space="0" w:color="auto"/>
              <w:right w:val="single" w:sz="6" w:space="0" w:color="auto"/>
            </w:tcBorders>
            <w:vAlign w:val="center"/>
          </w:tcPr>
          <w:p w:rsidR="009A2FBC" w:rsidRPr="00D53449" w:rsidRDefault="009A2FBC" w:rsidP="00755C33">
            <w:pPr>
              <w:pStyle w:val="AralkYok"/>
              <w:jc w:val="center"/>
              <w:rPr>
                <w:rFonts w:asciiTheme="majorHAnsi" w:hAnsiTheme="majorHAnsi"/>
                <w:sz w:val="24"/>
                <w:szCs w:val="24"/>
              </w:rPr>
            </w:pPr>
            <w:r w:rsidRPr="00D53449">
              <w:rPr>
                <w:rFonts w:asciiTheme="majorHAnsi" w:hAnsiTheme="majorHAnsi"/>
                <w:sz w:val="24"/>
                <w:szCs w:val="24"/>
              </w:rPr>
              <w:t>6</w:t>
            </w:r>
          </w:p>
        </w:tc>
        <w:tc>
          <w:tcPr>
            <w:tcW w:w="2017" w:type="dxa"/>
            <w:gridSpan w:val="2"/>
            <w:tcBorders>
              <w:top w:val="single" w:sz="6" w:space="0" w:color="auto"/>
              <w:left w:val="single" w:sz="6" w:space="0" w:color="auto"/>
              <w:bottom w:val="single" w:sz="6" w:space="0" w:color="auto"/>
              <w:right w:val="single" w:sz="6" w:space="0" w:color="auto"/>
            </w:tcBorders>
            <w:vAlign w:val="center"/>
          </w:tcPr>
          <w:p w:rsidR="009A2FBC" w:rsidRPr="00D53449" w:rsidRDefault="009A2FBC" w:rsidP="00755C33">
            <w:pPr>
              <w:pStyle w:val="AralkYok"/>
              <w:jc w:val="center"/>
              <w:rPr>
                <w:rFonts w:asciiTheme="majorHAnsi" w:hAnsiTheme="majorHAnsi"/>
                <w:sz w:val="24"/>
                <w:szCs w:val="24"/>
              </w:rPr>
            </w:pPr>
            <w:r w:rsidRPr="00D53449">
              <w:rPr>
                <w:rFonts w:asciiTheme="majorHAnsi" w:hAnsiTheme="majorHAnsi"/>
                <w:sz w:val="24"/>
                <w:szCs w:val="24"/>
              </w:rPr>
              <w:t>8,5</w:t>
            </w:r>
          </w:p>
        </w:tc>
        <w:tc>
          <w:tcPr>
            <w:tcW w:w="1417" w:type="dxa"/>
            <w:gridSpan w:val="3"/>
            <w:tcBorders>
              <w:top w:val="single" w:sz="6" w:space="0" w:color="auto"/>
              <w:left w:val="single" w:sz="6" w:space="0" w:color="auto"/>
              <w:bottom w:val="single" w:sz="6" w:space="0" w:color="auto"/>
              <w:right w:val="single" w:sz="6" w:space="0" w:color="auto"/>
            </w:tcBorders>
          </w:tcPr>
          <w:p w:rsidR="009A2FBC" w:rsidRPr="00D53449" w:rsidRDefault="00755C33" w:rsidP="00755C33">
            <w:pPr>
              <w:pStyle w:val="AralkYok"/>
              <w:jc w:val="center"/>
              <w:rPr>
                <w:rFonts w:asciiTheme="majorHAnsi" w:hAnsiTheme="majorHAnsi"/>
                <w:sz w:val="24"/>
                <w:szCs w:val="24"/>
              </w:rPr>
            </w:pPr>
            <w:r w:rsidRPr="00D53449">
              <w:rPr>
                <w:rFonts w:asciiTheme="majorHAnsi" w:hAnsiTheme="majorHAnsi"/>
                <w:sz w:val="24"/>
                <w:szCs w:val="24"/>
              </w:rPr>
              <w:t>6.5</w:t>
            </w:r>
          </w:p>
        </w:tc>
        <w:tc>
          <w:tcPr>
            <w:tcW w:w="2993" w:type="dxa"/>
            <w:gridSpan w:val="2"/>
            <w:tcBorders>
              <w:top w:val="single" w:sz="6" w:space="0" w:color="auto"/>
              <w:left w:val="single" w:sz="6" w:space="0" w:color="auto"/>
              <w:bottom w:val="single" w:sz="6" w:space="0" w:color="auto"/>
              <w:right w:val="single" w:sz="6" w:space="0" w:color="auto"/>
            </w:tcBorders>
          </w:tcPr>
          <w:p w:rsidR="009A2FBC" w:rsidRPr="00D53449" w:rsidRDefault="004D3C02" w:rsidP="004D3C02">
            <w:pPr>
              <w:pStyle w:val="AralkYok"/>
              <w:jc w:val="center"/>
              <w:rPr>
                <w:rFonts w:asciiTheme="majorHAnsi" w:hAnsiTheme="majorHAnsi"/>
                <w:sz w:val="24"/>
                <w:szCs w:val="24"/>
              </w:rPr>
            </w:pPr>
            <w:r w:rsidRPr="00D53449">
              <w:rPr>
                <w:rFonts w:asciiTheme="majorHAnsi" w:hAnsiTheme="majorHAnsi"/>
                <w:sz w:val="24"/>
                <w:szCs w:val="24"/>
              </w:rPr>
              <w:t xml:space="preserve">15.000 </w:t>
            </w:r>
            <w:proofErr w:type="gramStart"/>
            <w:r w:rsidR="00D521BA" w:rsidRPr="00D53449">
              <w:rPr>
                <w:rFonts w:asciiTheme="majorHAnsi" w:hAnsiTheme="majorHAnsi"/>
                <w:sz w:val="24"/>
                <w:szCs w:val="24"/>
              </w:rPr>
              <w:t>DIS</w:t>
            </w:r>
            <w:r w:rsidRPr="00D53449">
              <w:rPr>
                <w:rFonts w:asciiTheme="majorHAnsi" w:hAnsiTheme="majorHAnsi"/>
                <w:sz w:val="24"/>
                <w:szCs w:val="24"/>
              </w:rPr>
              <w:t>.TONAGE</w:t>
            </w:r>
            <w:proofErr w:type="gramEnd"/>
          </w:p>
        </w:tc>
      </w:tr>
      <w:tr w:rsidR="00D53449" w:rsidRPr="00606452" w:rsidTr="00943E6D">
        <w:tblPrEx>
          <w:tblLook w:val="0000" w:firstRow="0" w:lastRow="0" w:firstColumn="0" w:lastColumn="0" w:noHBand="0" w:noVBand="0"/>
        </w:tblPrEx>
        <w:trPr>
          <w:jc w:val="center"/>
        </w:trPr>
        <w:tc>
          <w:tcPr>
            <w:tcW w:w="3827" w:type="dxa"/>
            <w:gridSpan w:val="4"/>
            <w:tcBorders>
              <w:top w:val="single" w:sz="6" w:space="0" w:color="auto"/>
              <w:left w:val="single" w:sz="6" w:space="0" w:color="auto"/>
              <w:bottom w:val="single" w:sz="6" w:space="0" w:color="auto"/>
              <w:right w:val="single" w:sz="6" w:space="0" w:color="auto"/>
            </w:tcBorders>
            <w:vAlign w:val="center"/>
          </w:tcPr>
          <w:p w:rsidR="00D53449" w:rsidRPr="007508C5" w:rsidRDefault="00D53449" w:rsidP="00D53449">
            <w:pPr>
              <w:pStyle w:val="AralkYok"/>
              <w:rPr>
                <w:rFonts w:asciiTheme="majorHAnsi" w:hAnsiTheme="majorHAnsi"/>
                <w:sz w:val="24"/>
                <w:szCs w:val="24"/>
                <w:lang w:val="en-US"/>
              </w:rPr>
            </w:pPr>
            <w:r w:rsidRPr="007508C5">
              <w:rPr>
                <w:rFonts w:asciiTheme="majorHAnsi" w:hAnsiTheme="majorHAnsi"/>
                <w:sz w:val="24"/>
                <w:szCs w:val="24"/>
                <w:lang w:val="en-US"/>
              </w:rPr>
              <w:lastRenderedPageBreak/>
              <w:t xml:space="preserve">Name of pipe line (if available in </w:t>
            </w:r>
            <w:r>
              <w:rPr>
                <w:rFonts w:asciiTheme="majorHAnsi" w:hAnsiTheme="majorHAnsi"/>
                <w:sz w:val="24"/>
                <w:szCs w:val="24"/>
                <w:lang w:val="en-US"/>
              </w:rPr>
              <w:t>facility</w:t>
            </w:r>
            <w:r w:rsidRPr="007508C5">
              <w:rPr>
                <w:rFonts w:asciiTheme="majorHAnsi" w:hAnsiTheme="majorHAnsi"/>
                <w:sz w:val="24"/>
                <w:szCs w:val="24"/>
                <w:lang w:val="en-US"/>
              </w:rPr>
              <w:t>)</w:t>
            </w:r>
          </w:p>
        </w:tc>
        <w:tc>
          <w:tcPr>
            <w:tcW w:w="2017" w:type="dxa"/>
            <w:gridSpan w:val="2"/>
            <w:tcBorders>
              <w:top w:val="single" w:sz="6" w:space="0" w:color="auto"/>
              <w:left w:val="single" w:sz="6" w:space="0" w:color="auto"/>
              <w:bottom w:val="single" w:sz="6" w:space="0" w:color="auto"/>
              <w:right w:val="single" w:sz="6" w:space="0" w:color="auto"/>
            </w:tcBorders>
            <w:vAlign w:val="center"/>
          </w:tcPr>
          <w:p w:rsidR="00D53449" w:rsidRPr="007508C5" w:rsidRDefault="00D53449" w:rsidP="00D53449">
            <w:pPr>
              <w:pStyle w:val="AralkYok"/>
              <w:jc w:val="center"/>
              <w:rPr>
                <w:rFonts w:asciiTheme="majorHAnsi" w:hAnsiTheme="majorHAnsi"/>
                <w:sz w:val="24"/>
                <w:szCs w:val="24"/>
                <w:lang w:val="en-US"/>
              </w:rPr>
            </w:pPr>
            <w:r w:rsidRPr="007508C5">
              <w:rPr>
                <w:rFonts w:asciiTheme="majorHAnsi" w:hAnsiTheme="majorHAnsi"/>
                <w:sz w:val="24"/>
                <w:szCs w:val="24"/>
                <w:lang w:val="en-US"/>
              </w:rPr>
              <w:t>Number</w:t>
            </w:r>
          </w:p>
          <w:p w:rsidR="00D53449" w:rsidRPr="007508C5" w:rsidRDefault="00D53449" w:rsidP="00D53449">
            <w:pPr>
              <w:pStyle w:val="AralkYok"/>
              <w:jc w:val="center"/>
              <w:rPr>
                <w:rFonts w:asciiTheme="majorHAnsi" w:hAnsiTheme="majorHAnsi"/>
                <w:sz w:val="24"/>
                <w:szCs w:val="24"/>
                <w:lang w:val="en-US"/>
              </w:rPr>
            </w:pPr>
            <w:r w:rsidRPr="007508C5">
              <w:rPr>
                <w:rFonts w:asciiTheme="majorHAnsi" w:hAnsiTheme="majorHAnsi"/>
                <w:sz w:val="24"/>
                <w:szCs w:val="24"/>
                <w:lang w:val="en-US"/>
              </w:rPr>
              <w:t>(pieces)</w:t>
            </w:r>
          </w:p>
        </w:tc>
        <w:tc>
          <w:tcPr>
            <w:tcW w:w="1417" w:type="dxa"/>
            <w:gridSpan w:val="3"/>
            <w:tcBorders>
              <w:top w:val="single" w:sz="6" w:space="0" w:color="auto"/>
              <w:left w:val="single" w:sz="6" w:space="0" w:color="auto"/>
              <w:bottom w:val="single" w:sz="6" w:space="0" w:color="auto"/>
              <w:right w:val="single" w:sz="6" w:space="0" w:color="auto"/>
            </w:tcBorders>
          </w:tcPr>
          <w:p w:rsidR="00D53449" w:rsidRPr="007508C5" w:rsidRDefault="00D53449" w:rsidP="00D53449">
            <w:pPr>
              <w:pStyle w:val="AralkYok"/>
              <w:jc w:val="center"/>
              <w:rPr>
                <w:rFonts w:asciiTheme="majorHAnsi" w:hAnsiTheme="majorHAnsi"/>
                <w:sz w:val="24"/>
                <w:szCs w:val="24"/>
                <w:lang w:val="en-US"/>
              </w:rPr>
            </w:pPr>
            <w:r w:rsidRPr="007508C5">
              <w:rPr>
                <w:rFonts w:asciiTheme="majorHAnsi" w:hAnsiTheme="majorHAnsi"/>
                <w:sz w:val="24"/>
                <w:szCs w:val="24"/>
                <w:lang w:val="en-US"/>
              </w:rPr>
              <w:t>Height</w:t>
            </w:r>
          </w:p>
          <w:p w:rsidR="00D53449" w:rsidRPr="007508C5" w:rsidRDefault="00D53449" w:rsidP="00D53449">
            <w:pPr>
              <w:pStyle w:val="AralkYok"/>
              <w:jc w:val="center"/>
              <w:rPr>
                <w:rFonts w:asciiTheme="majorHAnsi" w:hAnsiTheme="majorHAnsi"/>
                <w:sz w:val="24"/>
                <w:szCs w:val="24"/>
                <w:lang w:val="en-US"/>
              </w:rPr>
            </w:pPr>
            <w:r w:rsidRPr="007508C5">
              <w:rPr>
                <w:rFonts w:asciiTheme="majorHAnsi" w:hAnsiTheme="majorHAnsi"/>
                <w:sz w:val="24"/>
                <w:szCs w:val="24"/>
                <w:lang w:val="en-US"/>
              </w:rPr>
              <w:t>(meter)</w:t>
            </w:r>
          </w:p>
        </w:tc>
        <w:tc>
          <w:tcPr>
            <w:tcW w:w="2993" w:type="dxa"/>
            <w:gridSpan w:val="2"/>
            <w:tcBorders>
              <w:top w:val="single" w:sz="6" w:space="0" w:color="auto"/>
              <w:left w:val="single" w:sz="6" w:space="0" w:color="auto"/>
              <w:bottom w:val="single" w:sz="6" w:space="0" w:color="auto"/>
              <w:right w:val="single" w:sz="6" w:space="0" w:color="auto"/>
            </w:tcBorders>
          </w:tcPr>
          <w:p w:rsidR="00D53449" w:rsidRPr="007508C5" w:rsidRDefault="00D53449" w:rsidP="00D53449">
            <w:pPr>
              <w:pStyle w:val="AralkYok"/>
              <w:jc w:val="center"/>
              <w:rPr>
                <w:rFonts w:asciiTheme="majorHAnsi" w:hAnsiTheme="majorHAnsi"/>
                <w:sz w:val="24"/>
                <w:szCs w:val="24"/>
                <w:lang w:val="en-US"/>
              </w:rPr>
            </w:pPr>
            <w:r w:rsidRPr="007508C5">
              <w:rPr>
                <w:rFonts w:asciiTheme="majorHAnsi" w:hAnsiTheme="majorHAnsi"/>
                <w:sz w:val="24"/>
                <w:szCs w:val="24"/>
                <w:lang w:val="en-US"/>
              </w:rPr>
              <w:t>diameter</w:t>
            </w:r>
          </w:p>
          <w:p w:rsidR="00D53449" w:rsidRPr="007508C5" w:rsidRDefault="00D53449" w:rsidP="00D53449">
            <w:pPr>
              <w:pStyle w:val="AralkYok"/>
              <w:jc w:val="center"/>
              <w:rPr>
                <w:rFonts w:asciiTheme="majorHAnsi" w:hAnsiTheme="majorHAnsi"/>
                <w:sz w:val="24"/>
                <w:szCs w:val="24"/>
                <w:lang w:val="en-US"/>
              </w:rPr>
            </w:pPr>
            <w:r w:rsidRPr="007508C5">
              <w:rPr>
                <w:rFonts w:asciiTheme="majorHAnsi" w:hAnsiTheme="majorHAnsi"/>
                <w:sz w:val="24"/>
                <w:szCs w:val="24"/>
                <w:lang w:val="en-US"/>
              </w:rPr>
              <w:t>(inch)</w:t>
            </w:r>
          </w:p>
        </w:tc>
      </w:tr>
      <w:tr w:rsidR="009A2FBC" w:rsidRPr="00606452" w:rsidTr="00943E6D">
        <w:tblPrEx>
          <w:tblLook w:val="0000" w:firstRow="0" w:lastRow="0" w:firstColumn="0" w:lastColumn="0" w:noHBand="0" w:noVBand="0"/>
        </w:tblPrEx>
        <w:trPr>
          <w:jc w:val="center"/>
        </w:trPr>
        <w:tc>
          <w:tcPr>
            <w:tcW w:w="3827" w:type="dxa"/>
            <w:gridSpan w:val="4"/>
            <w:tcBorders>
              <w:top w:val="single" w:sz="6" w:space="0" w:color="auto"/>
              <w:left w:val="single" w:sz="6" w:space="0" w:color="auto"/>
              <w:bottom w:val="single" w:sz="6" w:space="0" w:color="auto"/>
              <w:right w:val="single" w:sz="6" w:space="0" w:color="auto"/>
            </w:tcBorders>
            <w:vAlign w:val="center"/>
          </w:tcPr>
          <w:p w:rsidR="009A2FBC" w:rsidRPr="00D53449" w:rsidRDefault="004D3C02" w:rsidP="004D3C02">
            <w:pPr>
              <w:widowControl w:val="0"/>
              <w:autoSpaceDE w:val="0"/>
              <w:autoSpaceDN w:val="0"/>
              <w:adjustRightInd w:val="0"/>
              <w:spacing w:line="240" w:lineRule="exact"/>
            </w:pPr>
            <w:r w:rsidRPr="00D53449">
              <w:t>PRODUCT HANDLING LINE</w:t>
            </w:r>
          </w:p>
        </w:tc>
        <w:tc>
          <w:tcPr>
            <w:tcW w:w="2017" w:type="dxa"/>
            <w:gridSpan w:val="2"/>
            <w:tcBorders>
              <w:top w:val="single" w:sz="6" w:space="0" w:color="auto"/>
              <w:left w:val="single" w:sz="6" w:space="0" w:color="auto"/>
              <w:bottom w:val="single" w:sz="6" w:space="0" w:color="auto"/>
              <w:right w:val="single" w:sz="6" w:space="0" w:color="auto"/>
            </w:tcBorders>
            <w:vAlign w:val="center"/>
          </w:tcPr>
          <w:p w:rsidR="009A2FBC" w:rsidRPr="00D53449" w:rsidRDefault="009A2FBC" w:rsidP="009A2FBC">
            <w:pPr>
              <w:widowControl w:val="0"/>
              <w:autoSpaceDE w:val="0"/>
              <w:autoSpaceDN w:val="0"/>
              <w:adjustRightInd w:val="0"/>
              <w:spacing w:line="240" w:lineRule="exact"/>
            </w:pPr>
            <w:r w:rsidRPr="00D53449">
              <w:t>6</w:t>
            </w:r>
          </w:p>
        </w:tc>
        <w:tc>
          <w:tcPr>
            <w:tcW w:w="1417" w:type="dxa"/>
            <w:gridSpan w:val="3"/>
            <w:tcBorders>
              <w:top w:val="single" w:sz="6" w:space="0" w:color="auto"/>
              <w:left w:val="single" w:sz="6" w:space="0" w:color="auto"/>
              <w:bottom w:val="single" w:sz="6" w:space="0" w:color="auto"/>
              <w:right w:val="single" w:sz="6" w:space="0" w:color="auto"/>
            </w:tcBorders>
          </w:tcPr>
          <w:p w:rsidR="009A2FBC" w:rsidRPr="00D53449" w:rsidRDefault="009A2FBC" w:rsidP="009A2FBC">
            <w:pPr>
              <w:widowControl w:val="0"/>
              <w:autoSpaceDE w:val="0"/>
              <w:autoSpaceDN w:val="0"/>
              <w:adjustRightInd w:val="0"/>
              <w:spacing w:line="240" w:lineRule="exact"/>
            </w:pPr>
            <w:r w:rsidRPr="00D53449">
              <w:t>450</w:t>
            </w:r>
          </w:p>
        </w:tc>
        <w:tc>
          <w:tcPr>
            <w:tcW w:w="2993" w:type="dxa"/>
            <w:gridSpan w:val="2"/>
            <w:tcBorders>
              <w:top w:val="single" w:sz="6" w:space="0" w:color="auto"/>
              <w:left w:val="single" w:sz="6" w:space="0" w:color="auto"/>
              <w:bottom w:val="single" w:sz="6" w:space="0" w:color="auto"/>
              <w:right w:val="single" w:sz="6" w:space="0" w:color="auto"/>
            </w:tcBorders>
          </w:tcPr>
          <w:p w:rsidR="009A2FBC" w:rsidRPr="00D53449" w:rsidRDefault="00755C33" w:rsidP="009A2FBC">
            <w:pPr>
              <w:widowControl w:val="0"/>
              <w:autoSpaceDE w:val="0"/>
              <w:autoSpaceDN w:val="0"/>
              <w:adjustRightInd w:val="0"/>
              <w:spacing w:line="240" w:lineRule="exact"/>
              <w:jc w:val="center"/>
            </w:pPr>
            <w:r w:rsidRPr="00D53449">
              <w:t>6</w:t>
            </w:r>
            <w:r w:rsidRPr="00D53449">
              <w:rPr>
                <w:rFonts w:cs="Times New Roman"/>
              </w:rPr>
              <w:t>"</w:t>
            </w:r>
          </w:p>
        </w:tc>
      </w:tr>
    </w:tbl>
    <w:p w:rsidR="00D53449" w:rsidRPr="007508C5" w:rsidRDefault="00D53449" w:rsidP="00D53449">
      <w:pPr>
        <w:pStyle w:val="Balk2"/>
        <w:numPr>
          <w:ilvl w:val="1"/>
          <w:numId w:val="1"/>
        </w:numPr>
        <w:ind w:left="576"/>
        <w:rPr>
          <w:lang w:val="en-US"/>
        </w:rPr>
      </w:pPr>
      <w:bookmarkStart w:id="3" w:name="_Toc311497807"/>
      <w:r w:rsidRPr="007508C5">
        <w:rPr>
          <w:lang w:val="en-US"/>
        </w:rPr>
        <w:t xml:space="preserve">Loading/discharge, handling and storage procedures of dangerous goods handled and temporarily stored in </w:t>
      </w:r>
      <w:r>
        <w:rPr>
          <w:lang w:val="en-US"/>
        </w:rPr>
        <w:t>shore facilities</w:t>
      </w:r>
    </w:p>
    <w:p w:rsidR="00D53449" w:rsidRPr="007508C5" w:rsidRDefault="00D53449" w:rsidP="00D53449">
      <w:pPr>
        <w:pStyle w:val="Balk3"/>
        <w:numPr>
          <w:ilvl w:val="2"/>
          <w:numId w:val="1"/>
        </w:numPr>
        <w:rPr>
          <w:rFonts w:cs="Times New Roman"/>
          <w:lang w:val="en-US"/>
        </w:rPr>
      </w:pPr>
      <w:r w:rsidRPr="007508C5">
        <w:rPr>
          <w:rFonts w:cs="Times New Roman"/>
          <w:lang w:val="en-US"/>
        </w:rPr>
        <w:t>Dangerous good</w:t>
      </w:r>
      <w:r>
        <w:rPr>
          <w:rFonts w:cs="Times New Roman"/>
          <w:lang w:val="en-US"/>
        </w:rPr>
        <w:t>s handled and stored t</w:t>
      </w:r>
      <w:r w:rsidRPr="007508C5">
        <w:rPr>
          <w:rFonts w:cs="Times New Roman"/>
          <w:lang w:val="en-US"/>
        </w:rPr>
        <w:t xml:space="preserve">emporarily in our </w:t>
      </w:r>
      <w:r>
        <w:rPr>
          <w:rFonts w:cs="Times New Roman"/>
          <w:lang w:val="en-US"/>
        </w:rPr>
        <w:t>facility</w:t>
      </w:r>
      <w:r w:rsidRPr="007508C5">
        <w:rPr>
          <w:rFonts w:cs="Times New Roman"/>
          <w:lang w:val="en-US"/>
        </w:rPr>
        <w:t xml:space="preserve"> are as follows .</w:t>
      </w:r>
    </w:p>
    <w:p w:rsidR="000F1BB5" w:rsidRPr="00606452" w:rsidRDefault="000F1BB5" w:rsidP="000F1BB5"/>
    <w:tbl>
      <w:tblPr>
        <w:tblW w:w="104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0"/>
        <w:gridCol w:w="6566"/>
        <w:gridCol w:w="960"/>
        <w:gridCol w:w="1020"/>
        <w:gridCol w:w="960"/>
      </w:tblGrid>
      <w:tr w:rsidR="000F1BB5" w:rsidRPr="001056B9" w:rsidTr="00D53449">
        <w:trPr>
          <w:trHeight w:val="300"/>
          <w:jc w:val="center"/>
        </w:trPr>
        <w:tc>
          <w:tcPr>
            <w:tcW w:w="960" w:type="dxa"/>
            <w:shd w:val="clear" w:color="auto" w:fill="auto"/>
            <w:noWrap/>
            <w:vAlign w:val="center"/>
            <w:hideMark/>
          </w:tcPr>
          <w:p w:rsidR="000F1BB5" w:rsidRPr="00D53449" w:rsidRDefault="000F1BB5"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UN</w:t>
            </w:r>
          </w:p>
        </w:tc>
        <w:tc>
          <w:tcPr>
            <w:tcW w:w="6566" w:type="dxa"/>
            <w:shd w:val="clear" w:color="auto" w:fill="auto"/>
            <w:noWrap/>
            <w:vAlign w:val="center"/>
            <w:hideMark/>
          </w:tcPr>
          <w:p w:rsidR="000F1BB5" w:rsidRPr="00D53449" w:rsidRDefault="004D3C02"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NAME AND DEFINITION</w:t>
            </w:r>
          </w:p>
        </w:tc>
        <w:tc>
          <w:tcPr>
            <w:tcW w:w="960" w:type="dxa"/>
            <w:shd w:val="clear" w:color="auto" w:fill="auto"/>
            <w:noWrap/>
            <w:vAlign w:val="center"/>
            <w:hideMark/>
          </w:tcPr>
          <w:p w:rsidR="000F1BB5" w:rsidRPr="00D53449" w:rsidRDefault="004D3C02"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CLASS</w:t>
            </w:r>
          </w:p>
        </w:tc>
        <w:tc>
          <w:tcPr>
            <w:tcW w:w="1020" w:type="dxa"/>
            <w:shd w:val="clear" w:color="auto" w:fill="auto"/>
            <w:noWrap/>
            <w:vAlign w:val="center"/>
            <w:hideMark/>
          </w:tcPr>
          <w:p w:rsidR="000F1BB5" w:rsidRPr="00D53449" w:rsidRDefault="004D3C02" w:rsidP="004D3C02">
            <w:pP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PACKAGING</w:t>
            </w:r>
          </w:p>
        </w:tc>
        <w:tc>
          <w:tcPr>
            <w:tcW w:w="960" w:type="dxa"/>
            <w:shd w:val="clear" w:color="auto" w:fill="auto"/>
            <w:noWrap/>
            <w:vAlign w:val="center"/>
            <w:hideMark/>
          </w:tcPr>
          <w:p w:rsidR="000F1BB5" w:rsidRPr="00D53449" w:rsidRDefault="000F1BB5"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TK</w:t>
            </w:r>
          </w:p>
        </w:tc>
      </w:tr>
      <w:tr w:rsidR="000F1BB5" w:rsidRPr="001056B9" w:rsidTr="00D53449">
        <w:trPr>
          <w:trHeight w:val="300"/>
          <w:jc w:val="center"/>
        </w:trPr>
        <w:tc>
          <w:tcPr>
            <w:tcW w:w="960" w:type="dxa"/>
            <w:shd w:val="clear" w:color="auto" w:fill="auto"/>
            <w:noWrap/>
            <w:vAlign w:val="bottom"/>
            <w:hideMark/>
          </w:tcPr>
          <w:p w:rsidR="000F1BB5" w:rsidRPr="00D53449" w:rsidRDefault="000F1BB5"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UN1202</w:t>
            </w:r>
          </w:p>
        </w:tc>
        <w:tc>
          <w:tcPr>
            <w:tcW w:w="6566" w:type="dxa"/>
            <w:shd w:val="clear" w:color="auto" w:fill="auto"/>
            <w:noWrap/>
            <w:vAlign w:val="bottom"/>
            <w:hideMark/>
          </w:tcPr>
          <w:p w:rsidR="000F1BB5" w:rsidRPr="00D53449" w:rsidRDefault="004D3C02" w:rsidP="000F1BB5">
            <w:pP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val="en-US" w:eastAsia="tr-TR"/>
              </w:rPr>
              <w:t>DIESEL EN 590:2004  GAS OIL OR HEATING OIL MOTOR ALCOHOL OR GASOLINE OR PETROLEUM  IN COMPLIANCE WITH STANDARD</w:t>
            </w:r>
          </w:p>
        </w:tc>
        <w:tc>
          <w:tcPr>
            <w:tcW w:w="960" w:type="dxa"/>
            <w:shd w:val="clear" w:color="auto" w:fill="auto"/>
            <w:noWrap/>
            <w:vAlign w:val="bottom"/>
            <w:hideMark/>
          </w:tcPr>
          <w:p w:rsidR="000F1BB5" w:rsidRPr="00D53449" w:rsidRDefault="000F1BB5"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3</w:t>
            </w:r>
          </w:p>
        </w:tc>
        <w:tc>
          <w:tcPr>
            <w:tcW w:w="1020" w:type="dxa"/>
            <w:shd w:val="clear" w:color="auto" w:fill="auto"/>
            <w:noWrap/>
            <w:vAlign w:val="bottom"/>
            <w:hideMark/>
          </w:tcPr>
          <w:p w:rsidR="000F1BB5" w:rsidRPr="00D53449" w:rsidRDefault="000F1BB5"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III</w:t>
            </w:r>
          </w:p>
        </w:tc>
        <w:tc>
          <w:tcPr>
            <w:tcW w:w="960" w:type="dxa"/>
            <w:shd w:val="clear" w:color="auto" w:fill="auto"/>
            <w:noWrap/>
            <w:vAlign w:val="bottom"/>
            <w:hideMark/>
          </w:tcPr>
          <w:p w:rsidR="000F1BB5" w:rsidRPr="00D53449" w:rsidRDefault="000F1BB5"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30</w:t>
            </w:r>
          </w:p>
        </w:tc>
      </w:tr>
      <w:tr w:rsidR="000F1BB5" w:rsidRPr="001056B9" w:rsidTr="00D53449">
        <w:trPr>
          <w:trHeight w:val="300"/>
          <w:jc w:val="center"/>
        </w:trPr>
        <w:tc>
          <w:tcPr>
            <w:tcW w:w="960" w:type="dxa"/>
            <w:shd w:val="clear" w:color="auto" w:fill="auto"/>
            <w:noWrap/>
            <w:vAlign w:val="bottom"/>
            <w:hideMark/>
          </w:tcPr>
          <w:p w:rsidR="000F1BB5" w:rsidRPr="00D53449" w:rsidRDefault="000F1BB5"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UN1170</w:t>
            </w:r>
          </w:p>
        </w:tc>
        <w:tc>
          <w:tcPr>
            <w:tcW w:w="6566" w:type="dxa"/>
            <w:shd w:val="clear" w:color="auto" w:fill="auto"/>
            <w:noWrap/>
            <w:vAlign w:val="bottom"/>
            <w:hideMark/>
          </w:tcPr>
          <w:p w:rsidR="000F1BB5" w:rsidRPr="00D53449" w:rsidRDefault="004D3C02" w:rsidP="000F1BB5">
            <w:pP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val="en-US" w:eastAsia="tr-TR"/>
              </w:rPr>
              <w:t>ETHANOL(ETHYL ALCOHOL or ETHANOL SOLUTION (Ethanol Alcohol Solution)</w:t>
            </w:r>
          </w:p>
        </w:tc>
        <w:tc>
          <w:tcPr>
            <w:tcW w:w="960" w:type="dxa"/>
            <w:shd w:val="clear" w:color="auto" w:fill="auto"/>
            <w:noWrap/>
            <w:vAlign w:val="bottom"/>
            <w:hideMark/>
          </w:tcPr>
          <w:p w:rsidR="000F1BB5" w:rsidRPr="00D53449" w:rsidRDefault="000F1BB5"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3</w:t>
            </w:r>
          </w:p>
        </w:tc>
        <w:tc>
          <w:tcPr>
            <w:tcW w:w="1020" w:type="dxa"/>
            <w:shd w:val="clear" w:color="auto" w:fill="auto"/>
            <w:noWrap/>
            <w:vAlign w:val="bottom"/>
            <w:hideMark/>
          </w:tcPr>
          <w:p w:rsidR="000F1BB5" w:rsidRPr="00D53449" w:rsidRDefault="000F1BB5"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II</w:t>
            </w:r>
          </w:p>
        </w:tc>
        <w:tc>
          <w:tcPr>
            <w:tcW w:w="960" w:type="dxa"/>
            <w:shd w:val="clear" w:color="auto" w:fill="auto"/>
            <w:noWrap/>
            <w:vAlign w:val="bottom"/>
            <w:hideMark/>
          </w:tcPr>
          <w:p w:rsidR="000F1BB5" w:rsidRPr="00D53449" w:rsidRDefault="000F1BB5"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33</w:t>
            </w:r>
          </w:p>
        </w:tc>
      </w:tr>
      <w:tr w:rsidR="00334317" w:rsidRPr="001056B9" w:rsidTr="00D53449">
        <w:trPr>
          <w:trHeight w:val="300"/>
          <w:jc w:val="center"/>
        </w:trPr>
        <w:tc>
          <w:tcPr>
            <w:tcW w:w="960" w:type="dxa"/>
            <w:shd w:val="clear" w:color="auto" w:fill="auto"/>
            <w:noWrap/>
            <w:vAlign w:val="bottom"/>
          </w:tcPr>
          <w:p w:rsidR="00334317" w:rsidRPr="00D53449" w:rsidRDefault="00334317"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UN1171</w:t>
            </w:r>
          </w:p>
        </w:tc>
        <w:tc>
          <w:tcPr>
            <w:tcW w:w="6566" w:type="dxa"/>
            <w:shd w:val="clear" w:color="auto" w:fill="auto"/>
            <w:noWrap/>
            <w:vAlign w:val="bottom"/>
          </w:tcPr>
          <w:p w:rsidR="00334317" w:rsidRPr="00D53449" w:rsidRDefault="004D3C02" w:rsidP="004D3C02">
            <w:pP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ETHYLENE GLYCOL MONOETHYL ETHER</w:t>
            </w:r>
          </w:p>
        </w:tc>
        <w:tc>
          <w:tcPr>
            <w:tcW w:w="960" w:type="dxa"/>
            <w:shd w:val="clear" w:color="auto" w:fill="auto"/>
            <w:noWrap/>
            <w:vAlign w:val="bottom"/>
          </w:tcPr>
          <w:p w:rsidR="00334317" w:rsidRPr="00D53449" w:rsidRDefault="00334317"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3</w:t>
            </w:r>
          </w:p>
        </w:tc>
        <w:tc>
          <w:tcPr>
            <w:tcW w:w="1020" w:type="dxa"/>
            <w:shd w:val="clear" w:color="auto" w:fill="auto"/>
            <w:noWrap/>
            <w:vAlign w:val="bottom"/>
          </w:tcPr>
          <w:p w:rsidR="00334317" w:rsidRPr="00D53449" w:rsidRDefault="00334317"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III</w:t>
            </w:r>
          </w:p>
        </w:tc>
        <w:tc>
          <w:tcPr>
            <w:tcW w:w="960" w:type="dxa"/>
            <w:shd w:val="clear" w:color="auto" w:fill="auto"/>
            <w:noWrap/>
            <w:vAlign w:val="bottom"/>
          </w:tcPr>
          <w:p w:rsidR="00334317" w:rsidRPr="00D53449" w:rsidRDefault="00334317"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30</w:t>
            </w:r>
          </w:p>
        </w:tc>
      </w:tr>
      <w:tr w:rsidR="00334317" w:rsidRPr="001056B9" w:rsidTr="00D53449">
        <w:trPr>
          <w:trHeight w:val="300"/>
          <w:jc w:val="center"/>
        </w:trPr>
        <w:tc>
          <w:tcPr>
            <w:tcW w:w="960" w:type="dxa"/>
            <w:shd w:val="clear" w:color="auto" w:fill="auto"/>
            <w:noWrap/>
            <w:vAlign w:val="bottom"/>
          </w:tcPr>
          <w:p w:rsidR="00334317" w:rsidRPr="00D53449" w:rsidRDefault="00334317"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UN1114</w:t>
            </w:r>
          </w:p>
        </w:tc>
        <w:tc>
          <w:tcPr>
            <w:tcW w:w="6566" w:type="dxa"/>
            <w:shd w:val="clear" w:color="auto" w:fill="auto"/>
            <w:noWrap/>
            <w:vAlign w:val="bottom"/>
          </w:tcPr>
          <w:p w:rsidR="00334317" w:rsidRPr="00D53449" w:rsidRDefault="00334317" w:rsidP="000F1BB5">
            <w:pP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BENZEN</w:t>
            </w:r>
            <w:r w:rsidR="004D3C02" w:rsidRPr="00D53449">
              <w:rPr>
                <w:rFonts w:ascii="Calibri" w:eastAsia="Times New Roman" w:hAnsi="Calibri" w:cs="Times New Roman"/>
                <w:noProof w:val="0"/>
                <w:color w:val="000000"/>
                <w:sz w:val="18"/>
                <w:szCs w:val="22"/>
                <w:lang w:eastAsia="tr-TR"/>
              </w:rPr>
              <w:t>E</w:t>
            </w:r>
          </w:p>
        </w:tc>
        <w:tc>
          <w:tcPr>
            <w:tcW w:w="960" w:type="dxa"/>
            <w:shd w:val="clear" w:color="auto" w:fill="auto"/>
            <w:noWrap/>
            <w:vAlign w:val="bottom"/>
          </w:tcPr>
          <w:p w:rsidR="00334317" w:rsidRPr="00D53449" w:rsidRDefault="00334317"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3</w:t>
            </w:r>
          </w:p>
        </w:tc>
        <w:tc>
          <w:tcPr>
            <w:tcW w:w="1020" w:type="dxa"/>
            <w:shd w:val="clear" w:color="auto" w:fill="auto"/>
            <w:noWrap/>
            <w:vAlign w:val="bottom"/>
          </w:tcPr>
          <w:p w:rsidR="00334317" w:rsidRPr="00D53449" w:rsidRDefault="00334317"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II</w:t>
            </w:r>
          </w:p>
        </w:tc>
        <w:tc>
          <w:tcPr>
            <w:tcW w:w="960" w:type="dxa"/>
            <w:shd w:val="clear" w:color="auto" w:fill="auto"/>
            <w:noWrap/>
            <w:vAlign w:val="bottom"/>
          </w:tcPr>
          <w:p w:rsidR="00334317" w:rsidRPr="00D53449" w:rsidRDefault="00334317"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33</w:t>
            </w:r>
          </w:p>
        </w:tc>
      </w:tr>
      <w:tr w:rsidR="00334317" w:rsidRPr="001056B9" w:rsidTr="00D53449">
        <w:trPr>
          <w:trHeight w:val="300"/>
          <w:jc w:val="center"/>
        </w:trPr>
        <w:tc>
          <w:tcPr>
            <w:tcW w:w="960" w:type="dxa"/>
            <w:shd w:val="clear" w:color="auto" w:fill="auto"/>
            <w:noWrap/>
            <w:vAlign w:val="bottom"/>
          </w:tcPr>
          <w:p w:rsidR="00334317" w:rsidRPr="00D53449" w:rsidRDefault="00334317"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UN1824</w:t>
            </w:r>
          </w:p>
        </w:tc>
        <w:tc>
          <w:tcPr>
            <w:tcW w:w="6566" w:type="dxa"/>
            <w:shd w:val="clear" w:color="auto" w:fill="auto"/>
            <w:noWrap/>
            <w:vAlign w:val="bottom"/>
          </w:tcPr>
          <w:p w:rsidR="00334317" w:rsidRPr="00D53449" w:rsidRDefault="00334317" w:rsidP="004D3C02">
            <w:pP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SO</w:t>
            </w:r>
            <w:r w:rsidR="004D3C02" w:rsidRPr="00D53449">
              <w:rPr>
                <w:rFonts w:ascii="Calibri" w:eastAsia="Times New Roman" w:hAnsi="Calibri" w:cs="Times New Roman"/>
                <w:noProof w:val="0"/>
                <w:color w:val="000000"/>
                <w:sz w:val="18"/>
                <w:szCs w:val="22"/>
                <w:lang w:eastAsia="tr-TR"/>
              </w:rPr>
              <w:t>DIUM HYDROXIDE SOLUTION</w:t>
            </w:r>
          </w:p>
        </w:tc>
        <w:tc>
          <w:tcPr>
            <w:tcW w:w="960" w:type="dxa"/>
            <w:shd w:val="clear" w:color="auto" w:fill="auto"/>
            <w:noWrap/>
            <w:vAlign w:val="bottom"/>
          </w:tcPr>
          <w:p w:rsidR="00334317" w:rsidRPr="00D53449" w:rsidRDefault="00334317"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8</w:t>
            </w:r>
          </w:p>
        </w:tc>
        <w:tc>
          <w:tcPr>
            <w:tcW w:w="1020" w:type="dxa"/>
            <w:shd w:val="clear" w:color="auto" w:fill="auto"/>
            <w:noWrap/>
            <w:vAlign w:val="bottom"/>
          </w:tcPr>
          <w:p w:rsidR="00334317" w:rsidRPr="00D53449" w:rsidRDefault="00334317"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III</w:t>
            </w:r>
          </w:p>
        </w:tc>
        <w:tc>
          <w:tcPr>
            <w:tcW w:w="960" w:type="dxa"/>
            <w:shd w:val="clear" w:color="auto" w:fill="auto"/>
            <w:noWrap/>
            <w:vAlign w:val="bottom"/>
          </w:tcPr>
          <w:p w:rsidR="00334317" w:rsidRPr="00D53449" w:rsidRDefault="00334317"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80</w:t>
            </w:r>
          </w:p>
        </w:tc>
      </w:tr>
      <w:tr w:rsidR="00334317" w:rsidRPr="00606452" w:rsidTr="00D53449">
        <w:trPr>
          <w:trHeight w:val="300"/>
          <w:jc w:val="center"/>
        </w:trPr>
        <w:tc>
          <w:tcPr>
            <w:tcW w:w="960" w:type="dxa"/>
            <w:shd w:val="clear" w:color="auto" w:fill="auto"/>
            <w:noWrap/>
            <w:vAlign w:val="bottom"/>
          </w:tcPr>
          <w:p w:rsidR="00334317" w:rsidRPr="00D53449" w:rsidRDefault="00334317"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UN 2748</w:t>
            </w:r>
          </w:p>
        </w:tc>
        <w:tc>
          <w:tcPr>
            <w:tcW w:w="6566" w:type="dxa"/>
            <w:shd w:val="clear" w:color="auto" w:fill="auto"/>
            <w:noWrap/>
            <w:vAlign w:val="bottom"/>
          </w:tcPr>
          <w:p w:rsidR="00334317" w:rsidRPr="00D53449" w:rsidRDefault="004D3C02" w:rsidP="000F1BB5">
            <w:pP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2-ETHYL HEXENYL CHLOROFORMATE</w:t>
            </w:r>
          </w:p>
        </w:tc>
        <w:tc>
          <w:tcPr>
            <w:tcW w:w="960" w:type="dxa"/>
            <w:shd w:val="clear" w:color="auto" w:fill="auto"/>
            <w:noWrap/>
            <w:vAlign w:val="bottom"/>
          </w:tcPr>
          <w:p w:rsidR="00334317" w:rsidRPr="00D53449" w:rsidRDefault="00334317"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6.1</w:t>
            </w:r>
          </w:p>
        </w:tc>
        <w:tc>
          <w:tcPr>
            <w:tcW w:w="1020" w:type="dxa"/>
            <w:shd w:val="clear" w:color="auto" w:fill="auto"/>
            <w:noWrap/>
            <w:vAlign w:val="bottom"/>
          </w:tcPr>
          <w:p w:rsidR="00334317" w:rsidRPr="00D53449" w:rsidRDefault="00334317"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II</w:t>
            </w:r>
          </w:p>
        </w:tc>
        <w:tc>
          <w:tcPr>
            <w:tcW w:w="960" w:type="dxa"/>
            <w:shd w:val="clear" w:color="auto" w:fill="auto"/>
            <w:noWrap/>
            <w:vAlign w:val="bottom"/>
          </w:tcPr>
          <w:p w:rsidR="00334317" w:rsidRPr="00D53449" w:rsidRDefault="00334317" w:rsidP="000F1BB5">
            <w:pPr>
              <w:jc w:val="center"/>
              <w:rPr>
                <w:rFonts w:ascii="Calibri" w:eastAsia="Times New Roman" w:hAnsi="Calibri" w:cs="Times New Roman"/>
                <w:noProof w:val="0"/>
                <w:color w:val="000000"/>
                <w:sz w:val="18"/>
                <w:szCs w:val="22"/>
                <w:lang w:eastAsia="tr-TR"/>
              </w:rPr>
            </w:pPr>
            <w:r w:rsidRPr="00D53449">
              <w:rPr>
                <w:rFonts w:ascii="Calibri" w:eastAsia="Times New Roman" w:hAnsi="Calibri" w:cs="Times New Roman"/>
                <w:noProof w:val="0"/>
                <w:color w:val="000000"/>
                <w:sz w:val="18"/>
                <w:szCs w:val="22"/>
                <w:lang w:eastAsia="tr-TR"/>
              </w:rPr>
              <w:t>68</w:t>
            </w:r>
          </w:p>
        </w:tc>
      </w:tr>
    </w:tbl>
    <w:p w:rsidR="00D53449" w:rsidRPr="007508C5" w:rsidRDefault="00D53449" w:rsidP="00D53449">
      <w:pPr>
        <w:pStyle w:val="Balk3"/>
        <w:numPr>
          <w:ilvl w:val="2"/>
          <w:numId w:val="1"/>
        </w:numPr>
        <w:rPr>
          <w:lang w:val="en-US"/>
        </w:rPr>
      </w:pPr>
      <w:r w:rsidRPr="007508C5">
        <w:rPr>
          <w:lang w:val="en-US"/>
        </w:rPr>
        <w:t>Load</w:t>
      </w:r>
      <w:r>
        <w:rPr>
          <w:lang w:val="en-US"/>
        </w:rPr>
        <w:t>ing</w:t>
      </w:r>
      <w:r w:rsidRPr="007508C5">
        <w:rPr>
          <w:lang w:val="en-US"/>
        </w:rPr>
        <w:t>/Discharg</w:t>
      </w:r>
      <w:r>
        <w:rPr>
          <w:lang w:val="en-US"/>
        </w:rPr>
        <w:t>ing</w:t>
      </w:r>
      <w:r w:rsidRPr="007508C5">
        <w:rPr>
          <w:lang w:val="en-US"/>
        </w:rPr>
        <w:t xml:space="preserve"> Procedure for Dangerous Goods handled and Temporarily Stored</w:t>
      </w:r>
    </w:p>
    <w:p w:rsidR="00D53449" w:rsidRPr="007508C5" w:rsidRDefault="00D53449" w:rsidP="00D53449">
      <w:pPr>
        <w:pStyle w:val="Balk4"/>
        <w:rPr>
          <w:lang w:val="en-US"/>
        </w:rPr>
      </w:pPr>
      <w:r w:rsidRPr="007508C5">
        <w:rPr>
          <w:lang w:val="en-US"/>
        </w:rPr>
        <w:t xml:space="preserve">Load/discharge Procedure for Dangerous Goods </w:t>
      </w:r>
      <w:r>
        <w:rPr>
          <w:lang w:val="en-US"/>
        </w:rPr>
        <w:t>transported</w:t>
      </w:r>
      <w:r w:rsidRPr="007508C5">
        <w:rPr>
          <w:lang w:val="en-US"/>
        </w:rPr>
        <w:t xml:space="preserve"> by Sea</w:t>
      </w:r>
    </w:p>
    <w:p w:rsidR="008C62A9" w:rsidRPr="00606452" w:rsidRDefault="008C62A9" w:rsidP="008C62A9"/>
    <w:p w:rsidR="008C62A9" w:rsidRPr="00D53449" w:rsidRDefault="008C62A9" w:rsidP="008C62A9">
      <w:r w:rsidRPr="00606452">
        <w:t xml:space="preserve">  </w:t>
      </w:r>
      <w:r w:rsidR="00274FF5" w:rsidRPr="00606452">
        <w:tab/>
      </w:r>
      <w:r w:rsidRPr="00606452">
        <w:t xml:space="preserve"> </w:t>
      </w:r>
      <w:r w:rsidR="004D3C02" w:rsidRPr="00D53449">
        <w:t>Ship Discharging team, ship arrival date, type and quantity of the arriving product, tanks to be discharged and information involving the discharging order will be announced by operation before the ship arrives.</w:t>
      </w:r>
    </w:p>
    <w:p w:rsidR="008C62A9" w:rsidRPr="00D53449" w:rsidRDefault="008C62A9" w:rsidP="008C62A9">
      <w:r w:rsidRPr="00D53449">
        <w:t xml:space="preserve">  </w:t>
      </w:r>
      <w:r w:rsidR="00274FF5" w:rsidRPr="00D53449">
        <w:tab/>
      </w:r>
      <w:r w:rsidRPr="00D53449">
        <w:t xml:space="preserve">  </w:t>
      </w:r>
      <w:r w:rsidR="004D3C02" w:rsidRPr="00D53449">
        <w:t xml:space="preserve">The ships to be discharged must have “APPROVAL” from </w:t>
      </w:r>
      <w:r w:rsidRPr="00D53449">
        <w:t xml:space="preserve"> </w:t>
      </w:r>
      <w:r w:rsidR="00F233A8" w:rsidRPr="00D53449">
        <w:t xml:space="preserve">TURKUAZ </w:t>
      </w:r>
      <w:r w:rsidR="004D3C02" w:rsidRPr="00D53449">
        <w:t xml:space="preserve">Terminal Facility Director. Berthing will be reported by contacting with </w:t>
      </w:r>
      <w:r w:rsidR="00F233A8" w:rsidRPr="00D53449">
        <w:t>DEKAŞ</w:t>
      </w:r>
      <w:r w:rsidRPr="00D53449">
        <w:t xml:space="preserve"> Pilot</w:t>
      </w:r>
      <w:r w:rsidR="004D3C02" w:rsidRPr="00D53449">
        <w:t>age and Port authority</w:t>
      </w:r>
      <w:r w:rsidR="00F233A8" w:rsidRPr="00D53449">
        <w:t>.</w:t>
      </w:r>
    </w:p>
    <w:p w:rsidR="008C62A9" w:rsidRPr="00D53449" w:rsidRDefault="004D3C02" w:rsidP="008C62A9">
      <w:pPr>
        <w:ind w:firstLine="720"/>
      </w:pPr>
      <w:r w:rsidRPr="00D53449">
        <w:t xml:space="preserve">Operation Supervisor is obliged to implement and enforce to implement rules fully, he is primarily responsible for </w:t>
      </w:r>
      <w:r w:rsidR="00F24250" w:rsidRPr="00D53449">
        <w:t>execution of the operation in safe condition.</w:t>
      </w:r>
    </w:p>
    <w:p w:rsidR="008C62A9" w:rsidRPr="00D53449" w:rsidRDefault="008C62A9" w:rsidP="008C62A9"/>
    <w:p w:rsidR="008C62A9" w:rsidRPr="00D53449" w:rsidRDefault="00F24250" w:rsidP="00A36438">
      <w:pPr>
        <w:pStyle w:val="ListeParagraf"/>
        <w:numPr>
          <w:ilvl w:val="0"/>
          <w:numId w:val="28"/>
        </w:numPr>
      </w:pPr>
      <w:r w:rsidRPr="00D53449">
        <w:rPr>
          <w:lang w:val="en-US"/>
        </w:rPr>
        <w:t>When the ship to be discharged, communicates with radio by support of pilotage and tugboats when arriving to jetty, and requests to berth the ship. Operation supervisor coordinates berthing of the ship. The ship which is not foreseen or is deemed inconvenient by Operation supervisor will not let berthing to jetty</w:t>
      </w:r>
      <w:r w:rsidR="008C62A9" w:rsidRPr="00D53449">
        <w:t xml:space="preserve">.  </w:t>
      </w:r>
    </w:p>
    <w:p w:rsidR="008C62A9" w:rsidRPr="00D53449" w:rsidRDefault="00F24250" w:rsidP="00A36438">
      <w:pPr>
        <w:pStyle w:val="ListeParagraf"/>
        <w:numPr>
          <w:ilvl w:val="0"/>
          <w:numId w:val="28"/>
        </w:numPr>
      </w:pPr>
      <w:r w:rsidRPr="00D53449">
        <w:rPr>
          <w:lang w:val="en-US"/>
        </w:rPr>
        <w:t>If the product on board is transit, nobody can come on board before customs agent responsible persons or cargo manifest sent by customs</w:t>
      </w:r>
      <w:r w:rsidR="008C62A9" w:rsidRPr="00D53449">
        <w:t>.</w:t>
      </w:r>
    </w:p>
    <w:p w:rsidR="008C62A9" w:rsidRPr="00D53449" w:rsidRDefault="00F24250" w:rsidP="00A36438">
      <w:pPr>
        <w:pStyle w:val="ListeParagraf"/>
        <w:numPr>
          <w:ilvl w:val="0"/>
          <w:numId w:val="28"/>
        </w:numPr>
      </w:pPr>
      <w:r w:rsidRPr="00D53449">
        <w:rPr>
          <w:lang w:val="en-US"/>
        </w:rPr>
        <w:t>After the ship berths to jetty appropriately and moors in accordance with “Turkuaz Facilities Ship Mooring Types”, if the arriving product i</w:t>
      </w:r>
      <w:r w:rsidR="003179AE" w:rsidRPr="00D53449">
        <w:rPr>
          <w:lang w:val="en-US"/>
        </w:rPr>
        <w:t>s not NATIONAL (Customs-Free), C</w:t>
      </w:r>
      <w:r w:rsidRPr="00D53449">
        <w:rPr>
          <w:lang w:val="en-US"/>
        </w:rPr>
        <w:t xml:space="preserve">ustoms agency must issue Warehouse Declaration and make it approved by customs authorities, take permission to come on board and wait to take out the Customs seals on ship tanks by </w:t>
      </w:r>
      <w:r w:rsidRPr="00D53449">
        <w:rPr>
          <w:lang w:val="en-US"/>
        </w:rPr>
        <w:lastRenderedPageBreak/>
        <w:t>authorities. After the required procedures in C</w:t>
      </w:r>
      <w:r w:rsidR="003179AE" w:rsidRPr="00D53449">
        <w:rPr>
          <w:lang w:val="en-US"/>
        </w:rPr>
        <w:t>ustoms Directorate and Customs H</w:t>
      </w:r>
      <w:r w:rsidRPr="00D53449">
        <w:rPr>
          <w:lang w:val="en-US"/>
        </w:rPr>
        <w:t>ouse Department</w:t>
      </w:r>
      <w:r w:rsidR="003179AE" w:rsidRPr="00D53449">
        <w:rPr>
          <w:lang w:val="en-US"/>
        </w:rPr>
        <w:t xml:space="preserve"> are completed</w:t>
      </w:r>
      <w:r w:rsidRPr="00D53449">
        <w:rPr>
          <w:lang w:val="en-US"/>
        </w:rPr>
        <w:t xml:space="preserve">, facility will </w:t>
      </w:r>
      <w:r w:rsidR="003179AE" w:rsidRPr="00D53449">
        <w:rPr>
          <w:lang w:val="en-US"/>
        </w:rPr>
        <w:t>starts</w:t>
      </w:r>
      <w:r w:rsidRPr="00D53449">
        <w:rPr>
          <w:lang w:val="en-US"/>
        </w:rPr>
        <w:t xml:space="preserve"> discharg</w:t>
      </w:r>
      <w:r w:rsidR="003179AE" w:rsidRPr="00D53449">
        <w:rPr>
          <w:lang w:val="en-US"/>
        </w:rPr>
        <w:t>ing</w:t>
      </w:r>
      <w:r w:rsidRPr="00D53449">
        <w:rPr>
          <w:lang w:val="en-US"/>
        </w:rPr>
        <w:t xml:space="preserve"> procedure</w:t>
      </w:r>
      <w:r w:rsidR="008C62A9" w:rsidRPr="00D53449">
        <w:t>.</w:t>
      </w:r>
    </w:p>
    <w:p w:rsidR="00B828C9" w:rsidRPr="00D53449" w:rsidRDefault="00F24250" w:rsidP="00A36438">
      <w:pPr>
        <w:pStyle w:val="ListeParagraf"/>
        <w:numPr>
          <w:ilvl w:val="0"/>
          <w:numId w:val="28"/>
        </w:numPr>
      </w:pPr>
      <w:r w:rsidRPr="00D53449">
        <w:rPr>
          <w:lang w:val="en-US"/>
        </w:rPr>
        <w:t xml:space="preserve">Operation supervisor comes on board with personnel of Inspection Company, takes the </w:t>
      </w:r>
      <w:r w:rsidR="003F747C" w:rsidRPr="00D53449">
        <w:rPr>
          <w:lang w:val="en-US"/>
        </w:rPr>
        <w:t>notice of readiness</w:t>
      </w:r>
      <w:r w:rsidRPr="00D53449">
        <w:rPr>
          <w:lang w:val="en-US"/>
        </w:rPr>
        <w:t>, checks the seals, and supervises measurement of tank and bunker fuel. Meanwhile, sample/samples are taken by laboratory personnel according to the defined rules and tested, they are recorded, the operation supervisor will be informed about the result/results</w:t>
      </w:r>
      <w:r w:rsidR="00B828C9" w:rsidRPr="00D53449">
        <w:t>.</w:t>
      </w:r>
    </w:p>
    <w:p w:rsidR="008C62A9" w:rsidRPr="00D53449" w:rsidRDefault="00F24250" w:rsidP="00A36438">
      <w:pPr>
        <w:pStyle w:val="ListeParagraf"/>
        <w:numPr>
          <w:ilvl w:val="0"/>
          <w:numId w:val="28"/>
        </w:numPr>
      </w:pPr>
      <w:r w:rsidRPr="00D53449">
        <w:rPr>
          <w:lang w:val="en-US"/>
        </w:rPr>
        <w:t>During this process, operation supervisor makes “Product Meeting Before Discharge” with master, fills all the articles mentioned in the form with assessment together with master, after required signatures and seals are made, one copy is left on board, other copy is taken by Operation Supervisor and brought to Production Directorate to be archived</w:t>
      </w:r>
      <w:r w:rsidR="008C62A9" w:rsidRPr="00D53449">
        <w:t>.</w:t>
      </w:r>
    </w:p>
    <w:p w:rsidR="008C62A9" w:rsidRPr="00D53449" w:rsidRDefault="00F24250" w:rsidP="00A36438">
      <w:pPr>
        <w:pStyle w:val="ListeParagraf"/>
        <w:numPr>
          <w:ilvl w:val="0"/>
          <w:numId w:val="28"/>
        </w:numPr>
      </w:pPr>
      <w:r w:rsidRPr="00D53449">
        <w:rPr>
          <w:lang w:val="en-US"/>
        </w:rPr>
        <w:t xml:space="preserve">Before discharge, technical security will be informed, maintenance and repair work in the tank area </w:t>
      </w:r>
      <w:r w:rsidR="003179AE" w:rsidRPr="00D53449">
        <w:rPr>
          <w:lang w:val="en-US"/>
        </w:rPr>
        <w:t>shall</w:t>
      </w:r>
      <w:r w:rsidRPr="00D53449">
        <w:rPr>
          <w:lang w:val="en-US"/>
        </w:rPr>
        <w:t xml:space="preserve"> be secured</w:t>
      </w:r>
      <w:r w:rsidRPr="00D53449">
        <w:t xml:space="preserve"> </w:t>
      </w:r>
      <w:r w:rsidR="008C62A9" w:rsidRPr="00D53449">
        <w:t>.</w:t>
      </w:r>
    </w:p>
    <w:p w:rsidR="008C62A9" w:rsidRPr="00D53449" w:rsidRDefault="00F24250" w:rsidP="00A36438">
      <w:pPr>
        <w:pStyle w:val="ListeParagraf"/>
        <w:numPr>
          <w:ilvl w:val="0"/>
          <w:numId w:val="28"/>
        </w:numPr>
      </w:pPr>
      <w:r w:rsidRPr="00D53449">
        <w:rPr>
          <w:lang w:val="en-US"/>
        </w:rPr>
        <w:t xml:space="preserve">After the meeting, “Ship/Shore Safety Check List” is filled by controlling one by one walking aboard ship and </w:t>
      </w:r>
      <w:r w:rsidR="00A71B80" w:rsidRPr="00D53449">
        <w:rPr>
          <w:lang w:val="en-US"/>
        </w:rPr>
        <w:t xml:space="preserve">on </w:t>
      </w:r>
      <w:r w:rsidRPr="00D53449">
        <w:rPr>
          <w:lang w:val="en-US"/>
        </w:rPr>
        <w:t xml:space="preserve">jetty. When facing an </w:t>
      </w:r>
      <w:r w:rsidR="003179AE" w:rsidRPr="00D53449">
        <w:rPr>
          <w:lang w:val="en-US"/>
        </w:rPr>
        <w:t>improper</w:t>
      </w:r>
      <w:r w:rsidRPr="00D53449">
        <w:rPr>
          <w:lang w:val="en-US"/>
        </w:rPr>
        <w:t xml:space="preserve"> situation </w:t>
      </w:r>
      <w:r w:rsidR="003179AE" w:rsidRPr="00D53449">
        <w:rPr>
          <w:lang w:val="en-US"/>
        </w:rPr>
        <w:t>about</w:t>
      </w:r>
      <w:r w:rsidRPr="00D53449">
        <w:rPr>
          <w:lang w:val="en-US"/>
        </w:rPr>
        <w:t xml:space="preserve"> the list, the discharg</w:t>
      </w:r>
      <w:r w:rsidR="003179AE" w:rsidRPr="00D53449">
        <w:rPr>
          <w:lang w:val="en-US"/>
        </w:rPr>
        <w:t>e</w:t>
      </w:r>
      <w:r w:rsidRPr="00D53449">
        <w:rPr>
          <w:lang w:val="en-US"/>
        </w:rPr>
        <w:t xml:space="preserve"> is not started unless the situation is </w:t>
      </w:r>
      <w:r w:rsidR="003179AE" w:rsidRPr="00D53449">
        <w:rPr>
          <w:lang w:val="en-US"/>
        </w:rPr>
        <w:t>recovered</w:t>
      </w:r>
      <w:r w:rsidRPr="00D53449">
        <w:rPr>
          <w:lang w:val="en-US"/>
        </w:rPr>
        <w:t xml:space="preserve"> (or if detecting an unsafe situation during discharging, discharge is stopped and not started till it’s corrected</w:t>
      </w:r>
      <w:r w:rsidR="008C62A9" w:rsidRPr="00D53449">
        <w:t>).</w:t>
      </w:r>
    </w:p>
    <w:p w:rsidR="008C62A9" w:rsidRPr="00D53449" w:rsidRDefault="00F24250" w:rsidP="00A36438">
      <w:pPr>
        <w:pStyle w:val="ListeParagraf"/>
        <w:numPr>
          <w:ilvl w:val="0"/>
          <w:numId w:val="28"/>
        </w:numPr>
      </w:pPr>
      <w:r w:rsidRPr="00D53449">
        <w:rPr>
          <w:lang w:val="en-US"/>
        </w:rPr>
        <w:t>After measurement report of inspection company, laboratory approval of tested samples are taken, measurement of shore tanks are made, information involving shore tank of the product is ready, valves in jetty manifolds and valves in tank area are controlled and filled in “PRE-DISCHARGE CHECKLIST” by operation supervisor, discharge can be started by instruction of operation supervisor</w:t>
      </w:r>
      <w:r w:rsidR="008C62A9" w:rsidRPr="00D53449">
        <w:t>.</w:t>
      </w:r>
    </w:p>
    <w:p w:rsidR="008C62A9" w:rsidRPr="00D53449" w:rsidRDefault="00F24250" w:rsidP="00A36438">
      <w:pPr>
        <w:pStyle w:val="ListeParagraf"/>
        <w:numPr>
          <w:ilvl w:val="0"/>
          <w:numId w:val="28"/>
        </w:numPr>
      </w:pPr>
      <w:r w:rsidRPr="00D53449">
        <w:rPr>
          <w:lang w:val="en-US"/>
        </w:rPr>
        <w:t>During discharging, ship must be constantly under supervision of at least one Turkuaz official, operation supervisor must control the ship during every product change and at least every hour whether any change “Ship/Shore Safety Check List” occurs or not. Operation supervisor writes down the line pressure values at the beginning of ship pump room/manifold and filling line in jetty to the relevant form every hour</w:t>
      </w:r>
      <w:r w:rsidR="008C62A9" w:rsidRPr="00D53449">
        <w:t>.</w:t>
      </w:r>
    </w:p>
    <w:p w:rsidR="008C62A9" w:rsidRPr="00D53449" w:rsidRDefault="00022DA7" w:rsidP="00A36438">
      <w:pPr>
        <w:pStyle w:val="ListeParagraf"/>
        <w:numPr>
          <w:ilvl w:val="0"/>
          <w:numId w:val="28"/>
        </w:numPr>
      </w:pPr>
      <w:r w:rsidRPr="00D53449">
        <w:t>Operation</w:t>
      </w:r>
      <w:r w:rsidR="00B828C9" w:rsidRPr="00D53449">
        <w:t xml:space="preserve"> </w:t>
      </w:r>
      <w:r w:rsidRPr="00D53449">
        <w:rPr>
          <w:lang w:val="en-US"/>
        </w:rPr>
        <w:t>supervisor provides the personnel to rest periodically in order to keep personnel in Shore and Tank area active</w:t>
      </w:r>
      <w:r w:rsidR="008C62A9" w:rsidRPr="00D53449">
        <w:t>.</w:t>
      </w:r>
    </w:p>
    <w:p w:rsidR="00B42FA2" w:rsidRPr="00D53449" w:rsidRDefault="00022DA7" w:rsidP="00A36438">
      <w:pPr>
        <w:pStyle w:val="ListeParagraf"/>
        <w:numPr>
          <w:ilvl w:val="0"/>
          <w:numId w:val="28"/>
        </w:numPr>
      </w:pPr>
      <w:r w:rsidRPr="00D53449">
        <w:rPr>
          <w:lang w:val="en-US"/>
        </w:rPr>
        <w:t>If there is shift change in discharging, shift change form is filled and signed by operation supervisor. All information is transferred to the assigned supervisor orally</w:t>
      </w:r>
      <w:r w:rsidR="008C62A9" w:rsidRPr="00D53449">
        <w:t>.</w:t>
      </w:r>
    </w:p>
    <w:p w:rsidR="00B42FA2" w:rsidRPr="00D53449" w:rsidRDefault="00022DA7" w:rsidP="00A36438">
      <w:pPr>
        <w:pStyle w:val="ListeParagraf"/>
        <w:numPr>
          <w:ilvl w:val="0"/>
          <w:numId w:val="28"/>
        </w:numPr>
      </w:pPr>
      <w:r w:rsidRPr="00D53449">
        <w:rPr>
          <w:lang w:val="en-US"/>
        </w:rPr>
        <w:t>Operation supervisor fills all documents and gives one copy to the ship in order to make the closing. All documents together with other documents from the ship will be filed in Production Directorate</w:t>
      </w:r>
      <w:r w:rsidR="008C62A9" w:rsidRPr="00D53449">
        <w:t>.</w:t>
      </w:r>
    </w:p>
    <w:p w:rsidR="00B42FA2" w:rsidRPr="00D53449" w:rsidRDefault="00022DA7" w:rsidP="00A36438">
      <w:pPr>
        <w:pStyle w:val="ListeParagraf"/>
        <w:numPr>
          <w:ilvl w:val="0"/>
          <w:numId w:val="28"/>
        </w:numPr>
      </w:pPr>
      <w:r w:rsidRPr="00D53449">
        <w:rPr>
          <w:lang w:val="en-US"/>
        </w:rPr>
        <w:t>Operation supervisor acts according to emergency action plan in case of emergencies</w:t>
      </w:r>
      <w:r w:rsidR="008C62A9" w:rsidRPr="00D53449">
        <w:t>.</w:t>
      </w:r>
    </w:p>
    <w:p w:rsidR="00B42FA2" w:rsidRPr="00D53449" w:rsidRDefault="00022DA7" w:rsidP="00A36438">
      <w:pPr>
        <w:pStyle w:val="ListeParagraf"/>
        <w:numPr>
          <w:ilvl w:val="0"/>
          <w:numId w:val="28"/>
        </w:numPr>
      </w:pPr>
      <w:r w:rsidRPr="00D53449">
        <w:rPr>
          <w:lang w:val="en-US"/>
        </w:rPr>
        <w:t xml:space="preserve">During product transitions, instructions for taking and throwing pig ball using in line cleaning must be followed. During product transition, radio must be </w:t>
      </w:r>
      <w:r w:rsidRPr="00D53449">
        <w:rPr>
          <w:lang w:val="en-US"/>
        </w:rPr>
        <w:lastRenderedPageBreak/>
        <w:t>repeated with ship, information must be verified in tank area and confirmed with personnel in jetty</w:t>
      </w:r>
      <w:r w:rsidR="00B42FA2" w:rsidRPr="00D53449">
        <w:t>.</w:t>
      </w:r>
    </w:p>
    <w:p w:rsidR="00B42FA2" w:rsidRPr="00D53449" w:rsidRDefault="00022DA7" w:rsidP="00A36438">
      <w:pPr>
        <w:pStyle w:val="ListeParagraf"/>
        <w:numPr>
          <w:ilvl w:val="0"/>
          <w:numId w:val="28"/>
        </w:numPr>
      </w:pPr>
      <w:r w:rsidRPr="00D53449">
        <w:rPr>
          <w:lang w:val="en-US"/>
        </w:rPr>
        <w:t>As crane is used while taking or giving hose, operation supervisor must be at this point</w:t>
      </w:r>
      <w:r w:rsidR="008C62A9" w:rsidRPr="00D53449">
        <w:t xml:space="preserve">. </w:t>
      </w:r>
    </w:p>
    <w:p w:rsidR="00B42FA2" w:rsidRPr="00D53449" w:rsidRDefault="00022DA7" w:rsidP="00A36438">
      <w:pPr>
        <w:pStyle w:val="ListeParagraf"/>
        <w:numPr>
          <w:ilvl w:val="0"/>
          <w:numId w:val="28"/>
        </w:numPr>
      </w:pPr>
      <w:r w:rsidRPr="00D53449">
        <w:rPr>
          <w:lang w:val="en-US"/>
        </w:rPr>
        <w:t>Documents involving last waste is released and slops are pressed must be requested from ship and put in ship discharge file</w:t>
      </w:r>
      <w:r w:rsidR="008C62A9" w:rsidRPr="00D53449">
        <w:t xml:space="preserve">. </w:t>
      </w:r>
    </w:p>
    <w:p w:rsidR="00B42FA2" w:rsidRPr="00D53449" w:rsidRDefault="00022DA7" w:rsidP="00A36438">
      <w:pPr>
        <w:pStyle w:val="ListeParagraf"/>
        <w:numPr>
          <w:ilvl w:val="0"/>
          <w:numId w:val="28"/>
        </w:numPr>
      </w:pPr>
      <w:r w:rsidRPr="00D53449">
        <w:rPr>
          <w:lang w:val="en-US"/>
        </w:rPr>
        <w:t>All ship te</w:t>
      </w:r>
      <w:r w:rsidR="009B3F9D" w:rsidRPr="00D53449">
        <w:rPr>
          <w:lang w:val="en-US"/>
        </w:rPr>
        <w:t>a</w:t>
      </w:r>
      <w:r w:rsidRPr="00D53449">
        <w:rPr>
          <w:lang w:val="en-US"/>
        </w:rPr>
        <w:t xml:space="preserve">m including third parties must wear life jackets </w:t>
      </w:r>
      <w:r w:rsidR="009B3F9D" w:rsidRPr="00D53449">
        <w:rPr>
          <w:lang w:val="en-US"/>
        </w:rPr>
        <w:t>in accordance with</w:t>
      </w:r>
      <w:r w:rsidRPr="00D53449">
        <w:rPr>
          <w:lang w:val="en-US"/>
        </w:rPr>
        <w:t xml:space="preserve"> min. EN 396 100N or higher standard for the conditions mentioned below</w:t>
      </w:r>
      <w:r w:rsidR="008C62A9" w:rsidRPr="00D53449">
        <w:t>.</w:t>
      </w:r>
    </w:p>
    <w:p w:rsidR="00022DA7" w:rsidRPr="00D53449" w:rsidRDefault="00022DA7" w:rsidP="00022DA7">
      <w:pPr>
        <w:pStyle w:val="ListeParagraf"/>
        <w:numPr>
          <w:ilvl w:val="1"/>
          <w:numId w:val="28"/>
        </w:numPr>
        <w:rPr>
          <w:lang w:val="en-US"/>
        </w:rPr>
      </w:pPr>
      <w:r w:rsidRPr="00D53449">
        <w:rPr>
          <w:lang w:val="en-US"/>
        </w:rPr>
        <w:t>Berthing or removing maneuvers of ship</w:t>
      </w:r>
    </w:p>
    <w:p w:rsidR="00022DA7" w:rsidRPr="00D53449" w:rsidRDefault="00022DA7" w:rsidP="00022DA7">
      <w:pPr>
        <w:pStyle w:val="ListeParagraf"/>
        <w:numPr>
          <w:ilvl w:val="1"/>
          <w:numId w:val="28"/>
        </w:numPr>
        <w:rPr>
          <w:lang w:val="en-US"/>
        </w:rPr>
      </w:pPr>
      <w:r w:rsidRPr="00D53449">
        <w:rPr>
          <w:lang w:val="en-US"/>
        </w:rPr>
        <w:t xml:space="preserve">Connecting/disconnecting the ship-shore hose </w:t>
      </w:r>
    </w:p>
    <w:p w:rsidR="00022DA7" w:rsidRPr="00D53449" w:rsidRDefault="00022DA7" w:rsidP="00022DA7">
      <w:pPr>
        <w:pStyle w:val="ListeParagraf"/>
        <w:numPr>
          <w:ilvl w:val="1"/>
          <w:numId w:val="28"/>
        </w:numPr>
        <w:rPr>
          <w:lang w:val="en-US"/>
        </w:rPr>
      </w:pPr>
      <w:r w:rsidRPr="00D53449">
        <w:rPr>
          <w:lang w:val="en-US"/>
        </w:rPr>
        <w:t>Taking samples from ship/</w:t>
      </w:r>
      <w:r w:rsidR="009B3F9D" w:rsidRPr="00D53449">
        <w:rPr>
          <w:lang w:val="en-US"/>
        </w:rPr>
        <w:t>making</w:t>
      </w:r>
      <w:r w:rsidRPr="00D53449">
        <w:rPr>
          <w:lang w:val="en-US"/>
        </w:rPr>
        <w:t xml:space="preserve"> measures</w:t>
      </w:r>
    </w:p>
    <w:p w:rsidR="00022DA7" w:rsidRPr="00D53449" w:rsidRDefault="00022DA7" w:rsidP="00022DA7">
      <w:pPr>
        <w:pStyle w:val="ListeParagraf"/>
        <w:numPr>
          <w:ilvl w:val="1"/>
          <w:numId w:val="28"/>
        </w:numPr>
        <w:rPr>
          <w:lang w:val="en-US"/>
        </w:rPr>
      </w:pPr>
      <w:r w:rsidRPr="00D53449">
        <w:rPr>
          <w:lang w:val="en-US"/>
        </w:rPr>
        <w:t>Bad weather conditions( absolutely wind with  3 beaufort or more )</w:t>
      </w:r>
    </w:p>
    <w:p w:rsidR="00022DA7" w:rsidRPr="00D53449" w:rsidRDefault="00022DA7" w:rsidP="00022DA7">
      <w:pPr>
        <w:pStyle w:val="ListeParagraf"/>
        <w:numPr>
          <w:ilvl w:val="1"/>
          <w:numId w:val="28"/>
        </w:numPr>
        <w:rPr>
          <w:lang w:val="en-US"/>
        </w:rPr>
      </w:pPr>
      <w:r w:rsidRPr="00D53449">
        <w:rPr>
          <w:lang w:val="en-US"/>
        </w:rPr>
        <w:t>Shore ship stairs that has pulpit lower than 70 cm .</w:t>
      </w:r>
    </w:p>
    <w:p w:rsidR="00274FF5" w:rsidRPr="00D53449" w:rsidRDefault="00B00F0C" w:rsidP="00274FF5">
      <w:pPr>
        <w:pStyle w:val="Balk4"/>
        <w:rPr>
          <w:b w:val="0"/>
        </w:rPr>
      </w:pPr>
      <w:r w:rsidRPr="00D53449">
        <w:rPr>
          <w:b w:val="0"/>
        </w:rPr>
        <w:t>Load/discharge procedure for Dangerous Goods by Road;</w:t>
      </w:r>
    </w:p>
    <w:p w:rsidR="008447AC" w:rsidRPr="00D53449" w:rsidRDefault="008447AC" w:rsidP="008447AC"/>
    <w:p w:rsidR="008447AC" w:rsidRPr="00D53449" w:rsidRDefault="00B00F0C" w:rsidP="008447AC">
      <w:pPr>
        <w:ind w:left="720"/>
      </w:pPr>
      <w:r w:rsidRPr="00D53449">
        <w:t>There is no load/discharge of dangerous goods by road in the shore facility.</w:t>
      </w:r>
    </w:p>
    <w:p w:rsidR="008C62A9" w:rsidRPr="00D53449" w:rsidRDefault="008C62A9" w:rsidP="008C62A9"/>
    <w:p w:rsidR="0056568C" w:rsidRPr="00D53449" w:rsidRDefault="00B00F0C" w:rsidP="0056568C">
      <w:pPr>
        <w:pStyle w:val="Balk3"/>
        <w:rPr>
          <w:b w:val="0"/>
        </w:rPr>
      </w:pPr>
      <w:bookmarkStart w:id="4" w:name="_Toc311497808"/>
      <w:bookmarkEnd w:id="3"/>
      <w:r w:rsidRPr="00D53449">
        <w:rPr>
          <w:b w:val="0"/>
        </w:rPr>
        <w:t>Handling Procedure for Dangerous Goods handled and temporarily stored</w:t>
      </w:r>
      <w:r w:rsidR="008447AC" w:rsidRPr="00D53449">
        <w:rPr>
          <w:b w:val="0"/>
        </w:rPr>
        <w:t>:</w:t>
      </w:r>
    </w:p>
    <w:p w:rsidR="008447AC" w:rsidRPr="00D53449" w:rsidRDefault="008447AC" w:rsidP="008447AC"/>
    <w:p w:rsidR="00943E6D" w:rsidRPr="00D53449" w:rsidRDefault="00B00F0C" w:rsidP="00334317">
      <w:pPr>
        <w:ind w:left="720" w:firstLine="710"/>
      </w:pPr>
      <w:r w:rsidRPr="00D53449">
        <w:t>The procedure for the dangerous goods handled in our Port Facility under IMDG Code is as follows.</w:t>
      </w:r>
    </w:p>
    <w:p w:rsidR="008044A3" w:rsidRPr="00D53449" w:rsidRDefault="00B00F0C" w:rsidP="008044A3">
      <w:pPr>
        <w:ind w:left="720" w:firstLine="720"/>
      </w:pPr>
      <w:r w:rsidRPr="00D53449">
        <w:t>A coordination meeting is conducted for dangerous goods under IMDG Code which is transported to the Port  and</w:t>
      </w:r>
      <w:r w:rsidR="00943E6D" w:rsidRPr="00D53449">
        <w:t>;</w:t>
      </w:r>
    </w:p>
    <w:p w:rsidR="008044A3" w:rsidRPr="00D53449" w:rsidRDefault="008044A3" w:rsidP="008044A3">
      <w:pPr>
        <w:ind w:left="360"/>
      </w:pPr>
    </w:p>
    <w:p w:rsidR="008044A3" w:rsidRPr="00D53449" w:rsidRDefault="00D521BA" w:rsidP="00A36438">
      <w:pPr>
        <w:pStyle w:val="ListeParagraf"/>
        <w:numPr>
          <w:ilvl w:val="0"/>
          <w:numId w:val="29"/>
        </w:numPr>
      </w:pPr>
      <w:r w:rsidRPr="00D53449">
        <w:t>Handling time of dangerous goods in the facility</w:t>
      </w:r>
      <w:r w:rsidR="00943E6D" w:rsidRPr="00D53449">
        <w:t xml:space="preserve">, </w:t>
      </w:r>
    </w:p>
    <w:p w:rsidR="008044A3" w:rsidRPr="00D53449" w:rsidRDefault="00D521BA" w:rsidP="00A36438">
      <w:pPr>
        <w:pStyle w:val="ListeParagraf"/>
        <w:numPr>
          <w:ilvl w:val="0"/>
          <w:numId w:val="29"/>
        </w:numPr>
      </w:pPr>
      <w:r w:rsidRPr="00D53449">
        <w:t>Obligation for wearing protective clothing and the features of these clothing,</w:t>
      </w:r>
    </w:p>
    <w:p w:rsidR="008044A3" w:rsidRPr="00D53449" w:rsidRDefault="00D521BA" w:rsidP="00A36438">
      <w:pPr>
        <w:pStyle w:val="ListeParagraf"/>
        <w:numPr>
          <w:ilvl w:val="0"/>
          <w:numId w:val="29"/>
        </w:numPr>
      </w:pPr>
      <w:r w:rsidRPr="00D53449">
        <w:t>Response opportunities and risks that may occur during Emergency Response situation (Fire and Spilling)</w:t>
      </w:r>
      <w:r w:rsidR="00943E6D" w:rsidRPr="00D53449">
        <w:t xml:space="preserve"> </w:t>
      </w:r>
      <w:r w:rsidR="008044A3" w:rsidRPr="00D53449">
        <w:t>,</w:t>
      </w:r>
    </w:p>
    <w:p w:rsidR="00943E6D" w:rsidRPr="00D53449" w:rsidRDefault="0001357F" w:rsidP="00A36438">
      <w:pPr>
        <w:pStyle w:val="ListeParagraf"/>
        <w:numPr>
          <w:ilvl w:val="0"/>
          <w:numId w:val="29"/>
        </w:numPr>
      </w:pPr>
      <w:r w:rsidRPr="00D53449">
        <w:t xml:space="preserve">Issues such as </w:t>
      </w:r>
      <w:r w:rsidR="00D521BA" w:rsidRPr="00D53449">
        <w:t xml:space="preserve"> special measures mentioned abo</w:t>
      </w:r>
      <w:r w:rsidRPr="00D53449">
        <w:t>u</w:t>
      </w:r>
      <w:r w:rsidR="00D521BA" w:rsidRPr="00D53449">
        <w:t xml:space="preserve">t the cargo, should be taken or not, shall be decided and emergency response procedures are taken into account </w:t>
      </w:r>
      <w:r w:rsidRPr="00D53449">
        <w:t>according to</w:t>
      </w:r>
      <w:r w:rsidR="00D521BA" w:rsidRPr="00D53449">
        <w:t xml:space="preserve"> the facility potential by using equipment and clothings stated during handling in order to respond immediately</w:t>
      </w:r>
      <w:r w:rsidR="008044A3" w:rsidRPr="00D53449">
        <w:t>.</w:t>
      </w:r>
    </w:p>
    <w:bookmarkEnd w:id="4"/>
    <w:p w:rsidR="0092301F" w:rsidRPr="00D53449" w:rsidRDefault="00D521BA" w:rsidP="0092301F">
      <w:pPr>
        <w:pStyle w:val="Balk3"/>
        <w:rPr>
          <w:b w:val="0"/>
        </w:rPr>
      </w:pPr>
      <w:r w:rsidRPr="00D53449">
        <w:rPr>
          <w:b w:val="0"/>
        </w:rPr>
        <w:t>Storage Procedures</w:t>
      </w:r>
      <w:r w:rsidR="008447AC" w:rsidRPr="00D53449">
        <w:rPr>
          <w:b w:val="0"/>
        </w:rPr>
        <w:t>:</w:t>
      </w:r>
    </w:p>
    <w:p w:rsidR="008447AC" w:rsidRPr="00D53449" w:rsidRDefault="008447AC" w:rsidP="008447AC"/>
    <w:p w:rsidR="008447AC" w:rsidRDefault="00D521BA" w:rsidP="008447AC">
      <w:r w:rsidRPr="00D53449">
        <w:t>There is no storage in shore facility</w:t>
      </w:r>
      <w:r w:rsidR="00166F5D" w:rsidRPr="00D53449">
        <w:t>.</w:t>
      </w:r>
    </w:p>
    <w:p w:rsidR="00DE510C" w:rsidRDefault="00DE510C" w:rsidP="008447AC">
      <w:pPr>
        <w:sectPr w:rsidR="00DE510C" w:rsidSect="00487206">
          <w:footerReference w:type="default" r:id="rId12"/>
          <w:pgSz w:w="11900" w:h="16840"/>
          <w:pgMar w:top="1440" w:right="1800" w:bottom="1440" w:left="1800" w:header="540" w:footer="720" w:gutter="0"/>
          <w:cols w:space="720"/>
          <w:docGrid w:linePitch="360"/>
        </w:sectPr>
      </w:pPr>
    </w:p>
    <w:p w:rsidR="00A721A1" w:rsidRPr="007508C5" w:rsidRDefault="00A721A1" w:rsidP="00A721A1">
      <w:pPr>
        <w:pStyle w:val="Balk1"/>
        <w:numPr>
          <w:ilvl w:val="0"/>
          <w:numId w:val="1"/>
        </w:numPr>
        <w:rPr>
          <w:lang w:val="en-US"/>
        </w:rPr>
      </w:pPr>
      <w:bookmarkStart w:id="5" w:name="_Toc311497855"/>
      <w:bookmarkStart w:id="6" w:name="_Toc311533938"/>
      <w:bookmarkStart w:id="7" w:name="_Toc312008905"/>
      <w:r w:rsidRPr="007508C5">
        <w:rPr>
          <w:lang w:val="en-US"/>
        </w:rPr>
        <w:lastRenderedPageBreak/>
        <w:t>RESPONSIBILITIES</w:t>
      </w:r>
    </w:p>
    <w:p w:rsidR="00A721A1" w:rsidRPr="007508C5" w:rsidRDefault="00A721A1" w:rsidP="00A721A1">
      <w:pPr>
        <w:rPr>
          <w:b/>
          <w:lang w:val="en-US"/>
        </w:rPr>
      </w:pPr>
    </w:p>
    <w:p w:rsidR="00A721A1" w:rsidRPr="007508C5" w:rsidRDefault="00A721A1" w:rsidP="00A721A1">
      <w:pPr>
        <w:jc w:val="both"/>
        <w:rPr>
          <w:b/>
          <w:lang w:val="en-US"/>
        </w:rPr>
      </w:pPr>
    </w:p>
    <w:p w:rsidR="00A721A1" w:rsidRPr="007508C5" w:rsidRDefault="00A721A1" w:rsidP="00A721A1">
      <w:pPr>
        <w:ind w:firstLine="432"/>
        <w:jc w:val="both"/>
        <w:rPr>
          <w:lang w:val="en-US"/>
        </w:rPr>
      </w:pPr>
      <w:r w:rsidRPr="007508C5">
        <w:rPr>
          <w:lang w:val="en-US"/>
        </w:rPr>
        <w:t xml:space="preserve">All measures for safe and secure transport without any harm to environment, preventing accidents and reduce the damage all the way when the accident happens will be taken in our </w:t>
      </w:r>
      <w:r>
        <w:rPr>
          <w:lang w:val="en-US"/>
        </w:rPr>
        <w:t xml:space="preserve">facility, the </w:t>
      </w:r>
      <w:r w:rsidRPr="007508C5">
        <w:rPr>
          <w:lang w:val="en-US"/>
        </w:rPr>
        <w:t>responsible authorities for these and their responsibilities are as follows.</w:t>
      </w:r>
    </w:p>
    <w:p w:rsidR="00A721A1" w:rsidRPr="007508C5" w:rsidRDefault="00A721A1" w:rsidP="00A721A1">
      <w:pPr>
        <w:pStyle w:val="Balk2"/>
        <w:numPr>
          <w:ilvl w:val="1"/>
          <w:numId w:val="1"/>
        </w:numPr>
        <w:ind w:left="576"/>
        <w:rPr>
          <w:lang w:val="en-US"/>
        </w:rPr>
      </w:pPr>
      <w:bookmarkStart w:id="8" w:name="_Toc439665932"/>
      <w:r w:rsidRPr="007508C5">
        <w:rPr>
          <w:lang w:val="en-US"/>
        </w:rPr>
        <w:t xml:space="preserve">Responsibilities of </w:t>
      </w:r>
      <w:r w:rsidRPr="00753F42">
        <w:rPr>
          <w:lang w:val="en-US"/>
        </w:rPr>
        <w:t>those responsible for goods</w:t>
      </w:r>
      <w:r w:rsidRPr="007508C5">
        <w:rPr>
          <w:lang w:val="en-US"/>
        </w:rPr>
        <w:t>:</w:t>
      </w:r>
      <w:bookmarkEnd w:id="8"/>
    </w:p>
    <w:p w:rsidR="00A721A1" w:rsidRPr="007508C5" w:rsidRDefault="00A721A1" w:rsidP="00A721A1">
      <w:pPr>
        <w:pStyle w:val="Balk3"/>
        <w:numPr>
          <w:ilvl w:val="2"/>
          <w:numId w:val="1"/>
        </w:numPr>
        <w:ind w:firstLine="432"/>
        <w:jc w:val="both"/>
        <w:rPr>
          <w:b w:val="0"/>
          <w:lang w:val="en-US"/>
        </w:rPr>
      </w:pPr>
      <w:r w:rsidRPr="007508C5">
        <w:rPr>
          <w:b w:val="0"/>
          <w:lang w:val="en-US"/>
        </w:rPr>
        <w:t>Preparing all required document, information and papers related to dangerous goods or making them</w:t>
      </w:r>
      <w:r>
        <w:rPr>
          <w:b w:val="0"/>
          <w:lang w:val="en-US"/>
        </w:rPr>
        <w:t xml:space="preserve"> prepared, providing these docu</w:t>
      </w:r>
      <w:r w:rsidRPr="007508C5">
        <w:rPr>
          <w:b w:val="0"/>
          <w:lang w:val="en-US"/>
        </w:rPr>
        <w:t>ments keeping together with the goods during the carrying procedure.</w:t>
      </w:r>
    </w:p>
    <w:p w:rsidR="00A721A1" w:rsidRPr="007508C5" w:rsidRDefault="00A721A1" w:rsidP="00A721A1">
      <w:pPr>
        <w:pStyle w:val="Balk3"/>
        <w:numPr>
          <w:ilvl w:val="2"/>
          <w:numId w:val="1"/>
        </w:numPr>
        <w:ind w:firstLine="432"/>
        <w:jc w:val="both"/>
        <w:rPr>
          <w:b w:val="0"/>
          <w:lang w:val="en-US"/>
        </w:rPr>
      </w:pPr>
      <w:r w:rsidRPr="007508C5">
        <w:rPr>
          <w:b w:val="0"/>
          <w:lang w:val="en-US"/>
        </w:rPr>
        <w:t>Providing classification, identification, packaging, signing, labelling and p</w:t>
      </w:r>
      <w:r>
        <w:rPr>
          <w:b w:val="0"/>
          <w:lang w:val="en-US"/>
        </w:rPr>
        <w:t>lacarding</w:t>
      </w:r>
      <w:r w:rsidRPr="007508C5">
        <w:rPr>
          <w:b w:val="0"/>
          <w:lang w:val="en-US"/>
        </w:rPr>
        <w:t xml:space="preserve"> of the dangerous goods in accordance with the legislation. </w:t>
      </w:r>
    </w:p>
    <w:p w:rsidR="00A721A1" w:rsidRPr="007508C5" w:rsidRDefault="00A721A1" w:rsidP="00A721A1">
      <w:pPr>
        <w:pStyle w:val="Balk3"/>
        <w:numPr>
          <w:ilvl w:val="2"/>
          <w:numId w:val="1"/>
        </w:numPr>
        <w:ind w:firstLine="432"/>
        <w:jc w:val="both"/>
        <w:rPr>
          <w:b w:val="0"/>
          <w:lang w:val="en-US"/>
        </w:rPr>
      </w:pPr>
      <w:r w:rsidRPr="007508C5">
        <w:rPr>
          <w:b w:val="0"/>
          <w:lang w:val="en-US"/>
        </w:rPr>
        <w:t xml:space="preserve">Providing loading, stowing, securing, </w:t>
      </w:r>
      <w:r>
        <w:rPr>
          <w:b w:val="0"/>
          <w:lang w:val="en-US"/>
        </w:rPr>
        <w:t>transport</w:t>
      </w:r>
      <w:r w:rsidRPr="007508C5">
        <w:rPr>
          <w:b w:val="0"/>
          <w:lang w:val="en-US"/>
        </w:rPr>
        <w:t xml:space="preserve">ing and discharging the dangerous goods  in approved package, container and cargo transport units in accordance with the rules. </w:t>
      </w:r>
    </w:p>
    <w:p w:rsidR="00A721A1" w:rsidRPr="007508C5" w:rsidRDefault="00A721A1" w:rsidP="00A721A1">
      <w:pPr>
        <w:rPr>
          <w:lang w:val="en-US"/>
        </w:rPr>
      </w:pPr>
    </w:p>
    <w:p w:rsidR="00A721A1" w:rsidRPr="007508C5" w:rsidRDefault="00A721A1" w:rsidP="00A721A1">
      <w:pPr>
        <w:pStyle w:val="Balk3"/>
        <w:numPr>
          <w:ilvl w:val="2"/>
          <w:numId w:val="1"/>
        </w:numPr>
        <w:ind w:firstLine="432"/>
        <w:jc w:val="both"/>
        <w:rPr>
          <w:b w:val="0"/>
          <w:lang w:val="en-US"/>
        </w:rPr>
      </w:pPr>
      <w:r w:rsidRPr="007508C5">
        <w:rPr>
          <w:b w:val="0"/>
          <w:lang w:val="en-US"/>
        </w:rPr>
        <w:lastRenderedPageBreak/>
        <w:t>Providing the training the related personnel about risks, security measures, safe operation, emergency measures, safety and similar issues of dangerous goods transported by sea and recording these trainings.</w:t>
      </w:r>
    </w:p>
    <w:p w:rsidR="00A721A1" w:rsidRPr="007508C5" w:rsidRDefault="00A721A1" w:rsidP="00A721A1">
      <w:pPr>
        <w:pStyle w:val="Balk3"/>
        <w:numPr>
          <w:ilvl w:val="2"/>
          <w:numId w:val="1"/>
        </w:numPr>
        <w:ind w:firstLine="432"/>
        <w:jc w:val="both"/>
        <w:rPr>
          <w:b w:val="0"/>
          <w:lang w:val="en-US"/>
        </w:rPr>
      </w:pPr>
      <w:r w:rsidRPr="007508C5">
        <w:rPr>
          <w:b w:val="0"/>
          <w:lang w:val="en-US"/>
        </w:rPr>
        <w:t xml:space="preserve">Providing taking required safety measures for dangerous goods that are against rules, insecure or having risk against people or environment. </w:t>
      </w:r>
    </w:p>
    <w:p w:rsidR="00A721A1" w:rsidRPr="007508C5" w:rsidRDefault="00A721A1" w:rsidP="00A721A1">
      <w:pPr>
        <w:pStyle w:val="Balk3"/>
        <w:numPr>
          <w:ilvl w:val="2"/>
          <w:numId w:val="1"/>
        </w:numPr>
        <w:ind w:firstLine="432"/>
        <w:jc w:val="both"/>
        <w:rPr>
          <w:b w:val="0"/>
          <w:lang w:val="en-US"/>
        </w:rPr>
      </w:pPr>
      <w:r w:rsidRPr="007508C5">
        <w:rPr>
          <w:b w:val="0"/>
          <w:lang w:val="en-US"/>
        </w:rPr>
        <w:t xml:space="preserve">Providing required information and support to the relevant people in case of emergency or accident. </w:t>
      </w:r>
    </w:p>
    <w:p w:rsidR="00A721A1" w:rsidRPr="007508C5" w:rsidRDefault="00A721A1" w:rsidP="00A721A1">
      <w:pPr>
        <w:pStyle w:val="Balk3"/>
        <w:numPr>
          <w:ilvl w:val="2"/>
          <w:numId w:val="1"/>
        </w:numPr>
        <w:ind w:firstLine="432"/>
        <w:jc w:val="both"/>
        <w:rPr>
          <w:b w:val="0"/>
          <w:lang w:val="en-US"/>
        </w:rPr>
      </w:pPr>
      <w:r w:rsidRPr="007508C5">
        <w:rPr>
          <w:b w:val="0"/>
          <w:lang w:val="en-US"/>
        </w:rPr>
        <w:t>Informing the administration abou</w:t>
      </w:r>
      <w:r>
        <w:rPr>
          <w:b w:val="0"/>
          <w:lang w:val="en-US"/>
        </w:rPr>
        <w:t xml:space="preserve">t accidents of dangerous goods </w:t>
      </w:r>
      <w:r w:rsidRPr="007508C5">
        <w:rPr>
          <w:b w:val="0"/>
          <w:lang w:val="en-US"/>
        </w:rPr>
        <w:t>that happened in responsible area.</w:t>
      </w:r>
    </w:p>
    <w:p w:rsidR="00A721A1" w:rsidRPr="007508C5" w:rsidRDefault="00A721A1" w:rsidP="00A721A1">
      <w:pPr>
        <w:pStyle w:val="Balk3"/>
        <w:numPr>
          <w:ilvl w:val="2"/>
          <w:numId w:val="1"/>
        </w:numPr>
        <w:ind w:firstLine="432"/>
        <w:jc w:val="both"/>
        <w:rPr>
          <w:b w:val="0"/>
          <w:lang w:val="en-US"/>
        </w:rPr>
      </w:pPr>
      <w:r w:rsidRPr="007508C5">
        <w:rPr>
          <w:b w:val="0"/>
          <w:lang w:val="en-US"/>
        </w:rPr>
        <w:t>Providing the information and docum</w:t>
      </w:r>
      <w:r>
        <w:rPr>
          <w:b w:val="0"/>
          <w:lang w:val="en-US"/>
        </w:rPr>
        <w:t xml:space="preserve">ents requested in the controls </w:t>
      </w:r>
      <w:r w:rsidRPr="007508C5">
        <w:rPr>
          <w:b w:val="0"/>
          <w:lang w:val="en-US"/>
        </w:rPr>
        <w:t>by public authorities and providing necessary cooperat</w:t>
      </w:r>
      <w:r>
        <w:rPr>
          <w:b w:val="0"/>
          <w:lang w:val="en-US"/>
        </w:rPr>
        <w:t>i</w:t>
      </w:r>
      <w:r w:rsidRPr="007508C5">
        <w:rPr>
          <w:b w:val="0"/>
          <w:lang w:val="en-US"/>
        </w:rPr>
        <w:t>on.</w:t>
      </w:r>
    </w:p>
    <w:p w:rsidR="00A721A1" w:rsidRPr="007508C5" w:rsidRDefault="00A721A1" w:rsidP="00A721A1">
      <w:pPr>
        <w:pStyle w:val="Balk2"/>
        <w:numPr>
          <w:ilvl w:val="1"/>
          <w:numId w:val="1"/>
        </w:numPr>
        <w:ind w:left="576"/>
        <w:rPr>
          <w:lang w:val="en-US"/>
        </w:rPr>
      </w:pPr>
      <w:bookmarkStart w:id="9" w:name="_Toc439665933"/>
      <w:r w:rsidRPr="007508C5">
        <w:rPr>
          <w:lang w:val="en-US"/>
        </w:rPr>
        <w:t xml:space="preserve">Responsibilities of </w:t>
      </w:r>
      <w:r>
        <w:rPr>
          <w:lang w:val="en-US"/>
        </w:rPr>
        <w:t>shore facility</w:t>
      </w:r>
      <w:r w:rsidRPr="007508C5">
        <w:rPr>
          <w:lang w:val="en-US"/>
        </w:rPr>
        <w:t xml:space="preserve"> operator:</w:t>
      </w:r>
      <w:bookmarkEnd w:id="9"/>
      <w:r w:rsidRPr="007508C5">
        <w:rPr>
          <w:lang w:val="en-US"/>
        </w:rPr>
        <w:t xml:space="preserve"> </w:t>
      </w:r>
    </w:p>
    <w:p w:rsidR="00A721A1" w:rsidRPr="007508C5" w:rsidRDefault="00A721A1" w:rsidP="00A721A1">
      <w:pPr>
        <w:pStyle w:val="Balk3"/>
        <w:numPr>
          <w:ilvl w:val="2"/>
          <w:numId w:val="1"/>
        </w:numPr>
        <w:ind w:firstLine="432"/>
        <w:jc w:val="both"/>
        <w:rPr>
          <w:b w:val="0"/>
          <w:lang w:val="en-US"/>
        </w:rPr>
      </w:pPr>
      <w:r w:rsidRPr="007508C5">
        <w:rPr>
          <w:b w:val="0"/>
          <w:lang w:val="en-US"/>
        </w:rPr>
        <w:t xml:space="preserve">Providing the ships berthing and </w:t>
      </w:r>
      <w:r>
        <w:rPr>
          <w:b w:val="0"/>
          <w:lang w:val="en-US"/>
        </w:rPr>
        <w:t>mooring</w:t>
      </w:r>
      <w:r w:rsidRPr="007508C5">
        <w:rPr>
          <w:b w:val="0"/>
          <w:lang w:val="en-US"/>
        </w:rPr>
        <w:t xml:space="preserve"> in appropriate sheltered, safely condition. </w:t>
      </w:r>
    </w:p>
    <w:p w:rsidR="00A721A1" w:rsidRPr="007508C5" w:rsidRDefault="00A721A1" w:rsidP="00A721A1">
      <w:pPr>
        <w:pStyle w:val="Balk3"/>
        <w:numPr>
          <w:ilvl w:val="2"/>
          <w:numId w:val="1"/>
        </w:numPr>
        <w:ind w:firstLine="432"/>
        <w:jc w:val="both"/>
        <w:rPr>
          <w:b w:val="0"/>
          <w:lang w:val="en-US"/>
        </w:rPr>
      </w:pPr>
      <w:r w:rsidRPr="007508C5">
        <w:rPr>
          <w:b w:val="0"/>
          <w:lang w:val="en-US"/>
        </w:rPr>
        <w:t>Providing entrance-exit system be</w:t>
      </w:r>
      <w:r>
        <w:rPr>
          <w:b w:val="0"/>
          <w:lang w:val="en-US"/>
        </w:rPr>
        <w:t>tween ship and shore appropriately</w:t>
      </w:r>
      <w:r w:rsidRPr="007508C5">
        <w:rPr>
          <w:b w:val="0"/>
          <w:lang w:val="en-US"/>
        </w:rPr>
        <w:t xml:space="preserve"> and secured.</w:t>
      </w:r>
    </w:p>
    <w:p w:rsidR="00A721A1" w:rsidRPr="007508C5" w:rsidRDefault="00A721A1" w:rsidP="00A721A1">
      <w:pPr>
        <w:pStyle w:val="Balk3"/>
        <w:numPr>
          <w:ilvl w:val="2"/>
          <w:numId w:val="1"/>
        </w:numPr>
        <w:ind w:firstLine="432"/>
        <w:jc w:val="both"/>
        <w:rPr>
          <w:b w:val="0"/>
          <w:lang w:val="en-US"/>
        </w:rPr>
      </w:pPr>
      <w:r w:rsidRPr="007508C5">
        <w:rPr>
          <w:b w:val="0"/>
          <w:lang w:val="en-US"/>
        </w:rPr>
        <w:t xml:space="preserve">Providing training to the people in charge of loading, discharging and handling of dangerous goods. </w:t>
      </w:r>
    </w:p>
    <w:p w:rsidR="00A721A1" w:rsidRPr="007508C5" w:rsidRDefault="00A721A1" w:rsidP="00A721A1">
      <w:pPr>
        <w:pStyle w:val="Balk3"/>
        <w:numPr>
          <w:ilvl w:val="2"/>
          <w:numId w:val="1"/>
        </w:numPr>
        <w:ind w:firstLine="432"/>
        <w:jc w:val="both"/>
        <w:rPr>
          <w:b w:val="0"/>
          <w:lang w:val="en-US"/>
        </w:rPr>
      </w:pPr>
      <w:r w:rsidRPr="007508C5">
        <w:rPr>
          <w:b w:val="0"/>
          <w:lang w:val="en-US"/>
        </w:rPr>
        <w:t>Providing the dangerous goods to be transported, handled, segregated, stowed, waited  temporarily and inspected by personnel who is qualified, trained and take the occupational safety measures,  in safe condition in accordance with the rules.</w:t>
      </w:r>
    </w:p>
    <w:p w:rsidR="00A721A1" w:rsidRPr="007508C5" w:rsidRDefault="00A721A1" w:rsidP="00A721A1">
      <w:pPr>
        <w:pStyle w:val="Balk3"/>
        <w:numPr>
          <w:ilvl w:val="2"/>
          <w:numId w:val="1"/>
        </w:numPr>
        <w:ind w:firstLine="432"/>
        <w:jc w:val="both"/>
        <w:rPr>
          <w:b w:val="0"/>
          <w:lang w:val="en-US"/>
        </w:rPr>
      </w:pPr>
      <w:r w:rsidRPr="007508C5">
        <w:rPr>
          <w:b w:val="0"/>
          <w:lang w:val="en-US"/>
        </w:rPr>
        <w:t xml:space="preserve">Requesting all required document, information and papers related to dangerous goods from </w:t>
      </w:r>
      <w:r>
        <w:rPr>
          <w:b w:val="0"/>
          <w:lang w:val="en-US"/>
        </w:rPr>
        <w:t>those responsible for goods</w:t>
      </w:r>
      <w:r w:rsidRPr="007508C5">
        <w:rPr>
          <w:b w:val="0"/>
          <w:lang w:val="en-US"/>
        </w:rPr>
        <w:t xml:space="preserve"> and providing them </w:t>
      </w:r>
      <w:r>
        <w:rPr>
          <w:b w:val="0"/>
          <w:lang w:val="en-US"/>
        </w:rPr>
        <w:t>accompanying</w:t>
      </w:r>
      <w:r w:rsidRPr="007508C5">
        <w:rPr>
          <w:b w:val="0"/>
          <w:lang w:val="en-US"/>
        </w:rPr>
        <w:t xml:space="preserve"> with the goods. </w:t>
      </w:r>
    </w:p>
    <w:p w:rsidR="00A721A1" w:rsidRPr="007508C5" w:rsidRDefault="00A721A1" w:rsidP="00A721A1">
      <w:pPr>
        <w:pStyle w:val="Balk3"/>
        <w:numPr>
          <w:ilvl w:val="2"/>
          <w:numId w:val="1"/>
        </w:numPr>
        <w:ind w:firstLine="432"/>
        <w:jc w:val="both"/>
        <w:rPr>
          <w:b w:val="0"/>
          <w:lang w:val="en-US"/>
        </w:rPr>
      </w:pPr>
      <w:r w:rsidRPr="007508C5">
        <w:rPr>
          <w:b w:val="0"/>
          <w:lang w:val="en-US"/>
        </w:rPr>
        <w:t>Keeping the u</w:t>
      </w:r>
      <w:r>
        <w:rPr>
          <w:b w:val="0"/>
          <w:lang w:val="en-US"/>
        </w:rPr>
        <w:t>pdated list of dangerous goods i</w:t>
      </w:r>
      <w:r w:rsidRPr="007508C5">
        <w:rPr>
          <w:b w:val="0"/>
          <w:lang w:val="en-US"/>
        </w:rPr>
        <w:t xml:space="preserve">n operating field. </w:t>
      </w:r>
    </w:p>
    <w:p w:rsidR="00A721A1" w:rsidRPr="007508C5" w:rsidRDefault="00A721A1" w:rsidP="00A721A1">
      <w:pPr>
        <w:pStyle w:val="Balk3"/>
        <w:numPr>
          <w:ilvl w:val="2"/>
          <w:numId w:val="1"/>
        </w:numPr>
        <w:ind w:firstLine="432"/>
        <w:jc w:val="both"/>
        <w:rPr>
          <w:b w:val="0"/>
          <w:lang w:val="en-US"/>
        </w:rPr>
      </w:pPr>
      <w:r w:rsidRPr="007508C5">
        <w:rPr>
          <w:b w:val="0"/>
          <w:lang w:val="en-US"/>
        </w:rPr>
        <w:t>Providing the training</w:t>
      </w:r>
      <w:r>
        <w:rPr>
          <w:b w:val="0"/>
          <w:lang w:val="en-US"/>
        </w:rPr>
        <w:t xml:space="preserve"> to</w:t>
      </w:r>
      <w:r w:rsidRPr="007508C5">
        <w:rPr>
          <w:b w:val="0"/>
          <w:lang w:val="en-US"/>
        </w:rPr>
        <w:t xml:space="preserve"> the operating personnel about risks, security measures, safe operation, emergency measures, safety and similar issues of dangerous goods handled and recording these trainings. </w:t>
      </w:r>
    </w:p>
    <w:p w:rsidR="00A721A1" w:rsidRPr="007508C5" w:rsidRDefault="00A721A1" w:rsidP="00A721A1">
      <w:pPr>
        <w:pStyle w:val="Balk3"/>
        <w:numPr>
          <w:ilvl w:val="2"/>
          <w:numId w:val="1"/>
        </w:numPr>
        <w:ind w:firstLine="432"/>
        <w:jc w:val="both"/>
        <w:rPr>
          <w:b w:val="0"/>
          <w:lang w:val="en-US"/>
        </w:rPr>
      </w:pPr>
      <w:r w:rsidRPr="007508C5">
        <w:rPr>
          <w:b w:val="0"/>
          <w:lang w:val="en-US"/>
        </w:rPr>
        <w:lastRenderedPageBreak/>
        <w:t xml:space="preserve">Controlling the documents  in order to confirm that dangerous goods are entered to the </w:t>
      </w:r>
      <w:r>
        <w:rPr>
          <w:b w:val="0"/>
          <w:lang w:val="en-US"/>
        </w:rPr>
        <w:t>facility</w:t>
      </w:r>
      <w:r w:rsidRPr="007508C5">
        <w:rPr>
          <w:b w:val="0"/>
          <w:lang w:val="en-US"/>
        </w:rPr>
        <w:t xml:space="preserve">, are identified, classified, certificated, packed, labeled, declared, loaded to the approved and appropriate packages, container and cargo transport unit in safe condition, and transported  according to the procedure. </w:t>
      </w:r>
    </w:p>
    <w:p w:rsidR="00A721A1" w:rsidRPr="007508C5" w:rsidRDefault="00A721A1" w:rsidP="00A721A1">
      <w:pPr>
        <w:pStyle w:val="Balk3"/>
        <w:numPr>
          <w:ilvl w:val="2"/>
          <w:numId w:val="1"/>
        </w:numPr>
        <w:ind w:firstLine="432"/>
        <w:jc w:val="both"/>
        <w:rPr>
          <w:b w:val="0"/>
          <w:lang w:val="en-US"/>
        </w:rPr>
      </w:pPr>
      <w:r w:rsidRPr="007508C5">
        <w:rPr>
          <w:b w:val="0"/>
          <w:lang w:val="en-US"/>
        </w:rPr>
        <w:t xml:space="preserve">Taking required safety measures for dangerous goods that are against rules, insecure or having risk against people or environment and informing the port </w:t>
      </w:r>
      <w:r>
        <w:rPr>
          <w:b w:val="0"/>
          <w:lang w:val="en-US"/>
        </w:rPr>
        <w:t>authority</w:t>
      </w:r>
      <w:r w:rsidRPr="007508C5">
        <w:rPr>
          <w:b w:val="0"/>
          <w:lang w:val="en-US"/>
        </w:rPr>
        <w:t xml:space="preserve">. </w:t>
      </w:r>
    </w:p>
    <w:p w:rsidR="00A721A1" w:rsidRPr="007508C5" w:rsidRDefault="00A721A1" w:rsidP="00A721A1">
      <w:pPr>
        <w:pStyle w:val="Balk3"/>
        <w:numPr>
          <w:ilvl w:val="2"/>
          <w:numId w:val="1"/>
        </w:numPr>
        <w:ind w:firstLine="432"/>
        <w:jc w:val="both"/>
        <w:rPr>
          <w:b w:val="0"/>
          <w:lang w:val="en-US"/>
        </w:rPr>
      </w:pPr>
      <w:r w:rsidRPr="007508C5">
        <w:rPr>
          <w:b w:val="0"/>
          <w:lang w:val="en-US"/>
        </w:rPr>
        <w:t xml:space="preserve">Providing making arrangement for emergencies and informing related people. </w:t>
      </w:r>
    </w:p>
    <w:p w:rsidR="00A721A1" w:rsidRPr="007508C5" w:rsidRDefault="00A721A1" w:rsidP="00A721A1">
      <w:pPr>
        <w:pStyle w:val="Balk3"/>
        <w:numPr>
          <w:ilvl w:val="2"/>
          <w:numId w:val="1"/>
        </w:numPr>
        <w:ind w:firstLine="432"/>
        <w:jc w:val="both"/>
        <w:rPr>
          <w:b w:val="0"/>
          <w:lang w:val="en-US"/>
        </w:rPr>
      </w:pPr>
      <w:r w:rsidRPr="007508C5">
        <w:rPr>
          <w:b w:val="0"/>
          <w:lang w:val="en-US"/>
        </w:rPr>
        <w:t xml:space="preserve">Informing the port </w:t>
      </w:r>
      <w:r>
        <w:rPr>
          <w:b w:val="0"/>
          <w:lang w:val="en-US"/>
        </w:rPr>
        <w:t>authority</w:t>
      </w:r>
      <w:r w:rsidRPr="007508C5">
        <w:rPr>
          <w:b w:val="0"/>
          <w:lang w:val="en-US"/>
        </w:rPr>
        <w:t xml:space="preserve"> abou</w:t>
      </w:r>
      <w:r>
        <w:rPr>
          <w:b w:val="0"/>
          <w:lang w:val="en-US"/>
        </w:rPr>
        <w:t xml:space="preserve">t accidents of dangerous goods </w:t>
      </w:r>
      <w:r w:rsidRPr="007508C5">
        <w:rPr>
          <w:b w:val="0"/>
          <w:lang w:val="en-US"/>
        </w:rPr>
        <w:t>that happened in responsible area.</w:t>
      </w:r>
    </w:p>
    <w:p w:rsidR="00A721A1" w:rsidRPr="007508C5" w:rsidRDefault="00A721A1" w:rsidP="00A721A1">
      <w:pPr>
        <w:pStyle w:val="Balk3"/>
        <w:numPr>
          <w:ilvl w:val="2"/>
          <w:numId w:val="1"/>
        </w:numPr>
        <w:ind w:firstLine="432"/>
        <w:jc w:val="both"/>
        <w:rPr>
          <w:b w:val="0"/>
          <w:lang w:val="en-US"/>
        </w:rPr>
      </w:pPr>
      <w:r w:rsidRPr="007508C5">
        <w:rPr>
          <w:b w:val="0"/>
          <w:lang w:val="en-US"/>
        </w:rPr>
        <w:t>Providing the information and docum</w:t>
      </w:r>
      <w:r>
        <w:rPr>
          <w:b w:val="0"/>
          <w:lang w:val="en-US"/>
        </w:rPr>
        <w:t xml:space="preserve">ents requested in the controls </w:t>
      </w:r>
      <w:r w:rsidRPr="007508C5">
        <w:rPr>
          <w:b w:val="0"/>
          <w:lang w:val="en-US"/>
        </w:rPr>
        <w:t xml:space="preserve">by public authorities and providing required cooperation. </w:t>
      </w:r>
    </w:p>
    <w:p w:rsidR="00A721A1" w:rsidRPr="007508C5" w:rsidRDefault="00A721A1" w:rsidP="00A721A1">
      <w:pPr>
        <w:pStyle w:val="Balk3"/>
        <w:numPr>
          <w:ilvl w:val="2"/>
          <w:numId w:val="1"/>
        </w:numPr>
        <w:ind w:firstLine="432"/>
        <w:jc w:val="both"/>
        <w:rPr>
          <w:b w:val="0"/>
          <w:lang w:val="en-US"/>
        </w:rPr>
      </w:pPr>
      <w:r w:rsidRPr="007508C5">
        <w:rPr>
          <w:b w:val="0"/>
          <w:lang w:val="en-US"/>
        </w:rPr>
        <w:t xml:space="preserve">Making the activities related to dangerous goods in berths, </w:t>
      </w:r>
      <w:r>
        <w:rPr>
          <w:b w:val="0"/>
          <w:lang w:val="en-US"/>
        </w:rPr>
        <w:t>jetty</w:t>
      </w:r>
      <w:r w:rsidRPr="007508C5">
        <w:rPr>
          <w:b w:val="0"/>
          <w:lang w:val="en-US"/>
        </w:rPr>
        <w:t>, storages, warehouses which are designated for these activities.</w:t>
      </w:r>
    </w:p>
    <w:p w:rsidR="00A721A1" w:rsidRPr="007508C5" w:rsidRDefault="00A721A1" w:rsidP="00A721A1">
      <w:pPr>
        <w:pStyle w:val="Balk3"/>
        <w:numPr>
          <w:ilvl w:val="2"/>
          <w:numId w:val="1"/>
        </w:numPr>
        <w:ind w:firstLine="432"/>
        <w:jc w:val="both"/>
        <w:rPr>
          <w:b w:val="0"/>
          <w:lang w:val="en-US"/>
        </w:rPr>
      </w:pPr>
      <w:r w:rsidRPr="007508C5">
        <w:rPr>
          <w:b w:val="0"/>
          <w:lang w:val="en-US"/>
        </w:rPr>
        <w:t>Equi</w:t>
      </w:r>
      <w:r>
        <w:rPr>
          <w:b w:val="0"/>
          <w:lang w:val="en-US"/>
        </w:rPr>
        <w:t>p</w:t>
      </w:r>
      <w:r w:rsidRPr="007508C5">
        <w:rPr>
          <w:b w:val="0"/>
          <w:lang w:val="en-US"/>
        </w:rPr>
        <w:t xml:space="preserve">ping the berths and </w:t>
      </w:r>
      <w:r>
        <w:rPr>
          <w:b w:val="0"/>
          <w:lang w:val="en-US"/>
        </w:rPr>
        <w:t>jetty</w:t>
      </w:r>
      <w:r w:rsidRPr="007508C5">
        <w:rPr>
          <w:b w:val="0"/>
          <w:lang w:val="en-US"/>
        </w:rPr>
        <w:t xml:space="preserve"> with appropriate qualified equipment and installation, which are designated for the ship and sea vehicles that loads and discharges </w:t>
      </w:r>
      <w:r w:rsidRPr="00135985">
        <w:rPr>
          <w:b w:val="0"/>
          <w:lang w:val="en-US"/>
        </w:rPr>
        <w:t>bulk</w:t>
      </w:r>
      <w:r w:rsidRPr="007508C5">
        <w:rPr>
          <w:b w:val="0"/>
          <w:lang w:val="en-US"/>
        </w:rPr>
        <w:t xml:space="preserve"> petroleum and </w:t>
      </w:r>
      <w:r w:rsidRPr="00135985">
        <w:rPr>
          <w:b w:val="0"/>
          <w:lang w:val="en-US"/>
        </w:rPr>
        <w:t>petroleum</w:t>
      </w:r>
      <w:r w:rsidRPr="007508C5">
        <w:rPr>
          <w:b w:val="0"/>
          <w:lang w:val="en-US"/>
        </w:rPr>
        <w:t xml:space="preserve"> product. </w:t>
      </w:r>
    </w:p>
    <w:p w:rsidR="00A721A1" w:rsidRPr="007508C5" w:rsidRDefault="00A721A1" w:rsidP="00A721A1">
      <w:pPr>
        <w:pStyle w:val="Balk3"/>
        <w:numPr>
          <w:ilvl w:val="2"/>
          <w:numId w:val="1"/>
        </w:numPr>
        <w:spacing w:before="0"/>
        <w:ind w:left="1429" w:firstLine="431"/>
        <w:jc w:val="both"/>
        <w:rPr>
          <w:b w:val="0"/>
          <w:lang w:val="en-US"/>
        </w:rPr>
      </w:pPr>
      <w:r w:rsidRPr="007508C5">
        <w:rPr>
          <w:b w:val="0"/>
          <w:lang w:val="en-US"/>
        </w:rPr>
        <w:t xml:space="preserve">Providing the transportation of the dangerous goods which are not suitable or not allowed for temporarily waiting in operating field, to the out of </w:t>
      </w:r>
      <w:r>
        <w:rPr>
          <w:b w:val="0"/>
          <w:lang w:val="en-US"/>
        </w:rPr>
        <w:t>shore facility</w:t>
      </w:r>
      <w:r w:rsidRPr="007508C5">
        <w:rPr>
          <w:b w:val="0"/>
          <w:lang w:val="en-US"/>
        </w:rPr>
        <w:t xml:space="preserve"> as soo</w:t>
      </w:r>
      <w:r>
        <w:rPr>
          <w:b w:val="0"/>
          <w:lang w:val="en-US"/>
        </w:rPr>
        <w:t>n</w:t>
      </w:r>
      <w:r w:rsidRPr="007508C5">
        <w:rPr>
          <w:b w:val="0"/>
          <w:lang w:val="en-US"/>
        </w:rPr>
        <w:t xml:space="preserve"> as possible without waiting. </w:t>
      </w:r>
    </w:p>
    <w:p w:rsidR="00A721A1" w:rsidRPr="007508C5" w:rsidRDefault="00A721A1" w:rsidP="00A721A1">
      <w:pPr>
        <w:pStyle w:val="Balk3"/>
        <w:numPr>
          <w:ilvl w:val="2"/>
          <w:numId w:val="1"/>
        </w:numPr>
        <w:spacing w:before="0"/>
        <w:ind w:left="1429" w:firstLine="431"/>
        <w:jc w:val="both"/>
        <w:rPr>
          <w:b w:val="0"/>
          <w:lang w:val="en-US"/>
        </w:rPr>
      </w:pPr>
      <w:r w:rsidRPr="007508C5">
        <w:rPr>
          <w:b w:val="0"/>
          <w:lang w:val="en-US"/>
        </w:rPr>
        <w:t xml:space="preserve">Disallowing berthing to </w:t>
      </w:r>
      <w:r>
        <w:rPr>
          <w:b w:val="0"/>
          <w:lang w:val="en-US"/>
        </w:rPr>
        <w:t>jetty</w:t>
      </w:r>
      <w:r w:rsidRPr="007508C5">
        <w:rPr>
          <w:b w:val="0"/>
          <w:lang w:val="en-US"/>
        </w:rPr>
        <w:t xml:space="preserve"> or berth for the ship and sea vehicles </w:t>
      </w:r>
      <w:r>
        <w:rPr>
          <w:b w:val="0"/>
          <w:lang w:val="en-US"/>
        </w:rPr>
        <w:t>transport</w:t>
      </w:r>
      <w:r w:rsidRPr="007508C5">
        <w:rPr>
          <w:b w:val="0"/>
          <w:lang w:val="en-US"/>
        </w:rPr>
        <w:t xml:space="preserve">ing dangerous goods which do not have port </w:t>
      </w:r>
      <w:r>
        <w:rPr>
          <w:b w:val="0"/>
          <w:lang w:val="en-US"/>
        </w:rPr>
        <w:t>authority’s</w:t>
      </w:r>
      <w:r w:rsidRPr="007508C5">
        <w:rPr>
          <w:b w:val="0"/>
          <w:lang w:val="en-US"/>
        </w:rPr>
        <w:t xml:space="preserve"> permi</w:t>
      </w:r>
      <w:r>
        <w:rPr>
          <w:b w:val="0"/>
          <w:lang w:val="en-US"/>
        </w:rPr>
        <w:t>ssion</w:t>
      </w:r>
      <w:r w:rsidRPr="007508C5">
        <w:rPr>
          <w:b w:val="0"/>
          <w:lang w:val="en-US"/>
        </w:rPr>
        <w:t>.</w:t>
      </w:r>
    </w:p>
    <w:p w:rsidR="00A721A1" w:rsidRPr="007508C5" w:rsidRDefault="00A721A1" w:rsidP="00A721A1">
      <w:pPr>
        <w:pStyle w:val="Balk3"/>
        <w:numPr>
          <w:ilvl w:val="2"/>
          <w:numId w:val="1"/>
        </w:numPr>
        <w:spacing w:before="0"/>
        <w:ind w:left="1429" w:firstLine="431"/>
        <w:jc w:val="both"/>
        <w:rPr>
          <w:b w:val="0"/>
          <w:lang w:val="en-US"/>
        </w:rPr>
      </w:pPr>
      <w:r w:rsidRPr="007508C5">
        <w:rPr>
          <w:b w:val="0"/>
          <w:lang w:val="en-US"/>
        </w:rPr>
        <w:t>Providing an appropriate storage field for containers of dangerous goods in accordance with segregation and stowing rules, taking required measures for fire, environment and other safety issues in this field. Taking required measures for other risks especially temperature in hot weather during loading, discharging, transshipping dangerous goods to ship or sea vehicle and people who carried out loading, discharging and trans</w:t>
      </w:r>
      <w:r>
        <w:rPr>
          <w:b w:val="0"/>
          <w:lang w:val="en-US"/>
        </w:rPr>
        <w:t>s</w:t>
      </w:r>
      <w:r w:rsidRPr="007508C5">
        <w:rPr>
          <w:b w:val="0"/>
          <w:lang w:val="en-US"/>
        </w:rPr>
        <w:t xml:space="preserve">hipping together with </w:t>
      </w:r>
      <w:r>
        <w:rPr>
          <w:b w:val="0"/>
          <w:lang w:val="en-US"/>
        </w:rPr>
        <w:t xml:space="preserve">people in charge of </w:t>
      </w:r>
      <w:r w:rsidRPr="007508C5">
        <w:rPr>
          <w:b w:val="0"/>
          <w:lang w:val="en-US"/>
        </w:rPr>
        <w:t>ship. Keeping the fl</w:t>
      </w:r>
      <w:r>
        <w:rPr>
          <w:b w:val="0"/>
          <w:lang w:val="en-US"/>
        </w:rPr>
        <w:t>ammable goods away from spark-producing operations</w:t>
      </w:r>
      <w:r w:rsidRPr="007508C5">
        <w:rPr>
          <w:b w:val="0"/>
          <w:lang w:val="en-US"/>
        </w:rPr>
        <w:t xml:space="preserve">, not activating tools or vehicles which </w:t>
      </w:r>
      <w:r>
        <w:rPr>
          <w:b w:val="0"/>
          <w:lang w:val="en-US"/>
        </w:rPr>
        <w:t>produce</w:t>
      </w:r>
      <w:r w:rsidRPr="007508C5">
        <w:rPr>
          <w:b w:val="0"/>
          <w:lang w:val="en-US"/>
        </w:rPr>
        <w:t xml:space="preserve"> spark in dangerous goods handling field. </w:t>
      </w:r>
    </w:p>
    <w:p w:rsidR="00A721A1" w:rsidRPr="007508C5" w:rsidRDefault="00A721A1" w:rsidP="00A721A1">
      <w:pPr>
        <w:pStyle w:val="Balk3"/>
        <w:numPr>
          <w:ilvl w:val="2"/>
          <w:numId w:val="1"/>
        </w:numPr>
        <w:spacing w:before="0"/>
        <w:ind w:firstLine="432"/>
        <w:jc w:val="both"/>
        <w:rPr>
          <w:lang w:val="en-US"/>
        </w:rPr>
      </w:pPr>
      <w:r w:rsidRPr="007508C5">
        <w:rPr>
          <w:b w:val="0"/>
          <w:lang w:val="en-US"/>
        </w:rPr>
        <w:t xml:space="preserve">Preparing a emergency evacuation plan for evacuation of ship and sea vehicles from </w:t>
      </w:r>
      <w:r>
        <w:rPr>
          <w:b w:val="0"/>
          <w:lang w:val="en-US"/>
        </w:rPr>
        <w:t>shore facilities</w:t>
      </w:r>
      <w:r w:rsidRPr="007508C5">
        <w:rPr>
          <w:b w:val="0"/>
          <w:lang w:val="en-US"/>
        </w:rPr>
        <w:t xml:space="preserve"> in emergencies.</w:t>
      </w:r>
      <w:r w:rsidRPr="007508C5">
        <w:rPr>
          <w:lang w:val="en-US"/>
        </w:rPr>
        <w:t xml:space="preserve"> </w:t>
      </w:r>
    </w:p>
    <w:p w:rsidR="00A721A1" w:rsidRDefault="00A721A1" w:rsidP="00A721A1">
      <w:pPr>
        <w:pStyle w:val="Balk2"/>
        <w:numPr>
          <w:ilvl w:val="0"/>
          <w:numId w:val="0"/>
        </w:numPr>
        <w:ind w:left="576"/>
        <w:rPr>
          <w:lang w:val="en-US"/>
        </w:rPr>
      </w:pPr>
      <w:bookmarkStart w:id="10" w:name="_Toc439665934"/>
    </w:p>
    <w:p w:rsidR="00A721A1" w:rsidRPr="007508C5" w:rsidRDefault="00A721A1" w:rsidP="00A721A1">
      <w:pPr>
        <w:pStyle w:val="Balk2"/>
        <w:numPr>
          <w:ilvl w:val="1"/>
          <w:numId w:val="1"/>
        </w:numPr>
        <w:ind w:left="576"/>
        <w:rPr>
          <w:lang w:val="en-US"/>
        </w:rPr>
      </w:pPr>
      <w:r w:rsidRPr="007508C5">
        <w:rPr>
          <w:lang w:val="en-US"/>
        </w:rPr>
        <w:t>Responsibilities of Ship Master:</w:t>
      </w:r>
      <w:bookmarkEnd w:id="10"/>
    </w:p>
    <w:p w:rsidR="00A721A1" w:rsidRPr="007508C5" w:rsidRDefault="00A721A1" w:rsidP="00A721A1">
      <w:pPr>
        <w:pStyle w:val="Balk3"/>
        <w:numPr>
          <w:ilvl w:val="2"/>
          <w:numId w:val="1"/>
        </w:numPr>
        <w:ind w:left="851" w:firstLine="432"/>
        <w:jc w:val="both"/>
        <w:rPr>
          <w:b w:val="0"/>
          <w:lang w:val="en-US"/>
        </w:rPr>
      </w:pPr>
      <w:r w:rsidRPr="007508C5">
        <w:rPr>
          <w:b w:val="0"/>
          <w:lang w:val="en-US"/>
        </w:rPr>
        <w:t xml:space="preserve"> Providing equipment and devices of the ship </w:t>
      </w:r>
      <w:r>
        <w:rPr>
          <w:b w:val="0"/>
          <w:lang w:val="en-US"/>
        </w:rPr>
        <w:t xml:space="preserve">to </w:t>
      </w:r>
      <w:r w:rsidRPr="007508C5">
        <w:rPr>
          <w:b w:val="0"/>
          <w:lang w:val="en-US"/>
        </w:rPr>
        <w:t xml:space="preserve">be in </w:t>
      </w:r>
      <w:r>
        <w:rPr>
          <w:b w:val="0"/>
          <w:lang w:val="en-US"/>
        </w:rPr>
        <w:t>compliance</w:t>
      </w:r>
      <w:r w:rsidRPr="007508C5">
        <w:rPr>
          <w:b w:val="0"/>
          <w:lang w:val="en-US"/>
        </w:rPr>
        <w:t xml:space="preserve"> with dangerous goods transport. </w:t>
      </w:r>
    </w:p>
    <w:p w:rsidR="00A721A1" w:rsidRPr="007508C5" w:rsidRDefault="00A721A1" w:rsidP="00A721A1">
      <w:pPr>
        <w:pStyle w:val="Balk3"/>
        <w:numPr>
          <w:ilvl w:val="2"/>
          <w:numId w:val="1"/>
        </w:numPr>
        <w:ind w:left="851" w:firstLine="432"/>
        <w:jc w:val="both"/>
        <w:rPr>
          <w:b w:val="0"/>
          <w:lang w:val="en-US"/>
        </w:rPr>
      </w:pPr>
      <w:r w:rsidRPr="007508C5">
        <w:rPr>
          <w:b w:val="0"/>
          <w:lang w:val="en-US"/>
        </w:rPr>
        <w:t xml:space="preserve">Requesting all required document, information and paper of dangerous goods from </w:t>
      </w:r>
      <w:r>
        <w:rPr>
          <w:b w:val="0"/>
          <w:lang w:val="en-US"/>
        </w:rPr>
        <w:t>shore facility</w:t>
      </w:r>
      <w:r w:rsidRPr="007508C5">
        <w:rPr>
          <w:b w:val="0"/>
          <w:lang w:val="en-US"/>
        </w:rPr>
        <w:t xml:space="preserve"> and </w:t>
      </w:r>
      <w:r>
        <w:rPr>
          <w:b w:val="0"/>
          <w:lang w:val="en-US"/>
        </w:rPr>
        <w:t>those responsible for goods</w:t>
      </w:r>
      <w:r w:rsidRPr="007508C5">
        <w:rPr>
          <w:b w:val="0"/>
          <w:lang w:val="en-US"/>
        </w:rPr>
        <w:t xml:space="preserve">, providing to </w:t>
      </w:r>
      <w:r>
        <w:rPr>
          <w:b w:val="0"/>
          <w:lang w:val="en-US"/>
        </w:rPr>
        <w:t>accompany</w:t>
      </w:r>
      <w:r w:rsidRPr="007508C5">
        <w:rPr>
          <w:b w:val="0"/>
          <w:lang w:val="en-US"/>
        </w:rPr>
        <w:t xml:space="preserve"> the dangerous goods. </w:t>
      </w:r>
    </w:p>
    <w:p w:rsidR="00A721A1" w:rsidRPr="007508C5" w:rsidRDefault="00A721A1" w:rsidP="00A721A1">
      <w:pPr>
        <w:pStyle w:val="Balk3"/>
        <w:numPr>
          <w:ilvl w:val="2"/>
          <w:numId w:val="1"/>
        </w:numPr>
        <w:ind w:left="851" w:firstLine="432"/>
        <w:jc w:val="both"/>
        <w:rPr>
          <w:b w:val="0"/>
          <w:lang w:val="en-US"/>
        </w:rPr>
      </w:pPr>
      <w:r w:rsidRPr="007508C5">
        <w:rPr>
          <w:b w:val="0"/>
          <w:lang w:val="en-US"/>
        </w:rPr>
        <w:t xml:space="preserve">Providing full implementation and proceeding of safety measures for loading, stowing, segregation, </w:t>
      </w:r>
      <w:r>
        <w:rPr>
          <w:b w:val="0"/>
          <w:lang w:val="en-US"/>
        </w:rPr>
        <w:t>transport</w:t>
      </w:r>
      <w:r w:rsidRPr="007508C5">
        <w:rPr>
          <w:b w:val="0"/>
          <w:lang w:val="en-US"/>
        </w:rPr>
        <w:t>ing and disc</w:t>
      </w:r>
      <w:r>
        <w:rPr>
          <w:b w:val="0"/>
          <w:lang w:val="en-US"/>
        </w:rPr>
        <w:t>harging of dangerous goods aboard</w:t>
      </w:r>
      <w:r w:rsidRPr="007508C5">
        <w:rPr>
          <w:b w:val="0"/>
          <w:lang w:val="en-US"/>
        </w:rPr>
        <w:t xml:space="preserve"> ship and making required inspection and controls .</w:t>
      </w:r>
    </w:p>
    <w:p w:rsidR="00A721A1" w:rsidRPr="007508C5" w:rsidRDefault="00A721A1" w:rsidP="00A721A1">
      <w:pPr>
        <w:pStyle w:val="Balk3"/>
        <w:numPr>
          <w:ilvl w:val="2"/>
          <w:numId w:val="1"/>
        </w:numPr>
        <w:ind w:left="851" w:firstLine="432"/>
        <w:jc w:val="both"/>
        <w:rPr>
          <w:b w:val="0"/>
          <w:lang w:val="en-US"/>
        </w:rPr>
      </w:pPr>
      <w:r w:rsidRPr="007508C5">
        <w:rPr>
          <w:b w:val="0"/>
          <w:lang w:val="en-US"/>
        </w:rPr>
        <w:t>Controlling the dangerous goods, entered to the ship, for identification, classification, certification, packaging, marking, labeling, declaring, loading to approved and appropriate pack</w:t>
      </w:r>
      <w:r>
        <w:rPr>
          <w:b w:val="0"/>
          <w:lang w:val="en-US"/>
        </w:rPr>
        <w:t>age</w:t>
      </w:r>
      <w:r w:rsidRPr="007508C5">
        <w:rPr>
          <w:b w:val="0"/>
          <w:lang w:val="en-US"/>
        </w:rPr>
        <w:t xml:space="preserve">s, container and cargo transport units in a safe condition and </w:t>
      </w:r>
      <w:r>
        <w:rPr>
          <w:b w:val="0"/>
          <w:lang w:val="en-US"/>
        </w:rPr>
        <w:t>transport</w:t>
      </w:r>
      <w:r w:rsidRPr="007508C5">
        <w:rPr>
          <w:b w:val="0"/>
          <w:lang w:val="en-US"/>
        </w:rPr>
        <w:t xml:space="preserve">ing in accordance with the procedure. </w:t>
      </w:r>
    </w:p>
    <w:p w:rsidR="00A721A1" w:rsidRPr="007508C5" w:rsidRDefault="00A721A1" w:rsidP="00A721A1">
      <w:pPr>
        <w:pStyle w:val="Balk3"/>
        <w:numPr>
          <w:ilvl w:val="2"/>
          <w:numId w:val="1"/>
        </w:numPr>
        <w:ind w:left="851" w:firstLine="432"/>
        <w:jc w:val="both"/>
        <w:rPr>
          <w:b w:val="0"/>
          <w:lang w:val="en-US"/>
        </w:rPr>
      </w:pPr>
      <w:r w:rsidRPr="007508C5">
        <w:rPr>
          <w:b w:val="0"/>
          <w:lang w:val="en-US"/>
        </w:rPr>
        <w:t xml:space="preserve">Providing all ship personnel information and training for risks, safety measures, safe operating, emergency measures and similar issues related to dangerous goods </w:t>
      </w:r>
      <w:r>
        <w:rPr>
          <w:b w:val="0"/>
          <w:lang w:val="en-US"/>
        </w:rPr>
        <w:t>transported</w:t>
      </w:r>
      <w:r w:rsidRPr="007508C5">
        <w:rPr>
          <w:b w:val="0"/>
          <w:lang w:val="en-US"/>
        </w:rPr>
        <w:t>, loaded, discharged.</w:t>
      </w:r>
    </w:p>
    <w:p w:rsidR="00A721A1" w:rsidRPr="007508C5" w:rsidRDefault="00A721A1" w:rsidP="00A721A1">
      <w:pPr>
        <w:pStyle w:val="Balk3"/>
        <w:numPr>
          <w:ilvl w:val="2"/>
          <w:numId w:val="1"/>
        </w:numPr>
        <w:ind w:left="851" w:firstLine="432"/>
        <w:jc w:val="both"/>
        <w:rPr>
          <w:b w:val="0"/>
          <w:lang w:val="en-US"/>
        </w:rPr>
      </w:pPr>
      <w:r w:rsidRPr="007508C5">
        <w:rPr>
          <w:b w:val="0"/>
          <w:lang w:val="en-US"/>
        </w:rPr>
        <w:t xml:space="preserve">Providing the people who take qualified and required trainings about loading, </w:t>
      </w:r>
      <w:r>
        <w:rPr>
          <w:b w:val="0"/>
          <w:lang w:val="en-US"/>
        </w:rPr>
        <w:t>transporting</w:t>
      </w:r>
      <w:r w:rsidRPr="007508C5">
        <w:rPr>
          <w:b w:val="0"/>
          <w:lang w:val="en-US"/>
        </w:rPr>
        <w:t xml:space="preserve">, discharging and handling of dangerous goods, </w:t>
      </w:r>
      <w:r>
        <w:rPr>
          <w:b w:val="0"/>
          <w:lang w:val="en-US"/>
        </w:rPr>
        <w:t xml:space="preserve">to </w:t>
      </w:r>
      <w:r w:rsidRPr="007508C5">
        <w:rPr>
          <w:b w:val="0"/>
          <w:lang w:val="en-US"/>
        </w:rPr>
        <w:t xml:space="preserve">operate as taking the occupational safety measures. </w:t>
      </w:r>
    </w:p>
    <w:p w:rsidR="00A721A1" w:rsidRPr="007508C5" w:rsidRDefault="00A721A1" w:rsidP="00A721A1">
      <w:pPr>
        <w:pStyle w:val="Balk3"/>
        <w:numPr>
          <w:ilvl w:val="2"/>
          <w:numId w:val="1"/>
        </w:numPr>
        <w:ind w:left="851" w:firstLine="432"/>
        <w:jc w:val="both"/>
        <w:rPr>
          <w:b w:val="0"/>
          <w:lang w:val="en-US"/>
        </w:rPr>
      </w:pPr>
      <w:r w:rsidRPr="007508C5">
        <w:rPr>
          <w:b w:val="0"/>
          <w:lang w:val="en-US"/>
        </w:rPr>
        <w:t xml:space="preserve">Not going out, anchoring of the field designated for him, not berthing to </w:t>
      </w:r>
      <w:r>
        <w:rPr>
          <w:b w:val="0"/>
          <w:lang w:val="en-US"/>
        </w:rPr>
        <w:t>jetty</w:t>
      </w:r>
      <w:r w:rsidRPr="007508C5">
        <w:rPr>
          <w:b w:val="0"/>
          <w:lang w:val="en-US"/>
        </w:rPr>
        <w:t xml:space="preserve"> or berth without the permission of </w:t>
      </w:r>
      <w:r>
        <w:rPr>
          <w:b w:val="0"/>
          <w:lang w:val="en-US"/>
        </w:rPr>
        <w:t>port authority</w:t>
      </w:r>
      <w:r w:rsidRPr="007508C5">
        <w:rPr>
          <w:b w:val="0"/>
          <w:lang w:val="en-US"/>
        </w:rPr>
        <w:t xml:space="preserve"> . </w:t>
      </w:r>
    </w:p>
    <w:p w:rsidR="00A721A1" w:rsidRPr="007508C5" w:rsidRDefault="00A721A1" w:rsidP="00A721A1">
      <w:pPr>
        <w:pStyle w:val="Balk3"/>
        <w:numPr>
          <w:ilvl w:val="2"/>
          <w:numId w:val="1"/>
        </w:numPr>
        <w:ind w:left="851" w:firstLine="432"/>
        <w:jc w:val="both"/>
        <w:rPr>
          <w:b w:val="0"/>
          <w:lang w:val="en-US"/>
        </w:rPr>
      </w:pPr>
      <w:r w:rsidRPr="007508C5">
        <w:rPr>
          <w:b w:val="0"/>
          <w:lang w:val="en-US"/>
        </w:rPr>
        <w:t xml:space="preserve">Applying all rules and measures during sailing, maneuvering, anchoring, berthing and </w:t>
      </w:r>
      <w:r>
        <w:rPr>
          <w:b w:val="0"/>
          <w:lang w:val="en-US"/>
        </w:rPr>
        <w:t>departing</w:t>
      </w:r>
      <w:r w:rsidRPr="007508C5">
        <w:rPr>
          <w:b w:val="0"/>
          <w:lang w:val="en-US"/>
        </w:rPr>
        <w:t xml:space="preserve"> for </w:t>
      </w:r>
      <w:r>
        <w:rPr>
          <w:b w:val="0"/>
          <w:lang w:val="en-US"/>
        </w:rPr>
        <w:t xml:space="preserve">transportation of </w:t>
      </w:r>
      <w:r w:rsidRPr="007508C5">
        <w:rPr>
          <w:b w:val="0"/>
          <w:lang w:val="en-US"/>
        </w:rPr>
        <w:t xml:space="preserve"> the dangerous goods in safe condition.</w:t>
      </w:r>
    </w:p>
    <w:p w:rsidR="00A721A1" w:rsidRPr="007508C5" w:rsidRDefault="00A721A1" w:rsidP="00A721A1">
      <w:pPr>
        <w:pStyle w:val="Balk3"/>
        <w:numPr>
          <w:ilvl w:val="2"/>
          <w:numId w:val="1"/>
        </w:numPr>
        <w:ind w:left="851" w:firstLine="432"/>
        <w:jc w:val="both"/>
        <w:rPr>
          <w:b w:val="0"/>
          <w:lang w:val="en-US"/>
        </w:rPr>
      </w:pPr>
      <w:r w:rsidRPr="007508C5">
        <w:rPr>
          <w:b w:val="0"/>
          <w:lang w:val="en-US"/>
        </w:rPr>
        <w:t>Providing safe entry and exit between ship and berth.</w:t>
      </w:r>
    </w:p>
    <w:p w:rsidR="00A721A1" w:rsidRPr="007508C5" w:rsidRDefault="00A721A1" w:rsidP="00A721A1">
      <w:pPr>
        <w:pStyle w:val="Balk3"/>
        <w:numPr>
          <w:ilvl w:val="2"/>
          <w:numId w:val="1"/>
        </w:numPr>
        <w:ind w:left="851" w:firstLine="432"/>
        <w:jc w:val="both"/>
        <w:rPr>
          <w:b w:val="0"/>
          <w:lang w:val="en-US"/>
        </w:rPr>
      </w:pPr>
      <w:r w:rsidRPr="007508C5">
        <w:rPr>
          <w:b w:val="0"/>
          <w:lang w:val="en-US"/>
        </w:rPr>
        <w:t xml:space="preserve"> Informing the personnel about application, safety measures, emergency measures and </w:t>
      </w:r>
      <w:r>
        <w:rPr>
          <w:b w:val="0"/>
          <w:lang w:val="en-US"/>
        </w:rPr>
        <w:t>r</w:t>
      </w:r>
      <w:r w:rsidRPr="007508C5">
        <w:rPr>
          <w:b w:val="0"/>
          <w:lang w:val="en-US"/>
        </w:rPr>
        <w:t>esponse methods about dangerous goods.</w:t>
      </w:r>
    </w:p>
    <w:p w:rsidR="00A721A1" w:rsidRPr="007508C5" w:rsidRDefault="00A721A1" w:rsidP="00A721A1">
      <w:pPr>
        <w:pStyle w:val="Balk3"/>
        <w:numPr>
          <w:ilvl w:val="2"/>
          <w:numId w:val="1"/>
        </w:numPr>
        <w:ind w:left="851" w:firstLine="432"/>
        <w:jc w:val="both"/>
        <w:rPr>
          <w:b w:val="0"/>
          <w:lang w:val="en-US"/>
        </w:rPr>
      </w:pPr>
      <w:r w:rsidRPr="007508C5">
        <w:rPr>
          <w:b w:val="0"/>
          <w:lang w:val="en-US"/>
        </w:rPr>
        <w:t>Keeping the updated li</w:t>
      </w:r>
      <w:r>
        <w:rPr>
          <w:b w:val="0"/>
          <w:lang w:val="en-US"/>
        </w:rPr>
        <w:t>st of all dangerous goods aboard</w:t>
      </w:r>
      <w:r w:rsidRPr="007508C5">
        <w:rPr>
          <w:b w:val="0"/>
          <w:lang w:val="en-US"/>
        </w:rPr>
        <w:t xml:space="preserve"> ship and informing the relevant authorities.</w:t>
      </w:r>
    </w:p>
    <w:p w:rsidR="00A721A1" w:rsidRPr="007508C5" w:rsidRDefault="00A721A1" w:rsidP="00A721A1">
      <w:pPr>
        <w:pStyle w:val="Balk3"/>
        <w:numPr>
          <w:ilvl w:val="2"/>
          <w:numId w:val="1"/>
        </w:numPr>
        <w:ind w:left="851" w:firstLine="432"/>
        <w:jc w:val="both"/>
        <w:rPr>
          <w:b w:val="0"/>
          <w:lang w:val="en-US"/>
        </w:rPr>
      </w:pPr>
      <w:r w:rsidRPr="007508C5">
        <w:rPr>
          <w:b w:val="0"/>
          <w:lang w:val="en-US"/>
        </w:rPr>
        <w:t xml:space="preserve">Taking required safety measures for dangerous goods that are against rules, insecure or having risk against ship, people or environment and informing the </w:t>
      </w:r>
      <w:r>
        <w:rPr>
          <w:b w:val="0"/>
          <w:lang w:val="en-US"/>
        </w:rPr>
        <w:t>port authority</w:t>
      </w:r>
      <w:r w:rsidRPr="007508C5">
        <w:rPr>
          <w:b w:val="0"/>
          <w:lang w:val="en-US"/>
        </w:rPr>
        <w:t xml:space="preserve">. </w:t>
      </w:r>
    </w:p>
    <w:p w:rsidR="00A721A1" w:rsidRPr="007508C5" w:rsidRDefault="00A721A1" w:rsidP="00A721A1">
      <w:pPr>
        <w:pStyle w:val="Balk3"/>
        <w:numPr>
          <w:ilvl w:val="2"/>
          <w:numId w:val="1"/>
        </w:numPr>
        <w:ind w:left="851" w:firstLine="432"/>
        <w:jc w:val="both"/>
        <w:rPr>
          <w:b w:val="0"/>
          <w:lang w:val="en-US"/>
        </w:rPr>
      </w:pPr>
      <w:r w:rsidRPr="007508C5">
        <w:rPr>
          <w:b w:val="0"/>
          <w:lang w:val="en-US"/>
        </w:rPr>
        <w:lastRenderedPageBreak/>
        <w:t>Informing the acc</w:t>
      </w:r>
      <w:r>
        <w:rPr>
          <w:b w:val="0"/>
          <w:lang w:val="en-US"/>
        </w:rPr>
        <w:t>idents of dangerous goods aboard</w:t>
      </w:r>
      <w:r w:rsidRPr="007508C5">
        <w:rPr>
          <w:b w:val="0"/>
          <w:lang w:val="en-US"/>
        </w:rPr>
        <w:t xml:space="preserve"> ship to the </w:t>
      </w:r>
      <w:r>
        <w:rPr>
          <w:b w:val="0"/>
          <w:lang w:val="en-US"/>
        </w:rPr>
        <w:t>port authority</w:t>
      </w:r>
      <w:r w:rsidRPr="007508C5">
        <w:rPr>
          <w:b w:val="0"/>
          <w:lang w:val="en-US"/>
        </w:rPr>
        <w:t xml:space="preserve">. </w:t>
      </w:r>
    </w:p>
    <w:p w:rsidR="00A721A1" w:rsidRPr="007508C5" w:rsidRDefault="00A721A1" w:rsidP="00A721A1">
      <w:pPr>
        <w:pStyle w:val="Balk3"/>
        <w:numPr>
          <w:ilvl w:val="2"/>
          <w:numId w:val="1"/>
        </w:numPr>
        <w:ind w:left="851" w:firstLine="432"/>
        <w:jc w:val="both"/>
        <w:rPr>
          <w:b w:val="0"/>
          <w:lang w:val="en-US"/>
        </w:rPr>
      </w:pPr>
      <w:r w:rsidRPr="007508C5">
        <w:rPr>
          <w:b w:val="0"/>
          <w:lang w:val="en-US"/>
        </w:rPr>
        <w:t>Providing required support and cooperation in the controls by the public authorities.</w:t>
      </w:r>
    </w:p>
    <w:p w:rsidR="00A721A1" w:rsidRPr="007508C5" w:rsidRDefault="00A721A1" w:rsidP="00A721A1">
      <w:pPr>
        <w:pStyle w:val="Balk2"/>
        <w:numPr>
          <w:ilvl w:val="1"/>
          <w:numId w:val="1"/>
        </w:numPr>
        <w:ind w:left="576"/>
        <w:rPr>
          <w:lang w:val="en-US"/>
        </w:rPr>
      </w:pPr>
      <w:bookmarkStart w:id="11" w:name="_Toc439665935"/>
      <w:r w:rsidRPr="007508C5">
        <w:rPr>
          <w:lang w:val="en-US"/>
        </w:rPr>
        <w:t>Responsibilities of Dangerous Goods Safety Advisor:</w:t>
      </w:r>
      <w:bookmarkEnd w:id="11"/>
    </w:p>
    <w:p w:rsidR="00A721A1" w:rsidRPr="007508C5" w:rsidRDefault="00A721A1" w:rsidP="00A721A1">
      <w:pPr>
        <w:pStyle w:val="Balk3"/>
        <w:numPr>
          <w:ilvl w:val="2"/>
          <w:numId w:val="1"/>
        </w:numPr>
        <w:ind w:firstLine="556"/>
        <w:rPr>
          <w:b w:val="0"/>
          <w:lang w:val="en-US"/>
        </w:rPr>
      </w:pPr>
      <w:r w:rsidRPr="007508C5">
        <w:rPr>
          <w:b w:val="0"/>
          <w:lang w:val="en-US"/>
        </w:rPr>
        <w:t>Monitoring compliance with requirements about carriage of dangerous goods.</w:t>
      </w:r>
    </w:p>
    <w:p w:rsidR="00A721A1" w:rsidRPr="007508C5" w:rsidRDefault="00A721A1" w:rsidP="00A721A1">
      <w:pPr>
        <w:pStyle w:val="Balk3"/>
        <w:numPr>
          <w:ilvl w:val="2"/>
          <w:numId w:val="1"/>
        </w:numPr>
        <w:ind w:firstLine="556"/>
        <w:rPr>
          <w:b w:val="0"/>
          <w:lang w:val="en-US"/>
        </w:rPr>
      </w:pPr>
      <w:r w:rsidRPr="007508C5">
        <w:rPr>
          <w:b w:val="0"/>
          <w:lang w:val="en-US"/>
        </w:rPr>
        <w:t xml:space="preserve"> Offering suggestions to </w:t>
      </w:r>
      <w:r>
        <w:rPr>
          <w:b w:val="0"/>
          <w:lang w:val="en-US"/>
        </w:rPr>
        <w:t>shore facility</w:t>
      </w:r>
      <w:r w:rsidRPr="007508C5">
        <w:rPr>
          <w:b w:val="0"/>
          <w:lang w:val="en-US"/>
        </w:rPr>
        <w:t xml:space="preserve"> about carriage of dangerous goods.</w:t>
      </w:r>
    </w:p>
    <w:p w:rsidR="00A721A1" w:rsidRPr="007508C5" w:rsidRDefault="00A721A1" w:rsidP="00A721A1">
      <w:pPr>
        <w:pStyle w:val="Balk3"/>
        <w:numPr>
          <w:ilvl w:val="2"/>
          <w:numId w:val="1"/>
        </w:numPr>
        <w:ind w:firstLine="556"/>
        <w:rPr>
          <w:b w:val="0"/>
          <w:lang w:val="en-US"/>
        </w:rPr>
      </w:pPr>
      <w:r w:rsidRPr="007508C5">
        <w:rPr>
          <w:b w:val="0"/>
          <w:lang w:val="en-US"/>
        </w:rPr>
        <w:t xml:space="preserve">Preparing an annual report to </w:t>
      </w:r>
      <w:r>
        <w:rPr>
          <w:b w:val="0"/>
          <w:lang w:val="en-US"/>
        </w:rPr>
        <w:t>shore facility</w:t>
      </w:r>
      <w:r w:rsidRPr="007508C5">
        <w:rPr>
          <w:b w:val="0"/>
          <w:lang w:val="en-US"/>
        </w:rPr>
        <w:t xml:space="preserve"> about the activities of </w:t>
      </w:r>
      <w:r>
        <w:rPr>
          <w:b w:val="0"/>
          <w:lang w:val="en-US"/>
        </w:rPr>
        <w:t>shore facility</w:t>
      </w:r>
      <w:r w:rsidRPr="007508C5">
        <w:rPr>
          <w:b w:val="0"/>
          <w:lang w:val="en-US"/>
        </w:rPr>
        <w:t xml:space="preserve"> operator for carriage of dangerous goods. (Annual reports are kept for 5 years, submitted to the authorities on request.)</w:t>
      </w:r>
    </w:p>
    <w:p w:rsidR="00A721A1" w:rsidRPr="007508C5" w:rsidRDefault="00A721A1" w:rsidP="00A721A1">
      <w:pPr>
        <w:pStyle w:val="Balk3"/>
        <w:numPr>
          <w:ilvl w:val="2"/>
          <w:numId w:val="1"/>
        </w:numPr>
        <w:ind w:firstLine="556"/>
        <w:rPr>
          <w:b w:val="0"/>
          <w:lang w:val="en-US"/>
        </w:rPr>
      </w:pPr>
      <w:r w:rsidRPr="007508C5">
        <w:rPr>
          <w:b w:val="0"/>
          <w:lang w:val="en-US"/>
        </w:rPr>
        <w:t>Controlling the following application and methods;</w:t>
      </w:r>
    </w:p>
    <w:p w:rsidR="00A721A1" w:rsidRPr="007508C5" w:rsidRDefault="00A721A1" w:rsidP="00A721A1">
      <w:pPr>
        <w:pStyle w:val="Balk4"/>
        <w:ind w:firstLine="979"/>
        <w:rPr>
          <w:b w:val="0"/>
          <w:i w:val="0"/>
          <w:lang w:val="en-US"/>
        </w:rPr>
      </w:pPr>
      <w:r w:rsidRPr="007508C5">
        <w:rPr>
          <w:b w:val="0"/>
          <w:i w:val="0"/>
          <w:lang w:val="en-US"/>
        </w:rPr>
        <w:t>Controlling of identifying</w:t>
      </w:r>
      <w:r>
        <w:rPr>
          <w:b w:val="0"/>
          <w:i w:val="0"/>
          <w:lang w:val="en-US"/>
        </w:rPr>
        <w:t xml:space="preserve"> appropriately</w:t>
      </w:r>
      <w:r w:rsidRPr="007508C5">
        <w:rPr>
          <w:b w:val="0"/>
          <w:i w:val="0"/>
          <w:lang w:val="en-US"/>
        </w:rPr>
        <w:t>, using the proper shipping name</w:t>
      </w:r>
      <w:r>
        <w:rPr>
          <w:b w:val="0"/>
          <w:i w:val="0"/>
          <w:lang w:val="en-US"/>
        </w:rPr>
        <w:t xml:space="preserve"> of dangerous goods</w:t>
      </w:r>
      <w:r w:rsidRPr="007508C5">
        <w:rPr>
          <w:b w:val="0"/>
          <w:i w:val="0"/>
          <w:lang w:val="en-US"/>
        </w:rPr>
        <w:t xml:space="preserve">, certificating, packing/packaging, labelling and declaring of dangerous goods, loading and </w:t>
      </w:r>
      <w:r>
        <w:rPr>
          <w:b w:val="0"/>
          <w:i w:val="0"/>
          <w:lang w:val="en-US"/>
        </w:rPr>
        <w:t>transporting</w:t>
      </w:r>
      <w:r w:rsidRPr="007508C5">
        <w:rPr>
          <w:b w:val="0"/>
          <w:i w:val="0"/>
          <w:lang w:val="en-US"/>
        </w:rPr>
        <w:t xml:space="preserve"> to the approved and appropriate packs, container and cargo transport units</w:t>
      </w:r>
      <w:r>
        <w:rPr>
          <w:b w:val="0"/>
          <w:i w:val="0"/>
          <w:lang w:val="en-US"/>
        </w:rPr>
        <w:t xml:space="preserve"> in a safe condition</w:t>
      </w:r>
      <w:r w:rsidRPr="007508C5">
        <w:rPr>
          <w:b w:val="0"/>
          <w:i w:val="0"/>
          <w:lang w:val="en-US"/>
        </w:rPr>
        <w:t xml:space="preserve"> , and procedures for reporting control results. </w:t>
      </w:r>
    </w:p>
    <w:p w:rsidR="00A721A1" w:rsidRPr="007508C5" w:rsidRDefault="00A721A1" w:rsidP="00A721A1">
      <w:pPr>
        <w:pStyle w:val="Balk4"/>
        <w:ind w:firstLine="979"/>
        <w:rPr>
          <w:b w:val="0"/>
          <w:i w:val="0"/>
          <w:lang w:val="en-US"/>
        </w:rPr>
      </w:pPr>
      <w:r w:rsidRPr="007508C5">
        <w:rPr>
          <w:b w:val="0"/>
          <w:i w:val="0"/>
          <w:lang w:val="en-US"/>
        </w:rPr>
        <w:t xml:space="preserve">Procedure for loading/discharge of dangerous goods handled and stored temporarily, </w:t>
      </w:r>
    </w:p>
    <w:p w:rsidR="00A721A1" w:rsidRPr="007508C5" w:rsidRDefault="00A721A1" w:rsidP="00A721A1">
      <w:pPr>
        <w:pStyle w:val="Balk4"/>
        <w:ind w:firstLine="979"/>
        <w:rPr>
          <w:b w:val="0"/>
          <w:i w:val="0"/>
          <w:lang w:val="en-US"/>
        </w:rPr>
      </w:pPr>
      <w:r w:rsidRPr="007508C5">
        <w:rPr>
          <w:b w:val="0"/>
          <w:i w:val="0"/>
          <w:lang w:val="en-US"/>
        </w:rPr>
        <w:t xml:space="preserve">Whether taking into consideration of special requirements of </w:t>
      </w:r>
      <w:r>
        <w:rPr>
          <w:b w:val="0"/>
          <w:i w:val="0"/>
          <w:lang w:val="en-US"/>
        </w:rPr>
        <w:t>shore facility</w:t>
      </w:r>
      <w:r w:rsidRPr="007508C5">
        <w:rPr>
          <w:b w:val="0"/>
          <w:i w:val="0"/>
          <w:lang w:val="en-US"/>
        </w:rPr>
        <w:t xml:space="preserve"> about dangerous goods while buying the transport vehicles </w:t>
      </w:r>
      <w:r>
        <w:rPr>
          <w:b w:val="0"/>
          <w:i w:val="0"/>
          <w:lang w:val="en-US"/>
        </w:rPr>
        <w:t>regarding to</w:t>
      </w:r>
      <w:r w:rsidRPr="007508C5">
        <w:rPr>
          <w:b w:val="0"/>
          <w:i w:val="0"/>
          <w:lang w:val="en-US"/>
        </w:rPr>
        <w:t xml:space="preserve"> handled dangerous goods, </w:t>
      </w:r>
    </w:p>
    <w:p w:rsidR="00A721A1" w:rsidRPr="007508C5" w:rsidRDefault="00A721A1" w:rsidP="00A721A1">
      <w:pPr>
        <w:pStyle w:val="Balk4"/>
        <w:ind w:firstLine="979"/>
        <w:rPr>
          <w:b w:val="0"/>
          <w:i w:val="0"/>
          <w:lang w:val="en-US"/>
        </w:rPr>
      </w:pPr>
      <w:r w:rsidRPr="007508C5">
        <w:rPr>
          <w:b w:val="0"/>
          <w:i w:val="0"/>
          <w:lang w:val="en-US"/>
        </w:rPr>
        <w:t xml:space="preserve">Control methods of equipment used for </w:t>
      </w:r>
      <w:r>
        <w:rPr>
          <w:b w:val="0"/>
          <w:i w:val="0"/>
          <w:lang w:val="en-US"/>
        </w:rPr>
        <w:t>transporting</w:t>
      </w:r>
      <w:r w:rsidRPr="007508C5">
        <w:rPr>
          <w:b w:val="0"/>
          <w:i w:val="0"/>
          <w:lang w:val="en-US"/>
        </w:rPr>
        <w:t xml:space="preserve">, loading and discharging the dangerous goods , </w:t>
      </w:r>
    </w:p>
    <w:p w:rsidR="00A721A1" w:rsidRPr="007508C5" w:rsidRDefault="00A721A1" w:rsidP="00A721A1">
      <w:pPr>
        <w:pStyle w:val="Balk4"/>
        <w:ind w:firstLine="979"/>
        <w:rPr>
          <w:b w:val="0"/>
          <w:i w:val="0"/>
          <w:lang w:val="en-US"/>
        </w:rPr>
      </w:pPr>
      <w:r w:rsidRPr="007508C5">
        <w:rPr>
          <w:b w:val="0"/>
          <w:i w:val="0"/>
          <w:lang w:val="en-US"/>
        </w:rPr>
        <w:t xml:space="preserve">Whether the </w:t>
      </w:r>
      <w:r>
        <w:rPr>
          <w:b w:val="0"/>
          <w:i w:val="0"/>
          <w:lang w:val="en-US"/>
        </w:rPr>
        <w:t>shore facility</w:t>
      </w:r>
      <w:r w:rsidRPr="007508C5">
        <w:rPr>
          <w:b w:val="0"/>
          <w:i w:val="0"/>
          <w:lang w:val="en-US"/>
        </w:rPr>
        <w:t xml:space="preserve"> personnel take appropriate training including the amendments in legislation, and whether the records are kept or not </w:t>
      </w:r>
    </w:p>
    <w:p w:rsidR="00A721A1" w:rsidRPr="007508C5" w:rsidRDefault="00A721A1" w:rsidP="00A721A1">
      <w:pPr>
        <w:pStyle w:val="Balk4"/>
        <w:ind w:firstLine="979"/>
        <w:rPr>
          <w:b w:val="0"/>
          <w:i w:val="0"/>
          <w:lang w:val="en-US"/>
        </w:rPr>
      </w:pPr>
      <w:r w:rsidRPr="007508C5">
        <w:rPr>
          <w:b w:val="0"/>
          <w:i w:val="0"/>
          <w:lang w:val="en-US"/>
        </w:rPr>
        <w:lastRenderedPageBreak/>
        <w:t xml:space="preserve">Compliance of emergency methods applied in case </w:t>
      </w:r>
      <w:r>
        <w:rPr>
          <w:b w:val="0"/>
          <w:i w:val="0"/>
          <w:lang w:val="en-US"/>
        </w:rPr>
        <w:t xml:space="preserve">of </w:t>
      </w:r>
      <w:r w:rsidRPr="007508C5">
        <w:rPr>
          <w:b w:val="0"/>
          <w:i w:val="0"/>
          <w:lang w:val="en-US"/>
        </w:rPr>
        <w:t>an accident or incident that affect</w:t>
      </w:r>
      <w:r>
        <w:rPr>
          <w:b w:val="0"/>
          <w:i w:val="0"/>
          <w:lang w:val="en-US"/>
        </w:rPr>
        <w:t>s</w:t>
      </w:r>
      <w:r w:rsidRPr="007508C5">
        <w:rPr>
          <w:b w:val="0"/>
          <w:i w:val="0"/>
          <w:lang w:val="en-US"/>
        </w:rPr>
        <w:t xml:space="preserve"> safety during </w:t>
      </w:r>
      <w:r>
        <w:rPr>
          <w:b w:val="0"/>
          <w:i w:val="0"/>
          <w:lang w:val="en-US"/>
        </w:rPr>
        <w:t>transporting</w:t>
      </w:r>
      <w:r w:rsidRPr="007508C5">
        <w:rPr>
          <w:b w:val="0"/>
          <w:i w:val="0"/>
          <w:lang w:val="en-US"/>
        </w:rPr>
        <w:t>, loading or discha</w:t>
      </w:r>
      <w:r>
        <w:rPr>
          <w:b w:val="0"/>
          <w:i w:val="0"/>
          <w:lang w:val="en-US"/>
        </w:rPr>
        <w:t>r</w:t>
      </w:r>
      <w:r w:rsidRPr="007508C5">
        <w:rPr>
          <w:b w:val="0"/>
          <w:i w:val="0"/>
          <w:lang w:val="en-US"/>
        </w:rPr>
        <w:t xml:space="preserve">ging dangerous goods, </w:t>
      </w:r>
    </w:p>
    <w:p w:rsidR="00A721A1" w:rsidRPr="007508C5" w:rsidRDefault="00A721A1" w:rsidP="00A721A1">
      <w:pPr>
        <w:pStyle w:val="Balk4"/>
        <w:ind w:firstLine="979"/>
        <w:rPr>
          <w:b w:val="0"/>
          <w:i w:val="0"/>
          <w:lang w:val="en-US"/>
        </w:rPr>
      </w:pPr>
      <w:r w:rsidRPr="007508C5">
        <w:rPr>
          <w:b w:val="0"/>
          <w:i w:val="0"/>
          <w:lang w:val="en-US"/>
        </w:rPr>
        <w:t>Compliance of reports prepared for serious accidents, incidents or serious violations occur</w:t>
      </w:r>
      <w:r>
        <w:rPr>
          <w:b w:val="0"/>
          <w:i w:val="0"/>
          <w:lang w:val="en-US"/>
        </w:rPr>
        <w:t>r</w:t>
      </w:r>
      <w:r w:rsidRPr="007508C5">
        <w:rPr>
          <w:b w:val="0"/>
          <w:i w:val="0"/>
          <w:lang w:val="en-US"/>
        </w:rPr>
        <w:t xml:space="preserve">ed during </w:t>
      </w:r>
      <w:r>
        <w:rPr>
          <w:b w:val="0"/>
          <w:i w:val="0"/>
          <w:lang w:val="en-US"/>
        </w:rPr>
        <w:t>transporting</w:t>
      </w:r>
      <w:r w:rsidRPr="007508C5">
        <w:rPr>
          <w:b w:val="0"/>
          <w:i w:val="0"/>
          <w:lang w:val="en-US"/>
        </w:rPr>
        <w:t>, loading or discha</w:t>
      </w:r>
      <w:r>
        <w:rPr>
          <w:b w:val="0"/>
          <w:i w:val="0"/>
          <w:lang w:val="en-US"/>
        </w:rPr>
        <w:t>r</w:t>
      </w:r>
      <w:r w:rsidRPr="007508C5">
        <w:rPr>
          <w:b w:val="0"/>
          <w:i w:val="0"/>
          <w:lang w:val="en-US"/>
        </w:rPr>
        <w:t xml:space="preserve">ging dangerous goods, </w:t>
      </w:r>
    </w:p>
    <w:p w:rsidR="00A721A1" w:rsidRPr="007508C5" w:rsidRDefault="00A721A1" w:rsidP="00A721A1">
      <w:pPr>
        <w:pStyle w:val="Balk4"/>
        <w:ind w:firstLine="979"/>
        <w:rPr>
          <w:b w:val="0"/>
          <w:i w:val="0"/>
          <w:lang w:val="en-US"/>
        </w:rPr>
      </w:pPr>
      <w:r w:rsidRPr="007508C5">
        <w:rPr>
          <w:b w:val="0"/>
          <w:i w:val="0"/>
          <w:lang w:val="en-US"/>
        </w:rPr>
        <w:t>Determination of req</w:t>
      </w:r>
      <w:r>
        <w:rPr>
          <w:b w:val="0"/>
          <w:i w:val="0"/>
          <w:lang w:val="en-US"/>
        </w:rPr>
        <w:t>uired measures against repetition</w:t>
      </w:r>
      <w:r w:rsidRPr="007508C5">
        <w:rPr>
          <w:b w:val="0"/>
          <w:i w:val="0"/>
          <w:lang w:val="en-US"/>
        </w:rPr>
        <w:t xml:space="preserve"> of accidents, incident or serious violation and evaluation of the implementation, </w:t>
      </w:r>
    </w:p>
    <w:p w:rsidR="00A721A1" w:rsidRPr="007508C5" w:rsidRDefault="00A721A1" w:rsidP="00A721A1">
      <w:pPr>
        <w:pStyle w:val="Balk4"/>
        <w:ind w:firstLine="979"/>
        <w:rPr>
          <w:b w:val="0"/>
          <w:i w:val="0"/>
          <w:lang w:val="en-US"/>
        </w:rPr>
      </w:pPr>
      <w:r w:rsidRPr="007508C5">
        <w:rPr>
          <w:b w:val="0"/>
          <w:i w:val="0"/>
          <w:lang w:val="en-US"/>
        </w:rPr>
        <w:t xml:space="preserve">To what extent, considering rules about selection of subcontractors or third parties and dangerous goods </w:t>
      </w:r>
      <w:r>
        <w:rPr>
          <w:b w:val="0"/>
          <w:i w:val="0"/>
          <w:lang w:val="en-US"/>
        </w:rPr>
        <w:t>transportation</w:t>
      </w:r>
      <w:r w:rsidRPr="007508C5">
        <w:rPr>
          <w:b w:val="0"/>
          <w:i w:val="0"/>
          <w:lang w:val="en-US"/>
        </w:rPr>
        <w:t xml:space="preserve">, </w:t>
      </w:r>
    </w:p>
    <w:p w:rsidR="00A721A1" w:rsidRPr="007508C5" w:rsidRDefault="00A721A1" w:rsidP="00A721A1">
      <w:pPr>
        <w:pStyle w:val="Balk4"/>
        <w:ind w:firstLine="979"/>
        <w:rPr>
          <w:b w:val="0"/>
          <w:i w:val="0"/>
          <w:lang w:val="en-US"/>
        </w:rPr>
      </w:pPr>
      <w:bookmarkStart w:id="12" w:name="_Toc312008904"/>
      <w:r w:rsidRPr="007508C5">
        <w:rPr>
          <w:b w:val="0"/>
          <w:i w:val="0"/>
          <w:lang w:val="en-US"/>
        </w:rPr>
        <w:t xml:space="preserve">Determination whether the employee working in </w:t>
      </w:r>
      <w:r>
        <w:rPr>
          <w:b w:val="0"/>
          <w:i w:val="0"/>
          <w:lang w:val="en-US"/>
        </w:rPr>
        <w:t>transport</w:t>
      </w:r>
      <w:r w:rsidRPr="007508C5">
        <w:rPr>
          <w:b w:val="0"/>
          <w:i w:val="0"/>
          <w:lang w:val="en-US"/>
        </w:rPr>
        <w:t>ing, handling, storing and loading/discharging of dangerous goods, have detailed information about operational procedures and instruction.</w:t>
      </w:r>
    </w:p>
    <w:p w:rsidR="00A721A1" w:rsidRPr="007508C5" w:rsidRDefault="00A721A1" w:rsidP="00A721A1">
      <w:pPr>
        <w:pStyle w:val="Balk4"/>
        <w:ind w:firstLine="979"/>
        <w:rPr>
          <w:b w:val="0"/>
          <w:i w:val="0"/>
          <w:lang w:val="en-US"/>
        </w:rPr>
      </w:pPr>
      <w:r w:rsidRPr="007508C5">
        <w:rPr>
          <w:b w:val="0"/>
          <w:i w:val="0"/>
          <w:lang w:val="en-US"/>
        </w:rPr>
        <w:t xml:space="preserve">Compliance of measures taken to be prepared for risks during </w:t>
      </w:r>
      <w:r>
        <w:rPr>
          <w:b w:val="0"/>
          <w:i w:val="0"/>
          <w:lang w:val="en-US"/>
        </w:rPr>
        <w:t>transport</w:t>
      </w:r>
      <w:r w:rsidRPr="007508C5">
        <w:rPr>
          <w:b w:val="0"/>
          <w:i w:val="0"/>
          <w:lang w:val="en-US"/>
        </w:rPr>
        <w:t>ing, handling, storing and loading/discharging of dangerous goods.</w:t>
      </w:r>
    </w:p>
    <w:p w:rsidR="00A721A1" w:rsidRPr="007508C5" w:rsidRDefault="00A721A1" w:rsidP="00A721A1">
      <w:pPr>
        <w:pStyle w:val="Balk4"/>
        <w:ind w:firstLine="979"/>
        <w:rPr>
          <w:b w:val="0"/>
          <w:i w:val="0"/>
          <w:lang w:val="en-US"/>
        </w:rPr>
      </w:pPr>
      <w:r w:rsidRPr="007508C5">
        <w:rPr>
          <w:b w:val="0"/>
          <w:i w:val="0"/>
          <w:lang w:val="en-US"/>
        </w:rPr>
        <w:t>Procedures for what the required document, information and papers related to dangerous goods.</w:t>
      </w:r>
    </w:p>
    <w:p w:rsidR="00A721A1" w:rsidRPr="007508C5" w:rsidRDefault="00A721A1" w:rsidP="00A721A1">
      <w:pPr>
        <w:pStyle w:val="Balk4"/>
        <w:ind w:firstLine="979"/>
        <w:rPr>
          <w:b w:val="0"/>
          <w:i w:val="0"/>
          <w:lang w:val="en-US"/>
        </w:rPr>
      </w:pPr>
      <w:r w:rsidRPr="007508C5">
        <w:rPr>
          <w:b w:val="0"/>
          <w:i w:val="0"/>
          <w:lang w:val="en-US"/>
        </w:rPr>
        <w:t xml:space="preserve">Procedures about berthing, </w:t>
      </w:r>
      <w:r>
        <w:rPr>
          <w:b w:val="0"/>
          <w:i w:val="0"/>
          <w:lang w:val="en-US"/>
        </w:rPr>
        <w:t>mooring</w:t>
      </w:r>
      <w:r w:rsidRPr="007508C5">
        <w:rPr>
          <w:b w:val="0"/>
          <w:i w:val="0"/>
          <w:lang w:val="en-US"/>
        </w:rPr>
        <w:t xml:space="preserve"> to </w:t>
      </w:r>
      <w:r>
        <w:rPr>
          <w:b w:val="0"/>
          <w:i w:val="0"/>
          <w:lang w:val="en-US"/>
        </w:rPr>
        <w:t>shore facility</w:t>
      </w:r>
      <w:r w:rsidRPr="007508C5">
        <w:rPr>
          <w:b w:val="0"/>
          <w:i w:val="0"/>
          <w:lang w:val="en-US"/>
        </w:rPr>
        <w:t xml:space="preserve">, loading/discharging, </w:t>
      </w:r>
      <w:r>
        <w:rPr>
          <w:b w:val="0"/>
          <w:i w:val="0"/>
          <w:lang w:val="en-US"/>
        </w:rPr>
        <w:t>harbouring</w:t>
      </w:r>
      <w:r w:rsidRPr="007508C5">
        <w:rPr>
          <w:b w:val="0"/>
          <w:i w:val="0"/>
          <w:lang w:val="en-US"/>
        </w:rPr>
        <w:t xml:space="preserve"> or anchoring for ships </w:t>
      </w:r>
      <w:r>
        <w:rPr>
          <w:b w:val="0"/>
          <w:i w:val="0"/>
          <w:lang w:val="en-US"/>
        </w:rPr>
        <w:t>transport</w:t>
      </w:r>
      <w:r w:rsidRPr="007508C5">
        <w:rPr>
          <w:b w:val="0"/>
          <w:i w:val="0"/>
          <w:lang w:val="en-US"/>
        </w:rPr>
        <w:t xml:space="preserve">ing dangerous goods at night and day . </w:t>
      </w:r>
    </w:p>
    <w:p w:rsidR="00A721A1" w:rsidRPr="007508C5" w:rsidRDefault="00A721A1" w:rsidP="00A721A1">
      <w:pPr>
        <w:pStyle w:val="Balk4"/>
        <w:ind w:firstLine="979"/>
        <w:rPr>
          <w:b w:val="0"/>
          <w:i w:val="0"/>
          <w:lang w:val="en-US"/>
        </w:rPr>
      </w:pPr>
      <w:r w:rsidRPr="007508C5">
        <w:rPr>
          <w:b w:val="0"/>
          <w:i w:val="0"/>
          <w:lang w:val="en-US"/>
        </w:rPr>
        <w:t xml:space="preserve">Procedures about additional measures for loading, discharging and transshipment according to seasonal conditions. </w:t>
      </w:r>
    </w:p>
    <w:p w:rsidR="00A721A1" w:rsidRPr="007508C5" w:rsidRDefault="00A721A1" w:rsidP="00A721A1">
      <w:pPr>
        <w:pStyle w:val="Balk4"/>
        <w:ind w:firstLine="979"/>
        <w:rPr>
          <w:b w:val="0"/>
          <w:i w:val="0"/>
          <w:lang w:val="en-US"/>
        </w:rPr>
      </w:pPr>
      <w:r w:rsidRPr="007508C5">
        <w:rPr>
          <w:b w:val="0"/>
          <w:i w:val="0"/>
          <w:lang w:val="en-US"/>
        </w:rPr>
        <w:t xml:space="preserve">Procedures about fumigation, gas measuring and </w:t>
      </w:r>
      <w:r>
        <w:rPr>
          <w:b w:val="0"/>
          <w:i w:val="0"/>
          <w:lang w:val="en-US"/>
        </w:rPr>
        <w:t>degassing</w:t>
      </w:r>
      <w:r w:rsidRPr="007508C5">
        <w:rPr>
          <w:b w:val="0"/>
          <w:i w:val="0"/>
          <w:lang w:val="en-US"/>
        </w:rPr>
        <w:t xml:space="preserve">, Procedures keeping records and statistics of dangerous goods </w:t>
      </w:r>
    </w:p>
    <w:p w:rsidR="00A721A1" w:rsidRPr="007508C5" w:rsidRDefault="00A721A1" w:rsidP="00A721A1">
      <w:pPr>
        <w:pStyle w:val="Balk4"/>
        <w:ind w:firstLine="979"/>
        <w:rPr>
          <w:b w:val="0"/>
          <w:i w:val="0"/>
          <w:lang w:val="en-US"/>
        </w:rPr>
      </w:pPr>
      <w:r w:rsidRPr="007508C5">
        <w:rPr>
          <w:b w:val="0"/>
          <w:i w:val="0"/>
          <w:lang w:val="en-US"/>
        </w:rPr>
        <w:lastRenderedPageBreak/>
        <w:t xml:space="preserve">Accuracy of information about ability, capacity and capability of </w:t>
      </w:r>
      <w:r>
        <w:rPr>
          <w:b w:val="0"/>
          <w:i w:val="0"/>
          <w:lang w:val="en-US"/>
        </w:rPr>
        <w:t>shore facility</w:t>
      </w:r>
      <w:r w:rsidRPr="007508C5">
        <w:rPr>
          <w:b w:val="0"/>
          <w:i w:val="0"/>
          <w:lang w:val="en-US"/>
        </w:rPr>
        <w:t xml:space="preserve"> for emergency </w:t>
      </w:r>
      <w:r>
        <w:rPr>
          <w:b w:val="0"/>
          <w:i w:val="0"/>
          <w:lang w:val="en-US"/>
        </w:rPr>
        <w:t>r</w:t>
      </w:r>
      <w:r w:rsidRPr="007508C5">
        <w:rPr>
          <w:b w:val="0"/>
          <w:i w:val="0"/>
          <w:lang w:val="en-US"/>
        </w:rPr>
        <w:t xml:space="preserve">esponse , </w:t>
      </w:r>
    </w:p>
    <w:p w:rsidR="00A721A1" w:rsidRPr="007508C5" w:rsidRDefault="00A721A1" w:rsidP="00A721A1">
      <w:pPr>
        <w:pStyle w:val="Balk4"/>
        <w:ind w:firstLine="979"/>
        <w:rPr>
          <w:b w:val="0"/>
          <w:i w:val="0"/>
          <w:lang w:val="en-US"/>
        </w:rPr>
      </w:pPr>
      <w:r w:rsidRPr="007508C5">
        <w:rPr>
          <w:b w:val="0"/>
          <w:i w:val="0"/>
          <w:lang w:val="en-US"/>
        </w:rPr>
        <w:t xml:space="preserve">Compliance of regulations for first </w:t>
      </w:r>
      <w:r>
        <w:rPr>
          <w:b w:val="0"/>
          <w:i w:val="0"/>
          <w:lang w:val="en-US"/>
        </w:rPr>
        <w:t>r</w:t>
      </w:r>
      <w:r w:rsidRPr="007508C5">
        <w:rPr>
          <w:b w:val="0"/>
          <w:i w:val="0"/>
          <w:lang w:val="en-US"/>
        </w:rPr>
        <w:t xml:space="preserve">esponse to the accidents involving dangerous goods, </w:t>
      </w:r>
    </w:p>
    <w:p w:rsidR="00A721A1" w:rsidRPr="007508C5" w:rsidRDefault="00A721A1" w:rsidP="00A721A1">
      <w:pPr>
        <w:pStyle w:val="Balk4"/>
        <w:ind w:firstLine="979"/>
        <w:rPr>
          <w:b w:val="0"/>
          <w:i w:val="0"/>
          <w:lang w:val="en-US"/>
        </w:rPr>
      </w:pPr>
      <w:r w:rsidRPr="007508C5">
        <w:rPr>
          <w:b w:val="0"/>
          <w:i w:val="0"/>
          <w:lang w:val="en-US"/>
        </w:rPr>
        <w:t xml:space="preserve">Procedures for handling and disposal of the damaged dangerous goods, wastes contaminated with dangerous goods, </w:t>
      </w:r>
    </w:p>
    <w:p w:rsidR="00A721A1" w:rsidRPr="007508C5" w:rsidRDefault="00A721A1" w:rsidP="00A721A1">
      <w:pPr>
        <w:pStyle w:val="Balk4"/>
        <w:ind w:firstLine="979"/>
        <w:rPr>
          <w:b w:val="0"/>
          <w:i w:val="0"/>
          <w:lang w:val="en-US"/>
        </w:rPr>
      </w:pPr>
      <w:r w:rsidRPr="007508C5">
        <w:rPr>
          <w:b w:val="0"/>
          <w:i w:val="0"/>
          <w:lang w:val="en-US"/>
        </w:rPr>
        <w:t>Information about personal protective clothing and procedures for using them.</w:t>
      </w:r>
    </w:p>
    <w:bookmarkEnd w:id="12"/>
    <w:p w:rsidR="00A721A1" w:rsidRPr="007508C5" w:rsidRDefault="00A721A1" w:rsidP="00A721A1">
      <w:pPr>
        <w:pStyle w:val="Balk2"/>
        <w:numPr>
          <w:ilvl w:val="1"/>
          <w:numId w:val="1"/>
        </w:numPr>
        <w:ind w:left="576"/>
        <w:rPr>
          <w:lang w:val="en-US"/>
        </w:rPr>
      </w:pPr>
      <w:r w:rsidRPr="007508C5">
        <w:rPr>
          <w:lang w:val="en-US"/>
        </w:rPr>
        <w:t>Responsibilities of third party, cargo/ship agency,</w:t>
      </w:r>
      <w:r>
        <w:rPr>
          <w:lang w:val="en-US"/>
        </w:rPr>
        <w:t xml:space="preserve"> </w:t>
      </w:r>
      <w:r w:rsidRPr="007508C5">
        <w:rPr>
          <w:lang w:val="en-US"/>
        </w:rPr>
        <w:t xml:space="preserve">etc.  </w:t>
      </w:r>
      <w:r>
        <w:rPr>
          <w:lang w:val="en-US"/>
        </w:rPr>
        <w:t>engaged</w:t>
      </w:r>
      <w:r w:rsidRPr="007508C5">
        <w:rPr>
          <w:lang w:val="en-US"/>
        </w:rPr>
        <w:t xml:space="preserve"> in </w:t>
      </w:r>
      <w:r>
        <w:rPr>
          <w:lang w:val="en-US"/>
        </w:rPr>
        <w:t>shore facility</w:t>
      </w:r>
      <w:r w:rsidRPr="007508C5">
        <w:rPr>
          <w:lang w:val="en-US"/>
        </w:rPr>
        <w:t xml:space="preserve">   </w:t>
      </w:r>
    </w:p>
    <w:p w:rsidR="00A721A1" w:rsidRPr="007508C5" w:rsidRDefault="00A721A1" w:rsidP="00A721A1">
      <w:pPr>
        <w:pStyle w:val="Balk3"/>
        <w:numPr>
          <w:ilvl w:val="2"/>
          <w:numId w:val="1"/>
        </w:numPr>
        <w:ind w:firstLine="273"/>
        <w:rPr>
          <w:b w:val="0"/>
          <w:lang w:val="en-US"/>
        </w:rPr>
      </w:pPr>
      <w:r w:rsidRPr="007508C5">
        <w:rPr>
          <w:b w:val="0"/>
          <w:lang w:val="en-US"/>
        </w:rPr>
        <w:t xml:space="preserve">Providing the training stated in 27.03.2013 dated and 79462207/315 numbered notice of administration, to the personnel in </w:t>
      </w:r>
      <w:r>
        <w:rPr>
          <w:b w:val="0"/>
          <w:lang w:val="en-US"/>
        </w:rPr>
        <w:t>shore facility</w:t>
      </w:r>
      <w:r w:rsidRPr="007508C5">
        <w:rPr>
          <w:b w:val="0"/>
          <w:lang w:val="en-US"/>
        </w:rPr>
        <w:t xml:space="preserve">, </w:t>
      </w:r>
    </w:p>
    <w:p w:rsidR="00A721A1" w:rsidRPr="007508C5" w:rsidRDefault="00A721A1" w:rsidP="00A721A1">
      <w:pPr>
        <w:pStyle w:val="Balk3"/>
        <w:numPr>
          <w:ilvl w:val="2"/>
          <w:numId w:val="1"/>
        </w:numPr>
        <w:ind w:firstLine="273"/>
        <w:rPr>
          <w:b w:val="0"/>
          <w:lang w:val="en-US"/>
        </w:rPr>
      </w:pPr>
      <w:r w:rsidRPr="007508C5">
        <w:rPr>
          <w:b w:val="0"/>
          <w:lang w:val="en-US"/>
        </w:rPr>
        <w:t xml:space="preserve">Complying with the requirements of IMDG code in </w:t>
      </w:r>
      <w:r>
        <w:rPr>
          <w:b w:val="0"/>
          <w:lang w:val="en-US"/>
        </w:rPr>
        <w:t>shore facility</w:t>
      </w:r>
      <w:r w:rsidRPr="007508C5">
        <w:rPr>
          <w:b w:val="0"/>
          <w:lang w:val="en-US"/>
        </w:rPr>
        <w:t xml:space="preserve">, </w:t>
      </w:r>
    </w:p>
    <w:p w:rsidR="00A721A1" w:rsidRPr="007508C5" w:rsidRDefault="00A721A1" w:rsidP="00A721A1">
      <w:pPr>
        <w:pStyle w:val="Balk3"/>
        <w:numPr>
          <w:ilvl w:val="2"/>
          <w:numId w:val="1"/>
        </w:numPr>
        <w:ind w:firstLine="273"/>
        <w:rPr>
          <w:b w:val="0"/>
          <w:lang w:val="en-US"/>
        </w:rPr>
      </w:pPr>
      <w:r w:rsidRPr="007508C5">
        <w:rPr>
          <w:b w:val="0"/>
          <w:lang w:val="en-US"/>
        </w:rPr>
        <w:t xml:space="preserve">Complying with Dangerous Goods Guide and the procedures related to Dangerous Goods issued by </w:t>
      </w:r>
      <w:r>
        <w:rPr>
          <w:b w:val="0"/>
          <w:lang w:val="en-US"/>
        </w:rPr>
        <w:t>shore facility</w:t>
      </w:r>
      <w:r w:rsidRPr="007508C5">
        <w:rPr>
          <w:b w:val="0"/>
          <w:lang w:val="en-US"/>
        </w:rPr>
        <w:t xml:space="preserve">, </w:t>
      </w:r>
    </w:p>
    <w:p w:rsidR="00A721A1" w:rsidRPr="007508C5" w:rsidRDefault="00A721A1" w:rsidP="00A721A1">
      <w:pPr>
        <w:pStyle w:val="Balk3"/>
        <w:numPr>
          <w:ilvl w:val="2"/>
          <w:numId w:val="1"/>
        </w:numPr>
        <w:ind w:firstLine="273"/>
        <w:rPr>
          <w:b w:val="0"/>
          <w:lang w:val="en-US"/>
        </w:rPr>
      </w:pPr>
      <w:r w:rsidRPr="007508C5">
        <w:rPr>
          <w:b w:val="0"/>
          <w:lang w:val="en-US"/>
        </w:rPr>
        <w:t xml:space="preserve">Reporting to the </w:t>
      </w:r>
      <w:r>
        <w:rPr>
          <w:b w:val="0"/>
          <w:lang w:val="en-US"/>
        </w:rPr>
        <w:t>facility</w:t>
      </w:r>
      <w:r w:rsidRPr="007508C5">
        <w:rPr>
          <w:b w:val="0"/>
          <w:lang w:val="en-US"/>
        </w:rPr>
        <w:t xml:space="preserve"> authorities when determining any nonconformity about handling, </w:t>
      </w:r>
      <w:r>
        <w:rPr>
          <w:b w:val="0"/>
          <w:lang w:val="en-US"/>
        </w:rPr>
        <w:t>transport</w:t>
      </w:r>
      <w:r w:rsidRPr="007508C5">
        <w:rPr>
          <w:b w:val="0"/>
          <w:lang w:val="en-US"/>
        </w:rPr>
        <w:t xml:space="preserve">ing and storing dangerous goods in </w:t>
      </w:r>
      <w:r>
        <w:rPr>
          <w:b w:val="0"/>
          <w:lang w:val="en-US"/>
        </w:rPr>
        <w:t>shore facility</w:t>
      </w:r>
      <w:r w:rsidRPr="007508C5">
        <w:rPr>
          <w:b w:val="0"/>
          <w:lang w:val="en-US"/>
        </w:rPr>
        <w:t xml:space="preserve"> , </w:t>
      </w:r>
    </w:p>
    <w:p w:rsidR="00A721A1" w:rsidRPr="007508C5" w:rsidRDefault="00A721A1" w:rsidP="00A721A1">
      <w:pPr>
        <w:pStyle w:val="Balk3"/>
        <w:numPr>
          <w:ilvl w:val="2"/>
          <w:numId w:val="1"/>
        </w:numPr>
        <w:ind w:firstLine="273"/>
        <w:rPr>
          <w:b w:val="0"/>
          <w:lang w:val="en-US"/>
        </w:rPr>
        <w:sectPr w:rsidR="00A721A1" w:rsidRPr="007508C5" w:rsidSect="00487206">
          <w:pgSz w:w="11900" w:h="16840"/>
          <w:pgMar w:top="1440" w:right="1800" w:bottom="1440" w:left="1800" w:header="540" w:footer="720" w:gutter="0"/>
          <w:cols w:space="720"/>
          <w:docGrid w:linePitch="360"/>
        </w:sectPr>
      </w:pPr>
      <w:r w:rsidRPr="007508C5">
        <w:rPr>
          <w:b w:val="0"/>
          <w:lang w:val="en-US"/>
        </w:rPr>
        <w:t xml:space="preserve">Sending </w:t>
      </w:r>
      <w:r>
        <w:rPr>
          <w:b w:val="0"/>
          <w:lang w:val="en-US"/>
        </w:rPr>
        <w:t>shore facility</w:t>
      </w:r>
      <w:r w:rsidRPr="007508C5">
        <w:rPr>
          <w:b w:val="0"/>
          <w:lang w:val="en-US"/>
        </w:rPr>
        <w:t xml:space="preserve"> operator and Administration ,the Form (MSDS) wh</w:t>
      </w:r>
      <w:r>
        <w:rPr>
          <w:b w:val="0"/>
          <w:lang w:val="en-US"/>
        </w:rPr>
        <w:t>ich is an important part for eli</w:t>
      </w:r>
      <w:r w:rsidRPr="007508C5">
        <w:rPr>
          <w:b w:val="0"/>
          <w:lang w:val="en-US"/>
        </w:rPr>
        <w:t>minating the risks against Worker’s Healt</w:t>
      </w:r>
      <w:r>
        <w:rPr>
          <w:b w:val="0"/>
          <w:lang w:val="en-US"/>
        </w:rPr>
        <w:t>h</w:t>
      </w:r>
      <w:r w:rsidRPr="007508C5">
        <w:rPr>
          <w:b w:val="0"/>
          <w:lang w:val="en-US"/>
        </w:rPr>
        <w:t xml:space="preserve"> and Occupational Safety and prepared to inform the user accurat</w:t>
      </w:r>
      <w:r>
        <w:rPr>
          <w:b w:val="0"/>
          <w:lang w:val="en-US"/>
        </w:rPr>
        <w:t>e</w:t>
      </w:r>
      <w:r w:rsidRPr="007508C5">
        <w:rPr>
          <w:b w:val="0"/>
          <w:lang w:val="en-US"/>
        </w:rPr>
        <w:t xml:space="preserve">ly and sufficiently and involves danger and risks about dangerous goods  during using and storing dangerous goods. </w:t>
      </w:r>
    </w:p>
    <w:p w:rsidR="00A721A1" w:rsidRPr="007508C5" w:rsidRDefault="00A721A1" w:rsidP="00A721A1">
      <w:pPr>
        <w:pStyle w:val="Balk1"/>
        <w:numPr>
          <w:ilvl w:val="0"/>
          <w:numId w:val="1"/>
        </w:numPr>
        <w:rPr>
          <w:lang w:val="en-US"/>
        </w:rPr>
      </w:pPr>
      <w:bookmarkStart w:id="13" w:name="_Toc439665937"/>
      <w:bookmarkEnd w:id="5"/>
      <w:bookmarkEnd w:id="6"/>
      <w:bookmarkEnd w:id="7"/>
      <w:r w:rsidRPr="007508C5">
        <w:rPr>
          <w:lang w:val="en-US"/>
        </w:rPr>
        <w:lastRenderedPageBreak/>
        <w:t xml:space="preserve">RULES TO BE FOLLOWED/APPLIED AND MEASURES TO BE TAKEN BY </w:t>
      </w:r>
      <w:r>
        <w:rPr>
          <w:lang w:val="en-US"/>
        </w:rPr>
        <w:t>SHORE FACILITY</w:t>
      </w:r>
      <w:r w:rsidRPr="007508C5">
        <w:rPr>
          <w:lang w:val="en-US"/>
        </w:rPr>
        <w:t>:</w:t>
      </w:r>
      <w:bookmarkEnd w:id="13"/>
    </w:p>
    <w:p w:rsidR="00A721A1" w:rsidRPr="007508C5" w:rsidRDefault="00A721A1" w:rsidP="00A721A1">
      <w:pPr>
        <w:pStyle w:val="Balk2"/>
        <w:numPr>
          <w:ilvl w:val="1"/>
          <w:numId w:val="1"/>
        </w:numPr>
        <w:ind w:left="576"/>
        <w:rPr>
          <w:lang w:val="en-US"/>
        </w:rPr>
      </w:pPr>
      <w:bookmarkStart w:id="14" w:name="_Toc439665938"/>
      <w:r w:rsidRPr="007508C5">
        <w:rPr>
          <w:lang w:val="en-US"/>
        </w:rPr>
        <w:t xml:space="preserve">Rules to be followed by </w:t>
      </w:r>
      <w:r>
        <w:rPr>
          <w:lang w:val="en-US"/>
        </w:rPr>
        <w:t>Shore</w:t>
      </w:r>
      <w:r w:rsidRPr="007508C5">
        <w:rPr>
          <w:lang w:val="en-US"/>
        </w:rPr>
        <w:t xml:space="preserve"> </w:t>
      </w:r>
      <w:r>
        <w:rPr>
          <w:lang w:val="en-US"/>
        </w:rPr>
        <w:t xml:space="preserve">Facility </w:t>
      </w:r>
      <w:r w:rsidRPr="007508C5">
        <w:rPr>
          <w:lang w:val="en-US"/>
        </w:rPr>
        <w:t>Operators:</w:t>
      </w:r>
      <w:bookmarkEnd w:id="14"/>
    </w:p>
    <w:p w:rsidR="00A721A1" w:rsidRPr="007508C5" w:rsidRDefault="00A721A1" w:rsidP="00A721A1">
      <w:pPr>
        <w:rPr>
          <w:lang w:val="en-US"/>
        </w:rPr>
      </w:pPr>
    </w:p>
    <w:p w:rsidR="00A721A1" w:rsidRDefault="00A721A1" w:rsidP="00A721A1">
      <w:pPr>
        <w:rPr>
          <w:lang w:val="en-US"/>
        </w:rPr>
      </w:pPr>
      <w:r>
        <w:rPr>
          <w:lang w:val="en-US"/>
        </w:rPr>
        <w:t>Shore facility</w:t>
      </w:r>
      <w:r w:rsidRPr="007508C5">
        <w:rPr>
          <w:lang w:val="en-US"/>
        </w:rPr>
        <w:t xml:space="preserve"> operator having Dangerous Goods Compliance Certificate shall follow the following rules.</w:t>
      </w:r>
    </w:p>
    <w:p w:rsidR="00A402EE" w:rsidRDefault="00A402EE" w:rsidP="00A721A1">
      <w:pPr>
        <w:rPr>
          <w:lang w:val="en-US"/>
        </w:rPr>
      </w:pPr>
    </w:p>
    <w:p w:rsidR="00A721A1" w:rsidRPr="007508C5" w:rsidRDefault="00A721A1" w:rsidP="00A721A1">
      <w:pPr>
        <w:pStyle w:val="Balk3"/>
        <w:numPr>
          <w:ilvl w:val="2"/>
          <w:numId w:val="1"/>
        </w:numPr>
        <w:rPr>
          <w:b w:val="0"/>
          <w:lang w:val="en-US"/>
        </w:rPr>
      </w:pPr>
      <w:r>
        <w:rPr>
          <w:b w:val="0"/>
          <w:lang w:val="en-US"/>
        </w:rPr>
        <w:lastRenderedPageBreak/>
        <w:t>Shore facility</w:t>
      </w:r>
      <w:r w:rsidRPr="007508C5">
        <w:rPr>
          <w:b w:val="0"/>
          <w:lang w:val="en-US"/>
        </w:rPr>
        <w:t xml:space="preserve"> operators should provide transportation of the dangerous goods out of the </w:t>
      </w:r>
      <w:r>
        <w:rPr>
          <w:b w:val="0"/>
          <w:lang w:val="en-US"/>
        </w:rPr>
        <w:t>facility</w:t>
      </w:r>
      <w:r w:rsidRPr="007508C5">
        <w:rPr>
          <w:b w:val="0"/>
          <w:lang w:val="en-US"/>
        </w:rPr>
        <w:t xml:space="preserve"> as soon as possible without waiting in port field, if the goods cannot be stored in the field they are discharged in berth or </w:t>
      </w:r>
      <w:r>
        <w:rPr>
          <w:b w:val="0"/>
          <w:lang w:val="en-US"/>
        </w:rPr>
        <w:t>jetty</w:t>
      </w:r>
      <w:r w:rsidRPr="007508C5">
        <w:rPr>
          <w:b w:val="0"/>
          <w:lang w:val="en-US"/>
        </w:rPr>
        <w:t>.</w:t>
      </w:r>
    </w:p>
    <w:p w:rsidR="00A721A1" w:rsidRPr="007508C5" w:rsidRDefault="00A721A1" w:rsidP="00A721A1">
      <w:pPr>
        <w:pStyle w:val="Balk3"/>
        <w:numPr>
          <w:ilvl w:val="2"/>
          <w:numId w:val="1"/>
        </w:numPr>
        <w:rPr>
          <w:b w:val="0"/>
          <w:lang w:val="en-US"/>
        </w:rPr>
      </w:pPr>
      <w:r w:rsidRPr="007508C5">
        <w:rPr>
          <w:b w:val="0"/>
          <w:lang w:val="en-US"/>
        </w:rPr>
        <w:t xml:space="preserve">Dangerous goods should be packed properly and involve information regarding definition of dangerous goods, risk and safety measures on the packages. </w:t>
      </w:r>
    </w:p>
    <w:p w:rsidR="00A721A1" w:rsidRPr="007508C5" w:rsidRDefault="00A721A1" w:rsidP="00A721A1">
      <w:pPr>
        <w:pStyle w:val="Balk3"/>
        <w:numPr>
          <w:ilvl w:val="2"/>
          <w:numId w:val="1"/>
        </w:numPr>
        <w:rPr>
          <w:b w:val="0"/>
          <w:lang w:val="en-US"/>
        </w:rPr>
      </w:pPr>
      <w:r>
        <w:rPr>
          <w:b w:val="0"/>
          <w:lang w:val="en-US"/>
        </w:rPr>
        <w:t>Shore facility</w:t>
      </w:r>
      <w:r w:rsidRPr="007508C5">
        <w:rPr>
          <w:b w:val="0"/>
          <w:lang w:val="en-US"/>
        </w:rPr>
        <w:t xml:space="preserve"> personnel, seamen and other responsible people for goods should wear protective clothing suitable for physical and chemical features of goods during loading, discharging and storing. </w:t>
      </w:r>
    </w:p>
    <w:p w:rsidR="00A721A1" w:rsidRPr="007508C5" w:rsidRDefault="00A721A1" w:rsidP="00A721A1">
      <w:pPr>
        <w:pStyle w:val="Balk3"/>
        <w:numPr>
          <w:ilvl w:val="2"/>
          <w:numId w:val="1"/>
        </w:numPr>
        <w:rPr>
          <w:b w:val="0"/>
          <w:lang w:val="en-US"/>
        </w:rPr>
      </w:pPr>
      <w:r w:rsidRPr="007508C5">
        <w:rPr>
          <w:b w:val="0"/>
          <w:lang w:val="en-US"/>
        </w:rPr>
        <w:t xml:space="preserve">People who fight against fire in handling field of dangerous goods are equipped with fireman’s outfit, having fire extinguisher, first aid units and tools ready to be used at any moment. </w:t>
      </w:r>
    </w:p>
    <w:p w:rsidR="00A721A1" w:rsidRPr="007508C5" w:rsidRDefault="00A721A1" w:rsidP="00A721A1">
      <w:pPr>
        <w:pStyle w:val="Balk3"/>
        <w:numPr>
          <w:ilvl w:val="2"/>
          <w:numId w:val="1"/>
        </w:numPr>
        <w:rPr>
          <w:b w:val="0"/>
          <w:lang w:val="en-US"/>
        </w:rPr>
      </w:pPr>
      <w:r>
        <w:rPr>
          <w:b w:val="0"/>
          <w:lang w:val="en-US"/>
        </w:rPr>
        <w:t>Shore facility</w:t>
      </w:r>
      <w:r w:rsidRPr="007508C5">
        <w:rPr>
          <w:b w:val="0"/>
          <w:lang w:val="en-US"/>
        </w:rPr>
        <w:t xml:space="preserve"> </w:t>
      </w:r>
      <w:r w:rsidRPr="001259A2">
        <w:rPr>
          <w:b w:val="0"/>
          <w:lang w:val="en-US"/>
        </w:rPr>
        <w:t>operators</w:t>
      </w:r>
      <w:r w:rsidRPr="007508C5">
        <w:rPr>
          <w:b w:val="0"/>
          <w:lang w:val="en-US"/>
        </w:rPr>
        <w:t xml:space="preserve"> prepare emergency evacuation plan for evacuation of ship and sea vehicles from </w:t>
      </w:r>
      <w:r>
        <w:rPr>
          <w:b w:val="0"/>
          <w:lang w:val="en-US"/>
        </w:rPr>
        <w:t>shore facility</w:t>
      </w:r>
      <w:r w:rsidRPr="007508C5">
        <w:rPr>
          <w:b w:val="0"/>
          <w:lang w:val="en-US"/>
        </w:rPr>
        <w:t xml:space="preserve"> in emergencies, submit to </w:t>
      </w:r>
      <w:r>
        <w:rPr>
          <w:b w:val="0"/>
          <w:lang w:val="en-US"/>
        </w:rPr>
        <w:t>port authority</w:t>
      </w:r>
      <w:r w:rsidRPr="007508C5">
        <w:rPr>
          <w:b w:val="0"/>
          <w:lang w:val="en-US"/>
        </w:rPr>
        <w:t xml:space="preserve"> for approval. </w:t>
      </w:r>
    </w:p>
    <w:p w:rsidR="00A721A1" w:rsidRPr="007508C5" w:rsidRDefault="00A721A1" w:rsidP="00A721A1">
      <w:pPr>
        <w:pStyle w:val="Balk3"/>
        <w:numPr>
          <w:ilvl w:val="2"/>
          <w:numId w:val="1"/>
        </w:numPr>
        <w:rPr>
          <w:b w:val="0"/>
          <w:lang w:val="en-US"/>
        </w:rPr>
      </w:pPr>
      <w:r>
        <w:rPr>
          <w:b w:val="0"/>
          <w:lang w:val="en-US"/>
        </w:rPr>
        <w:t>Shore facility</w:t>
      </w:r>
      <w:r w:rsidRPr="007508C5">
        <w:rPr>
          <w:b w:val="0"/>
          <w:lang w:val="en-US"/>
        </w:rPr>
        <w:t xml:space="preserve"> operators are responsible to take fire, safety and security measures.</w:t>
      </w:r>
    </w:p>
    <w:p w:rsidR="00A721A1" w:rsidRPr="007508C5" w:rsidRDefault="00A721A1" w:rsidP="00A721A1">
      <w:pPr>
        <w:pStyle w:val="Balk3"/>
        <w:numPr>
          <w:ilvl w:val="2"/>
          <w:numId w:val="1"/>
        </w:numPr>
        <w:rPr>
          <w:b w:val="0"/>
          <w:lang w:val="en-US"/>
        </w:rPr>
      </w:pPr>
      <w:r>
        <w:rPr>
          <w:b w:val="0"/>
          <w:lang w:val="en-US"/>
        </w:rPr>
        <w:t>Shore facility</w:t>
      </w:r>
      <w:r w:rsidRPr="007508C5">
        <w:rPr>
          <w:b w:val="0"/>
          <w:lang w:val="en-US"/>
        </w:rPr>
        <w:t xml:space="preserve"> operators announce issues stated in this article after taking approval from </w:t>
      </w:r>
      <w:r>
        <w:rPr>
          <w:b w:val="0"/>
          <w:lang w:val="en-US"/>
        </w:rPr>
        <w:t>port authority to the people engaged in</w:t>
      </w:r>
      <w:r w:rsidRPr="007508C5">
        <w:rPr>
          <w:b w:val="0"/>
          <w:lang w:val="en-US"/>
        </w:rPr>
        <w:t>.</w:t>
      </w:r>
    </w:p>
    <w:p w:rsidR="00A721A1" w:rsidRPr="007508C5" w:rsidRDefault="00A721A1" w:rsidP="00A721A1">
      <w:pPr>
        <w:pStyle w:val="Balk3"/>
        <w:numPr>
          <w:ilvl w:val="2"/>
          <w:numId w:val="1"/>
        </w:numPr>
        <w:rPr>
          <w:b w:val="0"/>
          <w:lang w:val="en-US"/>
        </w:rPr>
      </w:pPr>
      <w:r w:rsidRPr="007508C5">
        <w:rPr>
          <w:b w:val="0"/>
          <w:lang w:val="en-US"/>
        </w:rPr>
        <w:t xml:space="preserve">The inspection of the article provisions is made by </w:t>
      </w:r>
      <w:r>
        <w:rPr>
          <w:b w:val="0"/>
          <w:lang w:val="en-US"/>
        </w:rPr>
        <w:t>port authority</w:t>
      </w:r>
      <w:r w:rsidRPr="007508C5">
        <w:rPr>
          <w:b w:val="0"/>
          <w:lang w:val="en-US"/>
        </w:rPr>
        <w:t xml:space="preserve">, if any noncompliance is found, handling is stopped, elimination of noncompliance is </w:t>
      </w:r>
      <w:r>
        <w:rPr>
          <w:b w:val="0"/>
          <w:lang w:val="en-US"/>
        </w:rPr>
        <w:t xml:space="preserve">tried to be </w:t>
      </w:r>
      <w:r w:rsidRPr="007508C5">
        <w:rPr>
          <w:b w:val="0"/>
          <w:lang w:val="en-US"/>
        </w:rPr>
        <w:t>achieved.</w:t>
      </w:r>
    </w:p>
    <w:p w:rsidR="00A721A1" w:rsidRPr="007508C5" w:rsidRDefault="00A721A1" w:rsidP="00A721A1">
      <w:pPr>
        <w:pStyle w:val="Balk3"/>
        <w:numPr>
          <w:ilvl w:val="2"/>
          <w:numId w:val="1"/>
        </w:numPr>
        <w:rPr>
          <w:b w:val="0"/>
          <w:lang w:val="en-US"/>
        </w:rPr>
      </w:pPr>
      <w:r w:rsidRPr="007508C5">
        <w:rPr>
          <w:b w:val="0"/>
          <w:lang w:val="en-US"/>
        </w:rPr>
        <w:t>Personnel who do not have required training and certificates according to Training and Authorization Regulation published in 11/2/2012 dated and 28201 numbered Official Gazette, under International Maritime Dangerous Goods are not a</w:t>
      </w:r>
      <w:r>
        <w:rPr>
          <w:b w:val="0"/>
          <w:lang w:val="en-US"/>
        </w:rPr>
        <w:t>l</w:t>
      </w:r>
      <w:r w:rsidRPr="007508C5">
        <w:rPr>
          <w:b w:val="0"/>
          <w:lang w:val="en-US"/>
        </w:rPr>
        <w:t>lowed to work in dangerous goods handling and enter the fields of these operations.</w:t>
      </w:r>
    </w:p>
    <w:p w:rsidR="00A721A1" w:rsidRPr="007508C5" w:rsidRDefault="00A721A1" w:rsidP="00A721A1">
      <w:pPr>
        <w:pStyle w:val="Balk2"/>
        <w:numPr>
          <w:ilvl w:val="1"/>
          <w:numId w:val="1"/>
        </w:numPr>
        <w:ind w:left="576"/>
        <w:rPr>
          <w:lang w:val="en-US"/>
        </w:rPr>
      </w:pPr>
      <w:bookmarkStart w:id="15" w:name="_Toc439665939"/>
      <w:r w:rsidRPr="007508C5">
        <w:rPr>
          <w:lang w:val="en-US"/>
        </w:rPr>
        <w:t xml:space="preserve">Measures to be taken by </w:t>
      </w:r>
      <w:r>
        <w:rPr>
          <w:lang w:val="en-US"/>
        </w:rPr>
        <w:t>Shore facility</w:t>
      </w:r>
      <w:r w:rsidRPr="007508C5">
        <w:rPr>
          <w:lang w:val="en-US"/>
        </w:rPr>
        <w:t xml:space="preserve"> Operators:</w:t>
      </w:r>
      <w:bookmarkEnd w:id="15"/>
    </w:p>
    <w:p w:rsidR="00A721A1" w:rsidRPr="007508C5" w:rsidRDefault="00A721A1" w:rsidP="00A721A1">
      <w:pPr>
        <w:rPr>
          <w:lang w:val="en-US"/>
        </w:rPr>
      </w:pPr>
    </w:p>
    <w:p w:rsidR="00A721A1" w:rsidRPr="007508C5" w:rsidRDefault="00A721A1" w:rsidP="00A721A1">
      <w:pPr>
        <w:ind w:left="720" w:firstLine="710"/>
        <w:rPr>
          <w:lang w:val="en-US"/>
        </w:rPr>
      </w:pPr>
      <w:r w:rsidRPr="007508C5">
        <w:rPr>
          <w:lang w:val="en-US"/>
        </w:rPr>
        <w:t xml:space="preserve">The measures taken in our </w:t>
      </w:r>
      <w:r>
        <w:rPr>
          <w:lang w:val="en-US"/>
        </w:rPr>
        <w:t>facility</w:t>
      </w:r>
      <w:r w:rsidRPr="007508C5">
        <w:rPr>
          <w:lang w:val="en-US"/>
        </w:rPr>
        <w:t xml:space="preserve"> according to rules stated in Article 12 of “Regulations on Maritime Dangerous Goods Transportation” and Article 19 of “Port Regulations” mentioned by Administration are as follows .</w:t>
      </w:r>
    </w:p>
    <w:p w:rsidR="00A721A1" w:rsidRPr="007508C5" w:rsidRDefault="00A721A1" w:rsidP="00A721A1">
      <w:pPr>
        <w:pStyle w:val="Balk3"/>
        <w:numPr>
          <w:ilvl w:val="2"/>
          <w:numId w:val="1"/>
        </w:numPr>
        <w:rPr>
          <w:lang w:val="en-US"/>
        </w:rPr>
      </w:pPr>
      <w:r w:rsidRPr="007508C5">
        <w:rPr>
          <w:lang w:val="en-US"/>
        </w:rPr>
        <w:lastRenderedPageBreak/>
        <w:t xml:space="preserve">Berths, </w:t>
      </w:r>
      <w:r>
        <w:rPr>
          <w:lang w:val="en-US"/>
        </w:rPr>
        <w:t>jetty</w:t>
      </w:r>
      <w:r w:rsidRPr="007508C5">
        <w:rPr>
          <w:lang w:val="en-US"/>
        </w:rPr>
        <w:t xml:space="preserve">, </w:t>
      </w:r>
      <w:r>
        <w:rPr>
          <w:lang w:val="en-US"/>
        </w:rPr>
        <w:t>storage</w:t>
      </w:r>
      <w:r w:rsidRPr="007508C5">
        <w:rPr>
          <w:lang w:val="en-US"/>
        </w:rPr>
        <w:t>s and warehouses designated for explosive, combustible, flammable and other dangerous goods:</w:t>
      </w:r>
    </w:p>
    <w:p w:rsidR="00157F9D" w:rsidRPr="00A721A1" w:rsidRDefault="008F43B0" w:rsidP="00B02A7A">
      <w:pPr>
        <w:pStyle w:val="Balk4"/>
        <w:rPr>
          <w:b w:val="0"/>
        </w:rPr>
      </w:pPr>
      <w:r w:rsidRPr="00A721A1">
        <w:rPr>
          <w:lang w:val="en-US"/>
        </w:rPr>
        <w:t>Berths and jetty designated for loading and discharging the ships which transport dangerous goods</w:t>
      </w:r>
      <w:r w:rsidR="00157F9D" w:rsidRPr="00A721A1">
        <w:rPr>
          <w:b w:val="0"/>
        </w:rPr>
        <w:t>:</w:t>
      </w:r>
    </w:p>
    <w:p w:rsidR="00157F9D" w:rsidRPr="00A721A1" w:rsidRDefault="00157F9D" w:rsidP="00157F9D">
      <w:pPr>
        <w:ind w:left="1440"/>
      </w:pPr>
    </w:p>
    <w:p w:rsidR="008F43B0" w:rsidRPr="00A721A1" w:rsidRDefault="008F43B0" w:rsidP="00713B16">
      <w:pPr>
        <w:ind w:left="709" w:firstLine="731"/>
        <w:jc w:val="both"/>
      </w:pPr>
      <w:r w:rsidRPr="00A721A1">
        <w:t>There is one jetty with 46,5 meters lenght in our shore facility. In our</w:t>
      </w:r>
      <w:r w:rsidR="003B397F" w:rsidRPr="00A721A1">
        <w:t xml:space="preserve"> facility, petroleum/product ta</w:t>
      </w:r>
      <w:r w:rsidRPr="00A721A1">
        <w:t>nker and chemical tanker are allowed to berth by the administration, minimum depth is 6.50 meters, maximum depth is 8.5 meters. Petroleum/product taanker and chemical tanker with draft less than 8 meters and up to 15.000 tones displacement are allowed to berth to our jetty by the administration.</w:t>
      </w:r>
    </w:p>
    <w:p w:rsidR="00157F9D" w:rsidRPr="00A721A1" w:rsidRDefault="008F43B0" w:rsidP="00713B16">
      <w:pPr>
        <w:ind w:left="709" w:firstLine="731"/>
        <w:jc w:val="both"/>
      </w:pPr>
      <w:r w:rsidRPr="00A721A1">
        <w:t>Acceptance of ships to our facility is only allowed in day time, when the wind speed exceeds 30 km/hour, no acceptance of ship is made</w:t>
      </w:r>
      <w:r w:rsidR="00E0182E" w:rsidRPr="00A721A1">
        <w:t>.</w:t>
      </w:r>
    </w:p>
    <w:p w:rsidR="00A721A1" w:rsidRPr="00A721A1" w:rsidRDefault="00A721A1" w:rsidP="00713B16">
      <w:pPr>
        <w:ind w:left="709" w:firstLine="731"/>
        <w:jc w:val="both"/>
      </w:pPr>
    </w:p>
    <w:p w:rsidR="00A721A1" w:rsidRPr="00A721A1" w:rsidRDefault="00A721A1" w:rsidP="00A721A1">
      <w:pPr>
        <w:pStyle w:val="Balk4"/>
        <w:rPr>
          <w:lang w:val="en-US"/>
        </w:rPr>
      </w:pPr>
      <w:r w:rsidRPr="00A721A1">
        <w:rPr>
          <w:lang w:val="en-US"/>
        </w:rPr>
        <w:t>Storage s and Warehouses designated for Dangerous Goods:</w:t>
      </w:r>
    </w:p>
    <w:p w:rsidR="00A721A1" w:rsidRPr="00A721A1" w:rsidRDefault="00A721A1" w:rsidP="00E0182E"/>
    <w:p w:rsidR="00987A44" w:rsidRPr="00606452" w:rsidRDefault="008F43B0" w:rsidP="00987A44">
      <w:pPr>
        <w:ind w:left="709" w:firstLine="731"/>
      </w:pPr>
      <w:r w:rsidRPr="00A721A1">
        <w:t>There is no storaage and warehouse in our shore facility</w:t>
      </w:r>
      <w:r w:rsidR="00987A44" w:rsidRPr="00A721A1">
        <w:t>.</w:t>
      </w:r>
    </w:p>
    <w:p w:rsidR="00E0182E" w:rsidRPr="00606452" w:rsidRDefault="00E0182E" w:rsidP="00E0182E">
      <w:pPr>
        <w:ind w:left="720"/>
      </w:pPr>
    </w:p>
    <w:p w:rsidR="00A721A1" w:rsidRPr="007508C5" w:rsidRDefault="00A721A1" w:rsidP="00A721A1">
      <w:pPr>
        <w:pStyle w:val="Balk3"/>
        <w:numPr>
          <w:ilvl w:val="2"/>
          <w:numId w:val="1"/>
        </w:numPr>
        <w:rPr>
          <w:lang w:val="en-US"/>
        </w:rPr>
      </w:pPr>
      <w:r w:rsidRPr="007508C5">
        <w:rPr>
          <w:lang w:val="en-US"/>
        </w:rPr>
        <w:t>Equipment and Installations of Dangerous Goods Handling:</w:t>
      </w:r>
    </w:p>
    <w:p w:rsidR="00157F9D" w:rsidRPr="00606452" w:rsidRDefault="00157F9D" w:rsidP="008C7ADF"/>
    <w:p w:rsidR="00D438DF" w:rsidRPr="00A721A1" w:rsidRDefault="008F43B0" w:rsidP="00D438DF">
      <w:pPr>
        <w:ind w:left="720" w:firstLine="720"/>
      </w:pPr>
      <w:r w:rsidRPr="00A721A1">
        <w:t xml:space="preserve">Dangerous goods in petroleum/product tankers and chemical tankers transported to our facility by sea are </w:t>
      </w:r>
      <w:r w:rsidR="00186E25" w:rsidRPr="00A721A1">
        <w:t>transported</w:t>
      </w:r>
      <w:r w:rsidRPr="00A721A1">
        <w:t xml:space="preserve"> to the storage facilities outside of our facility by the pipe lines.</w:t>
      </w:r>
    </w:p>
    <w:p w:rsidR="00EC5897" w:rsidRPr="00A721A1" w:rsidRDefault="00EC5897" w:rsidP="00D438DF">
      <w:pPr>
        <w:ind w:left="720" w:firstLine="720"/>
      </w:pPr>
    </w:p>
    <w:p w:rsidR="00D438DF" w:rsidRPr="00606452" w:rsidRDefault="008F43B0" w:rsidP="00D438DF">
      <w:pPr>
        <w:ind w:left="720" w:firstLine="720"/>
      </w:pPr>
      <w:r w:rsidRPr="00A721A1">
        <w:rPr>
          <w:lang w:val="en-US"/>
        </w:rPr>
        <w:t>As equipment in our shore facility, there is a constant boom crane used to connect hose from stern of ship to the flange in the jetty</w:t>
      </w:r>
      <w:r w:rsidR="00D438DF" w:rsidRPr="00A721A1">
        <w:t>.</w:t>
      </w:r>
    </w:p>
    <w:p w:rsidR="00157F9D" w:rsidRPr="00606452" w:rsidRDefault="00157F9D" w:rsidP="008C7ADF"/>
    <w:p w:rsidR="00A721A1" w:rsidRPr="007508C5" w:rsidRDefault="00A721A1" w:rsidP="00A721A1">
      <w:pPr>
        <w:pStyle w:val="Balk3"/>
        <w:numPr>
          <w:ilvl w:val="2"/>
          <w:numId w:val="1"/>
        </w:numPr>
        <w:rPr>
          <w:lang w:val="en-US"/>
        </w:rPr>
      </w:pPr>
      <w:r w:rsidRPr="007508C5">
        <w:rPr>
          <w:lang w:val="en-US"/>
        </w:rPr>
        <w:t xml:space="preserve">Procedure if dangerous goods are not stored in the field </w:t>
      </w:r>
      <w:r>
        <w:rPr>
          <w:lang w:val="en-US"/>
        </w:rPr>
        <w:t xml:space="preserve">where they are </w:t>
      </w:r>
      <w:r w:rsidRPr="007508C5">
        <w:rPr>
          <w:lang w:val="en-US"/>
        </w:rPr>
        <w:t>dis</w:t>
      </w:r>
      <w:r>
        <w:rPr>
          <w:lang w:val="en-US"/>
        </w:rPr>
        <w:t>c</w:t>
      </w:r>
      <w:r w:rsidRPr="007508C5">
        <w:rPr>
          <w:lang w:val="en-US"/>
        </w:rPr>
        <w:t xml:space="preserve">harged in berth or </w:t>
      </w:r>
      <w:r>
        <w:rPr>
          <w:lang w:val="en-US"/>
        </w:rPr>
        <w:t>jetty</w:t>
      </w:r>
      <w:r w:rsidRPr="007508C5">
        <w:rPr>
          <w:lang w:val="en-US"/>
        </w:rPr>
        <w:t>.</w:t>
      </w:r>
    </w:p>
    <w:p w:rsidR="00E816B3" w:rsidRPr="00606452" w:rsidRDefault="00E816B3" w:rsidP="00E816B3"/>
    <w:p w:rsidR="00E816B3" w:rsidRPr="00A721A1" w:rsidRDefault="008F43B0" w:rsidP="00E816B3">
      <w:pPr>
        <w:ind w:left="720" w:firstLine="720"/>
      </w:pPr>
      <w:r w:rsidRPr="00A721A1">
        <w:t>Dangerous goods transported to our shore facility are not stored, they are transferred to the stores outside of our facility by pipelines immediately.</w:t>
      </w:r>
    </w:p>
    <w:p w:rsidR="00A721A1" w:rsidRPr="00A721A1" w:rsidRDefault="00A721A1" w:rsidP="00A721A1">
      <w:pPr>
        <w:pStyle w:val="Balk3"/>
        <w:numPr>
          <w:ilvl w:val="2"/>
          <w:numId w:val="1"/>
        </w:numPr>
        <w:rPr>
          <w:lang w:val="en-US"/>
        </w:rPr>
      </w:pPr>
      <w:r w:rsidRPr="00A721A1">
        <w:rPr>
          <w:lang w:val="en-US"/>
        </w:rPr>
        <w:t xml:space="preserve">Information regarding packs and packages of dangerous goods, risks and safety measures: </w:t>
      </w:r>
    </w:p>
    <w:p w:rsidR="00987A44" w:rsidRPr="00A721A1" w:rsidRDefault="00987A44" w:rsidP="00987A44">
      <w:pPr>
        <w:ind w:left="1440"/>
      </w:pPr>
    </w:p>
    <w:p w:rsidR="004268F2" w:rsidRDefault="008F43B0" w:rsidP="00987A44">
      <w:pPr>
        <w:ind w:left="1440"/>
      </w:pPr>
      <w:r w:rsidRPr="00A721A1">
        <w:t>There is no packing packaging in our shore facility.</w:t>
      </w:r>
    </w:p>
    <w:p w:rsidR="00A721A1" w:rsidRDefault="00A721A1" w:rsidP="00987A44">
      <w:pPr>
        <w:ind w:left="1440"/>
      </w:pPr>
    </w:p>
    <w:p w:rsidR="00A721A1" w:rsidRPr="007508C5" w:rsidRDefault="00A721A1" w:rsidP="00A721A1">
      <w:pPr>
        <w:pStyle w:val="Balk3"/>
        <w:numPr>
          <w:ilvl w:val="2"/>
          <w:numId w:val="1"/>
        </w:numPr>
        <w:rPr>
          <w:lang w:val="en-US"/>
        </w:rPr>
      </w:pPr>
      <w:r w:rsidRPr="007508C5">
        <w:rPr>
          <w:lang w:val="en-US"/>
        </w:rPr>
        <w:lastRenderedPageBreak/>
        <w:t xml:space="preserve">Protective clothing of </w:t>
      </w:r>
      <w:r>
        <w:rPr>
          <w:lang w:val="en-US"/>
        </w:rPr>
        <w:t>shore facility</w:t>
      </w:r>
      <w:r w:rsidRPr="007508C5">
        <w:rPr>
          <w:lang w:val="en-US"/>
        </w:rPr>
        <w:t xml:space="preserve"> personnel in charge of handling dangerous goods, seamen and other authorized people for goods during loading, discharging and storing :</w:t>
      </w:r>
    </w:p>
    <w:p w:rsidR="00263F5E" w:rsidRPr="00606452" w:rsidRDefault="00263F5E" w:rsidP="00263F5E"/>
    <w:p w:rsidR="00263F5E" w:rsidRPr="00606452" w:rsidRDefault="00294C76" w:rsidP="00263F5E">
      <w:pPr>
        <w:ind w:left="720" w:firstLine="720"/>
      </w:pPr>
      <w:r w:rsidRPr="00A721A1">
        <w:t>In handling dangerous goods, the protective clothing such as Safety shoe, Sweat shirt, Cap, Linoleum, Raincoat, Jacket, Work Clothes, Work Pants are used, the mentioned cloths are antistatic, fireproof and long sleeved</w:t>
      </w:r>
      <w:r w:rsidR="00263F5E" w:rsidRPr="00A721A1">
        <w:t>.</w:t>
      </w:r>
    </w:p>
    <w:p w:rsidR="008170D7" w:rsidRPr="00606452" w:rsidRDefault="00263F5E" w:rsidP="00263F5E">
      <w:pPr>
        <w:ind w:left="710"/>
      </w:pPr>
      <w:r w:rsidRPr="00606452">
        <w:tab/>
      </w:r>
    </w:p>
    <w:p w:rsidR="008D563E" w:rsidRPr="00A721A1" w:rsidRDefault="00294C76" w:rsidP="00B02A7A">
      <w:pPr>
        <w:pStyle w:val="Balk3"/>
        <w:rPr>
          <w:b w:val="0"/>
        </w:rPr>
      </w:pPr>
      <w:r w:rsidRPr="00A721A1">
        <w:rPr>
          <w:b w:val="0"/>
        </w:rPr>
        <w:t>Teams in charge of fighting against fire during handling dangerous goods; equipment, fire extinguishing system and first aid units of the teams</w:t>
      </w:r>
      <w:r w:rsidR="00EC5897" w:rsidRPr="00A721A1">
        <w:rPr>
          <w:b w:val="0"/>
        </w:rPr>
        <w:t xml:space="preserve"> </w:t>
      </w:r>
      <w:r w:rsidR="008D563E" w:rsidRPr="00A721A1">
        <w:rPr>
          <w:b w:val="0"/>
        </w:rPr>
        <w:t>:</w:t>
      </w:r>
    </w:p>
    <w:p w:rsidR="009C75EB" w:rsidRPr="00A721A1" w:rsidRDefault="009C75EB" w:rsidP="009C75EB"/>
    <w:p w:rsidR="008D563E" w:rsidRPr="00A721A1" w:rsidRDefault="00294C76" w:rsidP="008D563E">
      <w:pPr>
        <w:ind w:left="709" w:firstLine="731"/>
      </w:pPr>
      <w:r w:rsidRPr="00A721A1">
        <w:rPr>
          <w:lang w:val="en-US"/>
        </w:rPr>
        <w:t xml:space="preserve">List of people in charge of fighting against fire in our shore facility and their duties, fire </w:t>
      </w:r>
      <w:r w:rsidRPr="00A721A1">
        <w:rPr>
          <w:noProof w:val="0"/>
          <w:lang w:val="en-US"/>
        </w:rPr>
        <w:t xml:space="preserve">extinguishing </w:t>
      </w:r>
      <w:r w:rsidRPr="00A721A1">
        <w:rPr>
          <w:lang w:val="en-US"/>
        </w:rPr>
        <w:t>systems and first aid teams and duties of the team are the same as “Emergency Action Plan”</w:t>
      </w:r>
      <w:r w:rsidR="008D563E" w:rsidRPr="00A721A1">
        <w:t>.</w:t>
      </w:r>
    </w:p>
    <w:p w:rsidR="008D563E" w:rsidRPr="00A721A1" w:rsidRDefault="00294C76" w:rsidP="008D563E">
      <w:pPr>
        <w:ind w:left="709" w:firstLine="731"/>
      </w:pPr>
      <w:r w:rsidRPr="00A721A1">
        <w:rPr>
          <w:lang w:val="en-US"/>
        </w:rPr>
        <w:t>Fire-fighting team in our shore facility is equipped with fire-fighting equipment, having fire-</w:t>
      </w:r>
      <w:r w:rsidRPr="00A721A1">
        <w:rPr>
          <w:noProof w:val="0"/>
          <w:lang w:val="en-US"/>
        </w:rPr>
        <w:t xml:space="preserve"> extinguishing </w:t>
      </w:r>
      <w:r w:rsidRPr="00A721A1">
        <w:rPr>
          <w:lang w:val="en-US"/>
        </w:rPr>
        <w:t>and first aid units ready to use at any moment</w:t>
      </w:r>
      <w:r w:rsidR="008D563E" w:rsidRPr="00A721A1">
        <w:t>.</w:t>
      </w:r>
    </w:p>
    <w:p w:rsidR="008D563E" w:rsidRPr="00A721A1" w:rsidRDefault="00294C76" w:rsidP="00DB3582">
      <w:pPr>
        <w:ind w:left="709" w:firstLine="731"/>
      </w:pPr>
      <w:r w:rsidRPr="00A721A1">
        <w:rPr>
          <w:lang w:val="en-US"/>
        </w:rPr>
        <w:t>Information about fire protection system in our shore facility is the same as in Article 8.10,8.11.8.12 of Dangerous Goods Guide</w:t>
      </w:r>
      <w:r w:rsidR="00DB3582" w:rsidRPr="00A721A1">
        <w:t>.</w:t>
      </w:r>
    </w:p>
    <w:p w:rsidR="00DB3582" w:rsidRPr="00A721A1" w:rsidRDefault="00294C76" w:rsidP="00B02A7A">
      <w:pPr>
        <w:pStyle w:val="Balk3"/>
        <w:rPr>
          <w:b w:val="0"/>
        </w:rPr>
      </w:pPr>
      <w:r w:rsidRPr="00A721A1">
        <w:rPr>
          <w:b w:val="0"/>
          <w:lang w:val="en-US"/>
        </w:rPr>
        <w:t>Shore facility operators, preparing emergency evacuation plan for evacuation of ship and sea vehicles from shore facility in emergency</w:t>
      </w:r>
      <w:r w:rsidR="00DB3582" w:rsidRPr="00A721A1">
        <w:rPr>
          <w:b w:val="0"/>
        </w:rPr>
        <w:t>:</w:t>
      </w:r>
    </w:p>
    <w:p w:rsidR="00DB3582" w:rsidRPr="00A721A1" w:rsidRDefault="00DB3582" w:rsidP="00DB3582"/>
    <w:p w:rsidR="00DB3582" w:rsidRPr="00A721A1" w:rsidRDefault="00294C76" w:rsidP="00DB3582">
      <w:pPr>
        <w:ind w:left="851" w:firstLine="589"/>
      </w:pPr>
      <w:r w:rsidRPr="00A721A1">
        <w:rPr>
          <w:lang w:val="en-US"/>
        </w:rPr>
        <w:t>Stated plan is prepared and approved by Port authority. Plan is put into practice</w:t>
      </w:r>
      <w:r w:rsidRPr="00A721A1">
        <w:t xml:space="preserve"> . Actions related to the issue will be implemented under the stated plan.</w:t>
      </w:r>
    </w:p>
    <w:p w:rsidR="00364111" w:rsidRPr="00A721A1" w:rsidRDefault="00294C76" w:rsidP="00B02A7A">
      <w:pPr>
        <w:pStyle w:val="Balk3"/>
        <w:rPr>
          <w:b w:val="0"/>
        </w:rPr>
      </w:pPr>
      <w:r w:rsidRPr="00A721A1">
        <w:rPr>
          <w:b w:val="0"/>
          <w:lang w:val="en-US"/>
        </w:rPr>
        <w:t>Shore facility operators, issues related to fire, safety and security measures</w:t>
      </w:r>
      <w:r w:rsidR="00F65227" w:rsidRPr="00A721A1">
        <w:rPr>
          <w:b w:val="0"/>
        </w:rPr>
        <w:t>;</w:t>
      </w:r>
    </w:p>
    <w:p w:rsidR="00F65227" w:rsidRPr="00A721A1" w:rsidRDefault="00F65227" w:rsidP="00F65227"/>
    <w:p w:rsidR="00DB3582" w:rsidRPr="00A721A1" w:rsidRDefault="00294C76" w:rsidP="00DB3582">
      <w:pPr>
        <w:ind w:left="709" w:firstLine="731"/>
      </w:pPr>
      <w:r w:rsidRPr="00A721A1">
        <w:rPr>
          <w:lang w:val="en-US"/>
        </w:rPr>
        <w:t>Measures taken against fire in our facility are the same as in “Emergency Action Plan” and “Protection and Safety Plan”</w:t>
      </w:r>
      <w:r w:rsidR="00DB3582" w:rsidRPr="00A721A1">
        <w:t>.</w:t>
      </w:r>
    </w:p>
    <w:p w:rsidR="00DB3582" w:rsidRPr="00A721A1" w:rsidRDefault="00294C76" w:rsidP="00DB3582">
      <w:pPr>
        <w:ind w:left="709" w:firstLine="731"/>
      </w:pPr>
      <w:r w:rsidRPr="00A721A1">
        <w:rPr>
          <w:lang w:val="en-US"/>
        </w:rPr>
        <w:t>Measures taken for safety in our facility are the same as “Port facility Safety Plan” issued under ISPS Code</w:t>
      </w:r>
      <w:r w:rsidR="00DB3582" w:rsidRPr="00A721A1">
        <w:t>.</w:t>
      </w:r>
    </w:p>
    <w:p w:rsidR="002D758F" w:rsidRPr="00A721A1" w:rsidRDefault="00294C76" w:rsidP="00DB3582">
      <w:pPr>
        <w:ind w:left="709" w:firstLine="731"/>
      </w:pPr>
      <w:r w:rsidRPr="00A721A1">
        <w:rPr>
          <w:lang w:val="en-US"/>
        </w:rPr>
        <w:t>Issues related to security measures in our facility are the same as in Article 9 of “Dangerous Goods Guide”.</w:t>
      </w:r>
    </w:p>
    <w:p w:rsidR="00890DCF" w:rsidRPr="00A721A1" w:rsidRDefault="00294C76" w:rsidP="00B02A7A">
      <w:pPr>
        <w:pStyle w:val="Balk3"/>
        <w:rPr>
          <w:b w:val="0"/>
        </w:rPr>
      </w:pPr>
      <w:r w:rsidRPr="00A721A1">
        <w:rPr>
          <w:b w:val="0"/>
          <w:lang w:val="en-US"/>
        </w:rPr>
        <w:t>Required training and certificates according to Training and Authorization Regulation under International Maritime Dangerous Goods published in 11/2/2012 dated and 28201 numbered Official Gazette</w:t>
      </w:r>
      <w:r w:rsidR="00D0185D" w:rsidRPr="00A721A1">
        <w:rPr>
          <w:b w:val="0"/>
        </w:rPr>
        <w:t>:</w:t>
      </w:r>
    </w:p>
    <w:p w:rsidR="00D0185D" w:rsidRPr="00A721A1" w:rsidRDefault="00D0185D" w:rsidP="00D0185D"/>
    <w:p w:rsidR="00BC50A9" w:rsidRPr="00A721A1" w:rsidRDefault="00294C76" w:rsidP="00BC50A9">
      <w:pPr>
        <w:ind w:left="709" w:firstLine="709"/>
      </w:pPr>
      <w:r w:rsidRPr="00A721A1">
        <w:rPr>
          <w:lang w:val="en-US"/>
        </w:rPr>
        <w:t xml:space="preserve">Personnel in charge of handling dangerous goods are subject to “General Awareness Training, Function Specific Training , Renovation Training </w:t>
      </w:r>
      <w:r w:rsidRPr="00A721A1">
        <w:rPr>
          <w:lang w:val="en-US"/>
        </w:rPr>
        <w:lastRenderedPageBreak/>
        <w:t>“ according the stated Regulation, the certificates are taken. Received certificates are kept in training record files</w:t>
      </w:r>
      <w:r w:rsidR="00BC50A9" w:rsidRPr="00A721A1">
        <w:t>.</w:t>
      </w:r>
    </w:p>
    <w:p w:rsidR="00D0185D" w:rsidRPr="00A721A1" w:rsidRDefault="00D0185D" w:rsidP="006F31AB">
      <w:pPr>
        <w:ind w:left="1440" w:firstLine="720"/>
      </w:pPr>
    </w:p>
    <w:p w:rsidR="00D0185D" w:rsidRPr="00A721A1" w:rsidRDefault="00294C76" w:rsidP="006F31AB">
      <w:pPr>
        <w:ind w:left="1440" w:firstLine="720"/>
      </w:pPr>
      <w:r w:rsidRPr="00A721A1">
        <w:rPr>
          <w:lang w:val="en-US"/>
        </w:rPr>
        <w:t xml:space="preserve">People who do not have training and certificate are not allowed to take part in dangerous goods handling and </w:t>
      </w:r>
      <w:r w:rsidR="00186E25" w:rsidRPr="00A721A1">
        <w:rPr>
          <w:lang w:val="en-US"/>
        </w:rPr>
        <w:t xml:space="preserve">to </w:t>
      </w:r>
      <w:r w:rsidRPr="00A721A1">
        <w:rPr>
          <w:lang w:val="en-US"/>
        </w:rPr>
        <w:t>enter the area where these operations are carried</w:t>
      </w:r>
      <w:r w:rsidR="00D0185D" w:rsidRPr="00A721A1">
        <w:t>.</w:t>
      </w:r>
    </w:p>
    <w:p w:rsidR="008C7ADF" w:rsidRPr="00A721A1" w:rsidRDefault="008C7ADF" w:rsidP="003B53B9"/>
    <w:p w:rsidR="003E10F8" w:rsidRPr="00606452" w:rsidRDefault="003E10F8">
      <w:pPr>
        <w:rPr>
          <w:highlight w:val="yellow"/>
        </w:rPr>
      </w:pPr>
      <w:r w:rsidRPr="00606452">
        <w:rPr>
          <w:highlight w:val="yellow"/>
        </w:rPr>
        <w:br w:type="page"/>
      </w:r>
    </w:p>
    <w:p w:rsidR="00E13464" w:rsidRPr="007508C5" w:rsidRDefault="00E13464" w:rsidP="00E13464">
      <w:pPr>
        <w:pStyle w:val="Balk1"/>
        <w:numPr>
          <w:ilvl w:val="0"/>
          <w:numId w:val="1"/>
        </w:numPr>
        <w:rPr>
          <w:lang w:val="en-US"/>
        </w:rPr>
      </w:pPr>
      <w:bookmarkStart w:id="16" w:name="_Toc311497856"/>
      <w:bookmarkStart w:id="17" w:name="_Toc311533939"/>
      <w:bookmarkStart w:id="18" w:name="_Toc312008906"/>
      <w:bookmarkStart w:id="19" w:name="_Toc439665940"/>
      <w:bookmarkStart w:id="20" w:name="_Toc311497862"/>
      <w:bookmarkStart w:id="21" w:name="_Toc311533945"/>
      <w:bookmarkStart w:id="22" w:name="_Toc312008912"/>
      <w:bookmarkStart w:id="23" w:name="_Toc311497860"/>
      <w:bookmarkStart w:id="24" w:name="_Toc311533943"/>
      <w:bookmarkStart w:id="25" w:name="_Toc312008910"/>
      <w:r w:rsidRPr="007508C5">
        <w:rPr>
          <w:lang w:val="en-US"/>
        </w:rPr>
        <w:lastRenderedPageBreak/>
        <w:t>CLASSES, TRANSPORTATION, LOADING/DISCHARGING, HANDLING, SEGREGATION, STOWING AND STORAGE OF DANGEROUS GOODS</w:t>
      </w:r>
      <w:bookmarkEnd w:id="16"/>
      <w:bookmarkEnd w:id="17"/>
      <w:bookmarkEnd w:id="18"/>
      <w:bookmarkEnd w:id="19"/>
    </w:p>
    <w:p w:rsidR="00E13464" w:rsidRPr="007508C5" w:rsidRDefault="00E13464" w:rsidP="00E13464">
      <w:pPr>
        <w:pStyle w:val="Balk2"/>
        <w:numPr>
          <w:ilvl w:val="1"/>
          <w:numId w:val="1"/>
        </w:numPr>
        <w:ind w:left="576"/>
        <w:rPr>
          <w:lang w:val="en-US"/>
        </w:rPr>
      </w:pPr>
      <w:bookmarkStart w:id="26" w:name="_Toc439665941"/>
      <w:r w:rsidRPr="007508C5">
        <w:rPr>
          <w:lang w:val="en-US"/>
        </w:rPr>
        <w:t>Classes of Dangerous Goods:</w:t>
      </w:r>
      <w:bookmarkEnd w:id="26"/>
    </w:p>
    <w:p w:rsidR="00E13464" w:rsidRPr="007508C5" w:rsidRDefault="00E13464" w:rsidP="00E13464">
      <w:pPr>
        <w:rPr>
          <w:lang w:val="en-US"/>
        </w:rPr>
      </w:pPr>
    </w:p>
    <w:p w:rsidR="00E13464" w:rsidRPr="007508C5" w:rsidRDefault="00E13464" w:rsidP="00E13464">
      <w:pPr>
        <w:ind w:left="576"/>
        <w:rPr>
          <w:lang w:val="en-US"/>
        </w:rPr>
      </w:pPr>
      <w:r w:rsidRPr="007508C5">
        <w:rPr>
          <w:lang w:val="en-US"/>
        </w:rPr>
        <w:t>Substances (including mixtures and solutions) and articles subject to the provisions of IMDG, are classified as from 1 to 9 classes according to tendering danger or the dominant danger. Some classes are divided into subsections. These classes and sections are as follows   :</w:t>
      </w:r>
    </w:p>
    <w:p w:rsidR="00E13464" w:rsidRPr="007508C5" w:rsidRDefault="00E13464" w:rsidP="00E13464">
      <w:pPr>
        <w:pStyle w:val="Balk3"/>
        <w:numPr>
          <w:ilvl w:val="2"/>
          <w:numId w:val="1"/>
        </w:numPr>
        <w:ind w:hanging="153"/>
        <w:rPr>
          <w:lang w:val="en-US"/>
        </w:rPr>
      </w:pPr>
      <w:r w:rsidRPr="007508C5">
        <w:rPr>
          <w:lang w:val="en-US"/>
        </w:rPr>
        <w:t>Class 1 : Explosives</w:t>
      </w:r>
    </w:p>
    <w:p w:rsidR="00E13464" w:rsidRPr="007508C5" w:rsidRDefault="00E13464" w:rsidP="00E13464">
      <w:pPr>
        <w:rPr>
          <w:lang w:val="en-US"/>
        </w:rPr>
      </w:pPr>
    </w:p>
    <w:p w:rsidR="00E13464" w:rsidRPr="007508C5" w:rsidRDefault="00E13464" w:rsidP="00E13464">
      <w:pPr>
        <w:rPr>
          <w:lang w:val="en-US"/>
        </w:rPr>
      </w:pPr>
      <w:r w:rsidRPr="007508C5">
        <w:rPr>
          <w:lang w:val="en-US"/>
        </w:rPr>
        <w:tab/>
      </w:r>
      <w:r w:rsidRPr="007508C5">
        <w:rPr>
          <w:lang w:val="en-US"/>
        </w:rPr>
        <w:tab/>
        <w:t>Class 1.1: substances and articles</w:t>
      </w:r>
      <w:r>
        <w:rPr>
          <w:lang w:val="en-US"/>
        </w:rPr>
        <w:t xml:space="preserve"> which have a mass explosion hazard</w:t>
      </w:r>
      <w:r w:rsidRPr="007508C5">
        <w:rPr>
          <w:lang w:val="en-US"/>
        </w:rPr>
        <w:t>,</w:t>
      </w:r>
    </w:p>
    <w:p w:rsidR="00E13464" w:rsidRPr="007508C5" w:rsidRDefault="00E13464" w:rsidP="00E13464">
      <w:pPr>
        <w:rPr>
          <w:lang w:val="en-US"/>
        </w:rPr>
      </w:pPr>
      <w:r w:rsidRPr="007508C5">
        <w:rPr>
          <w:lang w:val="en-US"/>
        </w:rPr>
        <w:tab/>
      </w:r>
      <w:r w:rsidRPr="007508C5">
        <w:rPr>
          <w:lang w:val="en-US"/>
        </w:rPr>
        <w:tab/>
        <w:t>Class 1.2: substances and articles</w:t>
      </w:r>
      <w:r>
        <w:rPr>
          <w:lang w:val="en-US"/>
        </w:rPr>
        <w:t xml:space="preserve"> which have a projection hazard but not a mass explosion hazard</w:t>
      </w:r>
      <w:r w:rsidRPr="007508C5">
        <w:rPr>
          <w:lang w:val="en-US"/>
        </w:rPr>
        <w:t xml:space="preserve">, </w:t>
      </w:r>
    </w:p>
    <w:p w:rsidR="00E13464" w:rsidRPr="007508C5" w:rsidRDefault="00E13464" w:rsidP="00E13464">
      <w:pPr>
        <w:rPr>
          <w:lang w:val="en-US"/>
        </w:rPr>
      </w:pPr>
      <w:r w:rsidRPr="007508C5">
        <w:rPr>
          <w:lang w:val="en-US"/>
        </w:rPr>
        <w:tab/>
      </w:r>
      <w:r w:rsidRPr="007508C5">
        <w:rPr>
          <w:lang w:val="en-US"/>
        </w:rPr>
        <w:tab/>
        <w:t>Class 1.3: substances and articles</w:t>
      </w:r>
      <w:r>
        <w:rPr>
          <w:lang w:val="en-US"/>
        </w:rPr>
        <w:t xml:space="preserve"> which have a fire hazard and either a minor blast hazard or a minor projection hazard or both, but not a mass explosion hazard</w:t>
      </w:r>
      <w:r w:rsidRPr="007508C5">
        <w:rPr>
          <w:lang w:val="en-US"/>
        </w:rPr>
        <w:t xml:space="preserve">. </w:t>
      </w:r>
    </w:p>
    <w:p w:rsidR="00E13464" w:rsidRPr="007508C5" w:rsidRDefault="00E13464" w:rsidP="00E13464">
      <w:pPr>
        <w:rPr>
          <w:lang w:val="en-US"/>
        </w:rPr>
      </w:pPr>
      <w:r w:rsidRPr="007508C5">
        <w:rPr>
          <w:lang w:val="en-US"/>
        </w:rPr>
        <w:tab/>
      </w:r>
      <w:r w:rsidRPr="007508C5">
        <w:rPr>
          <w:lang w:val="en-US"/>
        </w:rPr>
        <w:tab/>
        <w:t xml:space="preserve">Class 1.4: substances and articles </w:t>
      </w:r>
      <w:r>
        <w:rPr>
          <w:lang w:val="en-US"/>
        </w:rPr>
        <w:t>which present no significant hazard,</w:t>
      </w:r>
    </w:p>
    <w:p w:rsidR="00E13464" w:rsidRPr="007508C5" w:rsidRDefault="00E13464" w:rsidP="00E13464">
      <w:pPr>
        <w:rPr>
          <w:lang w:val="en-US"/>
        </w:rPr>
      </w:pPr>
      <w:r w:rsidRPr="007508C5">
        <w:rPr>
          <w:lang w:val="en-US"/>
        </w:rPr>
        <w:tab/>
      </w:r>
      <w:r w:rsidRPr="007508C5">
        <w:rPr>
          <w:lang w:val="en-US"/>
        </w:rPr>
        <w:tab/>
        <w:t xml:space="preserve">Class 1.5: </w:t>
      </w:r>
      <w:r>
        <w:rPr>
          <w:lang w:val="en-US"/>
        </w:rPr>
        <w:t>very insensitive substances which have a mass explosion hazard</w:t>
      </w:r>
      <w:r w:rsidRPr="007508C5">
        <w:rPr>
          <w:lang w:val="en-US"/>
        </w:rPr>
        <w:t xml:space="preserve"> </w:t>
      </w:r>
      <w:r>
        <w:rPr>
          <w:lang w:val="en-US"/>
        </w:rPr>
        <w:t>,</w:t>
      </w:r>
    </w:p>
    <w:p w:rsidR="00E13464" w:rsidRPr="007508C5" w:rsidRDefault="00E13464" w:rsidP="00E13464">
      <w:pPr>
        <w:rPr>
          <w:lang w:val="en-US"/>
        </w:rPr>
      </w:pPr>
      <w:r w:rsidRPr="007508C5">
        <w:rPr>
          <w:lang w:val="en-US"/>
        </w:rPr>
        <w:tab/>
      </w:r>
      <w:r w:rsidRPr="007508C5">
        <w:rPr>
          <w:lang w:val="en-US"/>
        </w:rPr>
        <w:tab/>
        <w:t xml:space="preserve">Class 1.6: </w:t>
      </w:r>
      <w:r>
        <w:rPr>
          <w:lang w:val="en-US"/>
        </w:rPr>
        <w:t>extremely i</w:t>
      </w:r>
      <w:r w:rsidRPr="007508C5">
        <w:rPr>
          <w:lang w:val="en-US"/>
        </w:rPr>
        <w:t xml:space="preserve">nsensitive articles </w:t>
      </w:r>
      <w:r>
        <w:rPr>
          <w:lang w:val="en-US"/>
        </w:rPr>
        <w:t>which do not have a mass explosion hazard,</w:t>
      </w:r>
    </w:p>
    <w:p w:rsidR="00E13464" w:rsidRPr="007508C5" w:rsidRDefault="00E13464" w:rsidP="00E13464">
      <w:pPr>
        <w:pStyle w:val="Balk3"/>
        <w:numPr>
          <w:ilvl w:val="2"/>
          <w:numId w:val="1"/>
        </w:numPr>
        <w:ind w:hanging="153"/>
        <w:rPr>
          <w:lang w:val="en-US"/>
        </w:rPr>
      </w:pPr>
      <w:r w:rsidRPr="007508C5">
        <w:rPr>
          <w:lang w:val="en-US"/>
        </w:rPr>
        <w:t>Class 2 : Gases</w:t>
      </w:r>
    </w:p>
    <w:p w:rsidR="00E13464" w:rsidRPr="007508C5" w:rsidRDefault="00E13464" w:rsidP="00E13464">
      <w:pPr>
        <w:rPr>
          <w:lang w:val="en-US"/>
        </w:rPr>
      </w:pPr>
    </w:p>
    <w:p w:rsidR="00E13464" w:rsidRPr="007508C5" w:rsidRDefault="00E13464" w:rsidP="00E13464">
      <w:pPr>
        <w:rPr>
          <w:lang w:val="en-US"/>
        </w:rPr>
      </w:pPr>
      <w:r w:rsidRPr="007508C5">
        <w:rPr>
          <w:lang w:val="en-US"/>
        </w:rPr>
        <w:t xml:space="preserve"> </w:t>
      </w:r>
      <w:r w:rsidRPr="007508C5">
        <w:rPr>
          <w:lang w:val="en-US"/>
        </w:rPr>
        <w:tab/>
      </w:r>
      <w:r w:rsidRPr="007508C5">
        <w:rPr>
          <w:lang w:val="en-US"/>
        </w:rPr>
        <w:tab/>
        <w:t>Class 2.1: Flammable gases</w:t>
      </w:r>
    </w:p>
    <w:p w:rsidR="00E13464" w:rsidRPr="007508C5" w:rsidRDefault="00E13464" w:rsidP="00E13464">
      <w:pPr>
        <w:rPr>
          <w:lang w:val="en-US"/>
        </w:rPr>
      </w:pPr>
      <w:r w:rsidRPr="007508C5">
        <w:rPr>
          <w:lang w:val="en-US"/>
        </w:rPr>
        <w:t xml:space="preserve"> </w:t>
      </w:r>
      <w:r w:rsidRPr="007508C5">
        <w:rPr>
          <w:lang w:val="en-US"/>
        </w:rPr>
        <w:tab/>
      </w:r>
      <w:r w:rsidRPr="007508C5">
        <w:rPr>
          <w:lang w:val="en-US"/>
        </w:rPr>
        <w:tab/>
        <w:t>Class 2.2: Non-flammable, non-toxic gases</w:t>
      </w:r>
    </w:p>
    <w:p w:rsidR="00E13464" w:rsidRPr="007508C5" w:rsidRDefault="00E13464" w:rsidP="00E13464">
      <w:pPr>
        <w:rPr>
          <w:lang w:val="en-US"/>
        </w:rPr>
      </w:pPr>
      <w:r w:rsidRPr="007508C5">
        <w:rPr>
          <w:lang w:val="en-US"/>
        </w:rPr>
        <w:t xml:space="preserve"> </w:t>
      </w:r>
      <w:r w:rsidRPr="007508C5">
        <w:rPr>
          <w:lang w:val="en-US"/>
        </w:rPr>
        <w:tab/>
      </w:r>
      <w:r w:rsidRPr="007508C5">
        <w:rPr>
          <w:lang w:val="en-US"/>
        </w:rPr>
        <w:tab/>
        <w:t>Class 2.3: Toxic gases</w:t>
      </w:r>
    </w:p>
    <w:p w:rsidR="00E13464" w:rsidRPr="007508C5" w:rsidRDefault="00E13464" w:rsidP="00E13464">
      <w:pPr>
        <w:pStyle w:val="Balk3"/>
        <w:numPr>
          <w:ilvl w:val="2"/>
          <w:numId w:val="1"/>
        </w:numPr>
        <w:ind w:hanging="153"/>
        <w:rPr>
          <w:lang w:val="en-US"/>
        </w:rPr>
      </w:pPr>
      <w:r w:rsidRPr="007508C5">
        <w:rPr>
          <w:lang w:val="en-US"/>
        </w:rPr>
        <w:t>Class 3:</w:t>
      </w:r>
      <w:r w:rsidRPr="007508C5">
        <w:rPr>
          <w:lang w:val="en-US"/>
        </w:rPr>
        <w:tab/>
        <w:t>Flammable Liquids</w:t>
      </w:r>
    </w:p>
    <w:p w:rsidR="00E13464" w:rsidRPr="007508C5" w:rsidRDefault="00E13464" w:rsidP="00E13464">
      <w:pPr>
        <w:pStyle w:val="Balk3"/>
        <w:numPr>
          <w:ilvl w:val="2"/>
          <w:numId w:val="1"/>
        </w:numPr>
        <w:ind w:hanging="153"/>
        <w:rPr>
          <w:lang w:val="en-US"/>
        </w:rPr>
      </w:pPr>
      <w:r w:rsidRPr="007508C5">
        <w:rPr>
          <w:lang w:val="en-US"/>
        </w:rPr>
        <w:t>Class 4:</w:t>
      </w:r>
      <w:r w:rsidRPr="007508C5">
        <w:rPr>
          <w:lang w:val="en-US"/>
        </w:rPr>
        <w:tab/>
        <w:t>Flammable solids; Substances liable to spontaneous combustion, substances which in contact with water, emit flammable gases:</w:t>
      </w:r>
    </w:p>
    <w:p w:rsidR="00E13464" w:rsidRPr="007508C5" w:rsidRDefault="00E13464" w:rsidP="00E13464">
      <w:pPr>
        <w:rPr>
          <w:lang w:val="en-US"/>
        </w:rPr>
      </w:pPr>
      <w:r w:rsidRPr="007508C5">
        <w:rPr>
          <w:lang w:val="en-US"/>
        </w:rPr>
        <w:t xml:space="preserve"> </w:t>
      </w:r>
      <w:r w:rsidRPr="007508C5">
        <w:rPr>
          <w:lang w:val="en-US"/>
        </w:rPr>
        <w:tab/>
      </w:r>
      <w:r w:rsidRPr="007508C5">
        <w:rPr>
          <w:lang w:val="en-US"/>
        </w:rPr>
        <w:tab/>
        <w:t>Class 4.1:</w:t>
      </w:r>
      <w:r>
        <w:rPr>
          <w:lang w:val="en-US"/>
        </w:rPr>
        <w:t xml:space="preserve"> </w:t>
      </w:r>
      <w:r w:rsidRPr="007508C5">
        <w:rPr>
          <w:lang w:val="en-US"/>
        </w:rPr>
        <w:t>flammable solids, self-reactive substances and desensitized solid explosives,</w:t>
      </w:r>
    </w:p>
    <w:p w:rsidR="00E13464" w:rsidRPr="007508C5" w:rsidRDefault="00E13464" w:rsidP="00E13464">
      <w:pPr>
        <w:rPr>
          <w:lang w:val="en-US"/>
        </w:rPr>
      </w:pPr>
      <w:r w:rsidRPr="007508C5">
        <w:rPr>
          <w:lang w:val="en-US"/>
        </w:rPr>
        <w:t xml:space="preserve">  </w:t>
      </w:r>
      <w:r w:rsidRPr="007508C5">
        <w:rPr>
          <w:lang w:val="en-US"/>
        </w:rPr>
        <w:tab/>
      </w:r>
      <w:r w:rsidRPr="007508C5">
        <w:rPr>
          <w:lang w:val="en-US"/>
        </w:rPr>
        <w:tab/>
        <w:t>Class 4.2: substances liable to spontaneous combustion,</w:t>
      </w:r>
    </w:p>
    <w:p w:rsidR="00E13464" w:rsidRPr="007508C5" w:rsidRDefault="00E13464" w:rsidP="00E13464">
      <w:pPr>
        <w:rPr>
          <w:lang w:val="en-US"/>
        </w:rPr>
      </w:pPr>
      <w:r w:rsidRPr="007508C5">
        <w:rPr>
          <w:lang w:val="en-US"/>
        </w:rPr>
        <w:t xml:space="preserve"> </w:t>
      </w:r>
      <w:r w:rsidRPr="007508C5">
        <w:rPr>
          <w:lang w:val="en-US"/>
        </w:rPr>
        <w:tab/>
      </w:r>
      <w:r w:rsidRPr="007508C5">
        <w:rPr>
          <w:lang w:val="en-US"/>
        </w:rPr>
        <w:tab/>
        <w:t xml:space="preserve">Class 4.3: substances which, in contact with water, emit flammable gases, </w:t>
      </w:r>
    </w:p>
    <w:p w:rsidR="00E13464" w:rsidRPr="007508C5" w:rsidRDefault="00E13464" w:rsidP="00E13464">
      <w:pPr>
        <w:pStyle w:val="Balk3"/>
        <w:numPr>
          <w:ilvl w:val="2"/>
          <w:numId w:val="1"/>
        </w:numPr>
        <w:ind w:hanging="153"/>
        <w:rPr>
          <w:lang w:val="en-US"/>
        </w:rPr>
      </w:pPr>
      <w:r w:rsidRPr="007508C5">
        <w:rPr>
          <w:lang w:val="en-US"/>
        </w:rPr>
        <w:t>Class 5:</w:t>
      </w:r>
      <w:r>
        <w:rPr>
          <w:lang w:val="en-US"/>
        </w:rPr>
        <w:t xml:space="preserve">Oxidizing </w:t>
      </w:r>
      <w:r w:rsidRPr="007508C5">
        <w:rPr>
          <w:lang w:val="en-US"/>
        </w:rPr>
        <w:t>substances and organic peroxides:</w:t>
      </w:r>
    </w:p>
    <w:p w:rsidR="00E13464" w:rsidRPr="007508C5" w:rsidRDefault="00E13464" w:rsidP="00E13464">
      <w:pPr>
        <w:rPr>
          <w:lang w:val="en-US"/>
        </w:rPr>
      </w:pPr>
      <w:r w:rsidRPr="007508C5">
        <w:rPr>
          <w:lang w:val="en-US"/>
        </w:rPr>
        <w:t xml:space="preserve">  </w:t>
      </w:r>
      <w:r w:rsidRPr="007508C5">
        <w:rPr>
          <w:lang w:val="en-US"/>
        </w:rPr>
        <w:tab/>
      </w:r>
      <w:r w:rsidRPr="007508C5">
        <w:rPr>
          <w:lang w:val="en-US"/>
        </w:rPr>
        <w:tab/>
        <w:t>Class 5.1:</w:t>
      </w:r>
      <w:r w:rsidRPr="007508C5">
        <w:rPr>
          <w:lang w:val="en-US"/>
        </w:rPr>
        <w:tab/>
        <w:t>O</w:t>
      </w:r>
      <w:r>
        <w:rPr>
          <w:lang w:val="en-US"/>
        </w:rPr>
        <w:t xml:space="preserve">xidizing </w:t>
      </w:r>
      <w:r w:rsidRPr="007508C5">
        <w:rPr>
          <w:lang w:val="en-US"/>
        </w:rPr>
        <w:t>substances</w:t>
      </w:r>
    </w:p>
    <w:p w:rsidR="00E13464" w:rsidRPr="007508C5" w:rsidRDefault="00E13464" w:rsidP="00E13464">
      <w:pPr>
        <w:rPr>
          <w:lang w:val="en-US"/>
        </w:rPr>
      </w:pPr>
      <w:r w:rsidRPr="007508C5">
        <w:rPr>
          <w:lang w:val="en-US"/>
        </w:rPr>
        <w:t xml:space="preserve">  </w:t>
      </w:r>
      <w:r w:rsidRPr="007508C5">
        <w:rPr>
          <w:lang w:val="en-US"/>
        </w:rPr>
        <w:tab/>
      </w:r>
      <w:r w:rsidRPr="007508C5">
        <w:rPr>
          <w:lang w:val="en-US"/>
        </w:rPr>
        <w:tab/>
        <w:t>Class 5.2:</w:t>
      </w:r>
      <w:r w:rsidRPr="007508C5">
        <w:rPr>
          <w:lang w:val="en-US"/>
        </w:rPr>
        <w:tab/>
        <w:t>Organic peroxides</w:t>
      </w:r>
    </w:p>
    <w:p w:rsidR="00E13464" w:rsidRPr="007508C5" w:rsidRDefault="00E13464" w:rsidP="00E13464">
      <w:pPr>
        <w:pStyle w:val="Balk3"/>
        <w:numPr>
          <w:ilvl w:val="2"/>
          <w:numId w:val="1"/>
        </w:numPr>
        <w:ind w:hanging="153"/>
        <w:rPr>
          <w:lang w:val="en-US"/>
        </w:rPr>
      </w:pPr>
      <w:r w:rsidRPr="007508C5">
        <w:rPr>
          <w:lang w:val="en-US"/>
        </w:rPr>
        <w:lastRenderedPageBreak/>
        <w:t>Class 6:</w:t>
      </w:r>
      <w:r w:rsidRPr="007508C5">
        <w:rPr>
          <w:lang w:val="en-US"/>
        </w:rPr>
        <w:tab/>
        <w:t>Toxic and infectious substances</w:t>
      </w:r>
    </w:p>
    <w:p w:rsidR="00E13464" w:rsidRPr="007508C5" w:rsidRDefault="00E13464" w:rsidP="00E13464">
      <w:pPr>
        <w:ind w:left="1430"/>
        <w:rPr>
          <w:lang w:val="en-US"/>
        </w:rPr>
      </w:pPr>
    </w:p>
    <w:p w:rsidR="00E13464" w:rsidRPr="007508C5" w:rsidRDefault="00E13464" w:rsidP="00E13464">
      <w:pPr>
        <w:rPr>
          <w:lang w:val="en-US"/>
        </w:rPr>
      </w:pPr>
      <w:r w:rsidRPr="007508C5">
        <w:rPr>
          <w:lang w:val="en-US"/>
        </w:rPr>
        <w:t xml:space="preserve">  </w:t>
      </w:r>
      <w:r w:rsidRPr="007508C5">
        <w:rPr>
          <w:lang w:val="en-US"/>
        </w:rPr>
        <w:tab/>
      </w:r>
      <w:r w:rsidRPr="007508C5">
        <w:rPr>
          <w:lang w:val="en-US"/>
        </w:rPr>
        <w:tab/>
        <w:t>Class 6.1:</w:t>
      </w:r>
      <w:r w:rsidRPr="007508C5">
        <w:rPr>
          <w:lang w:val="en-US"/>
        </w:rPr>
        <w:tab/>
        <w:t>Toxic substances</w:t>
      </w:r>
    </w:p>
    <w:p w:rsidR="00E13464" w:rsidRPr="007508C5" w:rsidRDefault="00E13464" w:rsidP="00E13464">
      <w:pPr>
        <w:rPr>
          <w:lang w:val="en-US"/>
        </w:rPr>
      </w:pPr>
      <w:r w:rsidRPr="007508C5">
        <w:rPr>
          <w:lang w:val="en-US"/>
        </w:rPr>
        <w:t xml:space="preserve">  </w:t>
      </w:r>
      <w:r w:rsidRPr="007508C5">
        <w:rPr>
          <w:lang w:val="en-US"/>
        </w:rPr>
        <w:tab/>
      </w:r>
      <w:r w:rsidRPr="007508C5">
        <w:rPr>
          <w:lang w:val="en-US"/>
        </w:rPr>
        <w:tab/>
        <w:t>Class 6.2:</w:t>
      </w:r>
      <w:r w:rsidRPr="007508C5">
        <w:rPr>
          <w:lang w:val="en-US"/>
        </w:rPr>
        <w:tab/>
        <w:t>Infectious substances</w:t>
      </w:r>
    </w:p>
    <w:p w:rsidR="00E13464" w:rsidRPr="007508C5" w:rsidRDefault="00E13464" w:rsidP="00E13464">
      <w:pPr>
        <w:rPr>
          <w:lang w:val="en-US"/>
        </w:rPr>
      </w:pPr>
    </w:p>
    <w:p w:rsidR="00E13464" w:rsidRPr="007508C5" w:rsidRDefault="00E13464" w:rsidP="00E13464">
      <w:pPr>
        <w:pStyle w:val="Balk3"/>
        <w:numPr>
          <w:ilvl w:val="2"/>
          <w:numId w:val="1"/>
        </w:numPr>
        <w:ind w:hanging="153"/>
        <w:rPr>
          <w:lang w:val="en-US"/>
        </w:rPr>
      </w:pPr>
      <w:r w:rsidRPr="007508C5">
        <w:rPr>
          <w:lang w:val="en-US"/>
        </w:rPr>
        <w:t>Class 7:</w:t>
      </w:r>
      <w:r w:rsidRPr="007508C5">
        <w:rPr>
          <w:lang w:val="en-US"/>
        </w:rPr>
        <w:tab/>
        <w:t>Radioactive substances</w:t>
      </w:r>
    </w:p>
    <w:p w:rsidR="00E13464" w:rsidRPr="007508C5" w:rsidRDefault="00E13464" w:rsidP="00E13464">
      <w:pPr>
        <w:pStyle w:val="Balk3"/>
        <w:numPr>
          <w:ilvl w:val="2"/>
          <w:numId w:val="1"/>
        </w:numPr>
        <w:ind w:hanging="153"/>
        <w:rPr>
          <w:lang w:val="en-US"/>
        </w:rPr>
      </w:pPr>
      <w:r w:rsidRPr="007508C5">
        <w:rPr>
          <w:lang w:val="en-US"/>
        </w:rPr>
        <w:t>Class 8:</w:t>
      </w:r>
      <w:r w:rsidRPr="007508C5">
        <w:rPr>
          <w:lang w:val="en-US"/>
        </w:rPr>
        <w:tab/>
        <w:t>Corrosive substances</w:t>
      </w:r>
    </w:p>
    <w:p w:rsidR="00E13464" w:rsidRPr="007508C5" w:rsidRDefault="00E13464" w:rsidP="00E13464">
      <w:pPr>
        <w:pStyle w:val="Balk3"/>
        <w:numPr>
          <w:ilvl w:val="2"/>
          <w:numId w:val="1"/>
        </w:numPr>
        <w:ind w:hanging="153"/>
        <w:rPr>
          <w:lang w:val="en-US"/>
        </w:rPr>
      </w:pPr>
      <w:r w:rsidRPr="007508C5">
        <w:rPr>
          <w:lang w:val="en-US"/>
        </w:rPr>
        <w:t>Class 9:</w:t>
      </w:r>
      <w:r w:rsidRPr="007508C5">
        <w:rPr>
          <w:lang w:val="en-US"/>
        </w:rPr>
        <w:tab/>
        <w:t>Miscellaneous dangerous substances and articles</w:t>
      </w:r>
    </w:p>
    <w:p w:rsidR="00E13464" w:rsidRPr="007508C5" w:rsidRDefault="00E13464" w:rsidP="00E13464">
      <w:pPr>
        <w:pStyle w:val="Balk3"/>
        <w:numPr>
          <w:ilvl w:val="2"/>
          <w:numId w:val="1"/>
        </w:numPr>
        <w:ind w:hanging="153"/>
        <w:rPr>
          <w:lang w:val="en-US"/>
        </w:rPr>
      </w:pPr>
      <w:r w:rsidRPr="007508C5">
        <w:rPr>
          <w:lang w:val="en-US"/>
        </w:rPr>
        <w:t xml:space="preserve">Classes of the dangerous goods handled in our </w:t>
      </w:r>
      <w:r>
        <w:rPr>
          <w:lang w:val="en-US"/>
        </w:rPr>
        <w:t>shore facility</w:t>
      </w:r>
      <w:r w:rsidRPr="007508C5">
        <w:rPr>
          <w:lang w:val="en-US"/>
        </w:rPr>
        <w:t>:</w:t>
      </w:r>
    </w:p>
    <w:p w:rsidR="00E13464" w:rsidRPr="007508C5" w:rsidRDefault="00E13464" w:rsidP="00E13464">
      <w:pPr>
        <w:ind w:left="2160"/>
        <w:rPr>
          <w:lang w:val="en-US"/>
        </w:rPr>
      </w:pPr>
    </w:p>
    <w:p w:rsidR="00E13464" w:rsidRPr="007508C5" w:rsidRDefault="00E13464" w:rsidP="00E13464">
      <w:pPr>
        <w:ind w:left="2160"/>
        <w:rPr>
          <w:lang w:val="en-US"/>
        </w:rPr>
      </w:pPr>
      <w:r w:rsidRPr="007508C5">
        <w:rPr>
          <w:lang w:val="en-US"/>
        </w:rPr>
        <w:t xml:space="preserve">Dangerous goods in Class 3, Class 8 and Class 9 are handled in our </w:t>
      </w:r>
      <w:r>
        <w:rPr>
          <w:lang w:val="en-US"/>
        </w:rPr>
        <w:t>shore facility</w:t>
      </w:r>
      <w:r w:rsidRPr="007508C5">
        <w:rPr>
          <w:lang w:val="en-US"/>
        </w:rPr>
        <w:t>.</w:t>
      </w:r>
    </w:p>
    <w:p w:rsidR="00E13464" w:rsidRPr="007508C5" w:rsidRDefault="00E13464" w:rsidP="00E13464">
      <w:pPr>
        <w:rPr>
          <w:lang w:val="en-US"/>
        </w:rPr>
      </w:pPr>
    </w:p>
    <w:p w:rsidR="00E13464" w:rsidRPr="007508C5" w:rsidRDefault="00E13464" w:rsidP="00E13464">
      <w:pPr>
        <w:pStyle w:val="Balk2"/>
        <w:numPr>
          <w:ilvl w:val="1"/>
          <w:numId w:val="1"/>
        </w:numPr>
        <w:ind w:left="576"/>
        <w:rPr>
          <w:lang w:val="en-US"/>
        </w:rPr>
      </w:pPr>
      <w:bookmarkStart w:id="27" w:name="_Toc439665942"/>
      <w:bookmarkStart w:id="28" w:name="_Toc311497858"/>
      <w:bookmarkStart w:id="29" w:name="_Toc311533941"/>
      <w:bookmarkStart w:id="30" w:name="_Toc312008908"/>
      <w:r>
        <w:rPr>
          <w:lang w:val="en-US"/>
        </w:rPr>
        <w:t>Packs and packaging</w:t>
      </w:r>
      <w:r w:rsidRPr="007508C5">
        <w:rPr>
          <w:lang w:val="en-US"/>
        </w:rPr>
        <w:t xml:space="preserve"> of dangerous goods:</w:t>
      </w:r>
      <w:bookmarkEnd w:id="27"/>
    </w:p>
    <w:bookmarkEnd w:id="28"/>
    <w:bookmarkEnd w:id="29"/>
    <w:bookmarkEnd w:id="30"/>
    <w:p w:rsidR="00E13464" w:rsidRPr="007508C5" w:rsidRDefault="00E13464" w:rsidP="00E13464">
      <w:pPr>
        <w:pStyle w:val="Balk3"/>
        <w:numPr>
          <w:ilvl w:val="2"/>
          <w:numId w:val="1"/>
        </w:numPr>
        <w:ind w:hanging="153"/>
        <w:rPr>
          <w:lang w:val="en-US"/>
        </w:rPr>
      </w:pPr>
      <w:r w:rsidRPr="007508C5">
        <w:rPr>
          <w:lang w:val="en-US"/>
        </w:rPr>
        <w:t xml:space="preserve">Packaging types of dangerous goods </w:t>
      </w:r>
    </w:p>
    <w:p w:rsidR="00E13464" w:rsidRPr="007508C5" w:rsidRDefault="00E13464" w:rsidP="00E13464">
      <w:pPr>
        <w:pStyle w:val="Balk4"/>
        <w:ind w:hanging="297"/>
        <w:rPr>
          <w:b w:val="0"/>
          <w:lang w:val="en-US"/>
        </w:rPr>
      </w:pPr>
      <w:r w:rsidRPr="007508C5">
        <w:rPr>
          <w:b w:val="0"/>
          <w:lang w:val="en-US"/>
        </w:rPr>
        <w:t xml:space="preserve">  </w:t>
      </w:r>
      <w:r w:rsidRPr="007508C5">
        <w:rPr>
          <w:b w:val="0"/>
          <w:lang w:val="en-US"/>
        </w:rPr>
        <w:tab/>
      </w:r>
      <w:r w:rsidRPr="007508C5">
        <w:rPr>
          <w:b w:val="0"/>
          <w:lang w:val="en-US"/>
        </w:rPr>
        <w:tab/>
      </w:r>
      <w:r w:rsidRPr="007508C5">
        <w:rPr>
          <w:b w:val="0"/>
          <w:lang w:val="en-US"/>
        </w:rPr>
        <w:tab/>
        <w:t>Pac</w:t>
      </w:r>
      <w:r w:rsidRPr="0089552C">
        <w:rPr>
          <w:b w:val="0"/>
          <w:noProof w:val="0"/>
          <w:lang w:val="en-US"/>
        </w:rPr>
        <w:t xml:space="preserve"> </w:t>
      </w:r>
      <w:r w:rsidRPr="009250A6">
        <w:rPr>
          <w:b w:val="0"/>
          <w:noProof w:val="0"/>
          <w:lang w:val="en-US"/>
        </w:rPr>
        <w:t>Packaging</w:t>
      </w:r>
      <w:r w:rsidRPr="007508C5">
        <w:rPr>
          <w:b w:val="0"/>
          <w:lang w:val="en-US"/>
        </w:rPr>
        <w:t xml:space="preserve"> kagings:</w:t>
      </w:r>
    </w:p>
    <w:p w:rsidR="00E13464" w:rsidRPr="007508C5" w:rsidRDefault="00E13464" w:rsidP="00E13464">
      <w:pPr>
        <w:pStyle w:val="Balk4"/>
        <w:ind w:left="1287" w:firstLine="153"/>
        <w:rPr>
          <w:b w:val="0"/>
          <w:lang w:val="en-US"/>
        </w:rPr>
      </w:pPr>
      <w:r w:rsidRPr="007508C5">
        <w:rPr>
          <w:b w:val="0"/>
          <w:lang w:val="en-US"/>
        </w:rPr>
        <w:t>Standard Packagings</w:t>
      </w:r>
      <w:r w:rsidRPr="007508C5">
        <w:rPr>
          <w:b w:val="0"/>
          <w:lang w:val="en-US"/>
        </w:rPr>
        <w:tab/>
      </w:r>
      <w:r w:rsidRPr="007508C5">
        <w:rPr>
          <w:b w:val="0"/>
          <w:lang w:val="en-US"/>
        </w:rPr>
        <w:tab/>
      </w:r>
      <w:r w:rsidRPr="007508C5">
        <w:rPr>
          <w:b w:val="0"/>
          <w:lang w:val="en-US"/>
        </w:rPr>
        <w:tab/>
      </w:r>
      <w:r w:rsidRPr="007508C5">
        <w:rPr>
          <w:b w:val="0"/>
          <w:lang w:val="en-US"/>
        </w:rPr>
        <w:tab/>
      </w:r>
      <w:r w:rsidRPr="007508C5">
        <w:rPr>
          <w:b w:val="0"/>
          <w:lang w:val="en-US"/>
        </w:rPr>
        <w:tab/>
        <w:t>up to 450  l/kg</w:t>
      </w:r>
    </w:p>
    <w:p w:rsidR="00E13464" w:rsidRPr="007508C5" w:rsidRDefault="00E13464" w:rsidP="00E13464">
      <w:pPr>
        <w:pStyle w:val="Balk4"/>
        <w:ind w:left="1287" w:firstLine="153"/>
        <w:rPr>
          <w:b w:val="0"/>
          <w:lang w:val="en-US"/>
        </w:rPr>
      </w:pPr>
      <w:r w:rsidRPr="007508C5">
        <w:rPr>
          <w:b w:val="0"/>
          <w:lang w:val="en-US"/>
        </w:rPr>
        <w:t>Intermediate Bulk Container (IBC)</w:t>
      </w:r>
      <w:r w:rsidRPr="007508C5">
        <w:rPr>
          <w:b w:val="0"/>
          <w:lang w:val="en-US"/>
        </w:rPr>
        <w:tab/>
      </w:r>
      <w:r w:rsidRPr="007508C5">
        <w:rPr>
          <w:b w:val="0"/>
          <w:lang w:val="en-US"/>
        </w:rPr>
        <w:tab/>
      </w:r>
      <w:r w:rsidRPr="007508C5">
        <w:rPr>
          <w:b w:val="0"/>
          <w:lang w:val="en-US"/>
        </w:rPr>
        <w:tab/>
        <w:t xml:space="preserve">up to 3000 l/kg </w:t>
      </w:r>
    </w:p>
    <w:p w:rsidR="00E13464" w:rsidRPr="007508C5" w:rsidRDefault="00E13464" w:rsidP="00E13464">
      <w:pPr>
        <w:pStyle w:val="Balk4"/>
        <w:ind w:left="1287" w:firstLine="153"/>
        <w:rPr>
          <w:b w:val="0"/>
          <w:lang w:val="en-US"/>
        </w:rPr>
      </w:pPr>
      <w:r w:rsidRPr="007508C5">
        <w:rPr>
          <w:b w:val="0"/>
          <w:lang w:val="en-US"/>
        </w:rPr>
        <w:t xml:space="preserve">Large </w:t>
      </w:r>
      <w:r w:rsidRPr="009250A6">
        <w:rPr>
          <w:b w:val="0"/>
          <w:noProof w:val="0"/>
          <w:lang w:val="en-US"/>
        </w:rPr>
        <w:t>Packaging</w:t>
      </w:r>
      <w:r w:rsidRPr="007508C5">
        <w:rPr>
          <w:b w:val="0"/>
          <w:lang w:val="en-US"/>
        </w:rPr>
        <w:tab/>
      </w:r>
      <w:r w:rsidRPr="007508C5">
        <w:rPr>
          <w:b w:val="0"/>
          <w:lang w:val="en-US"/>
        </w:rPr>
        <w:tab/>
      </w:r>
      <w:r w:rsidRPr="007508C5">
        <w:rPr>
          <w:b w:val="0"/>
          <w:lang w:val="en-US"/>
        </w:rPr>
        <w:tab/>
      </w:r>
      <w:r w:rsidRPr="007508C5">
        <w:rPr>
          <w:b w:val="0"/>
          <w:lang w:val="en-US"/>
        </w:rPr>
        <w:tab/>
        <w:t xml:space="preserve">up to 4000 kg. </w:t>
      </w:r>
    </w:p>
    <w:p w:rsidR="00E13464" w:rsidRPr="007508C5" w:rsidRDefault="00E13464" w:rsidP="00E13464">
      <w:pPr>
        <w:pStyle w:val="Balk4"/>
        <w:ind w:left="1287" w:firstLine="153"/>
        <w:rPr>
          <w:b w:val="0"/>
          <w:lang w:val="en-US"/>
        </w:rPr>
      </w:pPr>
      <w:r w:rsidRPr="007508C5">
        <w:rPr>
          <w:b w:val="0"/>
          <w:lang w:val="en-US"/>
        </w:rPr>
        <w:t xml:space="preserve"> Between 450L.-3000L.</w:t>
      </w:r>
      <w:r w:rsidRPr="007508C5">
        <w:rPr>
          <w:b w:val="0"/>
          <w:lang w:val="en-US"/>
        </w:rPr>
        <w:tab/>
      </w:r>
    </w:p>
    <w:p w:rsidR="00E13464" w:rsidRPr="007508C5" w:rsidRDefault="0073191E" w:rsidP="0073191E">
      <w:pPr>
        <w:pStyle w:val="Balk4"/>
        <w:ind w:hanging="1573"/>
        <w:rPr>
          <w:b w:val="0"/>
          <w:lang w:val="en-US"/>
        </w:rPr>
      </w:pPr>
      <w:r>
        <w:rPr>
          <w:b w:val="0"/>
          <w:lang w:val="en-US"/>
        </w:rPr>
        <w:t>T</w:t>
      </w:r>
      <w:r w:rsidR="00E13464" w:rsidRPr="007508C5">
        <w:rPr>
          <w:b w:val="0"/>
          <w:lang w:val="en-US"/>
        </w:rPr>
        <w:t>ank, Portable Tank ve Container</w:t>
      </w:r>
      <w:r w:rsidR="00E13464" w:rsidRPr="007508C5">
        <w:rPr>
          <w:b w:val="0"/>
          <w:lang w:val="en-US"/>
        </w:rPr>
        <w:tab/>
        <w:t xml:space="preserve">more than 450 L </w:t>
      </w:r>
    </w:p>
    <w:p w:rsidR="00E13464" w:rsidRPr="007508C5" w:rsidRDefault="00E13464" w:rsidP="00E13464">
      <w:pPr>
        <w:pStyle w:val="Balk4"/>
        <w:ind w:left="1287" w:firstLine="153"/>
        <w:rPr>
          <w:b w:val="0"/>
          <w:lang w:val="en-US"/>
        </w:rPr>
      </w:pPr>
      <w:r w:rsidRPr="007508C5">
        <w:rPr>
          <w:b w:val="0"/>
          <w:lang w:val="en-US"/>
        </w:rPr>
        <w:t>MEGC(Multi Element Gas Container):</w:t>
      </w:r>
      <w:r w:rsidRPr="007508C5">
        <w:rPr>
          <w:b w:val="0"/>
          <w:lang w:val="en-US"/>
        </w:rPr>
        <w:tab/>
        <w:t xml:space="preserve">      between 450-3000 L </w:t>
      </w:r>
    </w:p>
    <w:p w:rsidR="00E13464" w:rsidRPr="007508C5" w:rsidRDefault="00E13464" w:rsidP="00E13464">
      <w:pPr>
        <w:ind w:left="1440"/>
        <w:rPr>
          <w:lang w:val="en-US"/>
        </w:rPr>
      </w:pPr>
    </w:p>
    <w:p w:rsidR="00E13464" w:rsidRDefault="0073191E" w:rsidP="0073191E">
      <w:pPr>
        <w:pStyle w:val="Balk4"/>
        <w:ind w:hanging="1573"/>
        <w:rPr>
          <w:b w:val="0"/>
          <w:lang w:val="en-US"/>
        </w:rPr>
      </w:pPr>
      <w:r>
        <w:rPr>
          <w:b w:val="0"/>
          <w:lang w:val="en-US"/>
        </w:rPr>
        <w:t>B</w:t>
      </w:r>
      <w:r w:rsidR="00E13464" w:rsidRPr="007508C5">
        <w:rPr>
          <w:b w:val="0"/>
          <w:lang w:val="en-US"/>
        </w:rPr>
        <w:t xml:space="preserve">ulk container: </w:t>
      </w:r>
      <w:r w:rsidR="00E13464" w:rsidRPr="007508C5">
        <w:rPr>
          <w:b w:val="0"/>
          <w:lang w:val="en-US"/>
        </w:rPr>
        <w:tab/>
      </w:r>
      <w:r w:rsidR="00E13464" w:rsidRPr="007508C5">
        <w:rPr>
          <w:b w:val="0"/>
          <w:lang w:val="en-US"/>
        </w:rPr>
        <w:tab/>
      </w:r>
      <w:r w:rsidR="00E13464" w:rsidRPr="007508C5">
        <w:rPr>
          <w:b w:val="0"/>
          <w:lang w:val="en-US"/>
        </w:rPr>
        <w:tab/>
        <w:t>more than 450 L.</w:t>
      </w:r>
    </w:p>
    <w:p w:rsidR="0073191E" w:rsidRDefault="0073191E" w:rsidP="0073191E">
      <w:pPr>
        <w:rPr>
          <w:lang w:val="en-US"/>
        </w:rPr>
      </w:pPr>
    </w:p>
    <w:p w:rsidR="0073191E" w:rsidRDefault="0073191E" w:rsidP="0073191E">
      <w:pPr>
        <w:rPr>
          <w:lang w:val="en-US"/>
        </w:rPr>
      </w:pPr>
    </w:p>
    <w:p w:rsidR="0073191E" w:rsidRDefault="0073191E" w:rsidP="0073191E">
      <w:pPr>
        <w:rPr>
          <w:lang w:val="en-US"/>
        </w:rPr>
      </w:pPr>
    </w:p>
    <w:p w:rsidR="0073191E" w:rsidRPr="0073191E" w:rsidRDefault="0073191E" w:rsidP="0073191E">
      <w:pPr>
        <w:rPr>
          <w:lang w:val="en-US"/>
        </w:rPr>
      </w:pPr>
    </w:p>
    <w:p w:rsidR="00E13464" w:rsidRPr="007508C5" w:rsidRDefault="00E13464" w:rsidP="00E13464">
      <w:pPr>
        <w:pStyle w:val="Balk3"/>
        <w:numPr>
          <w:ilvl w:val="2"/>
          <w:numId w:val="1"/>
        </w:numPr>
        <w:ind w:hanging="12"/>
        <w:rPr>
          <w:lang w:val="en-US"/>
        </w:rPr>
      </w:pPr>
      <w:r>
        <w:rPr>
          <w:lang w:val="en-US"/>
        </w:rPr>
        <w:lastRenderedPageBreak/>
        <w:t>General provisions for packing the dangerous goods in packaging</w:t>
      </w:r>
      <w:r w:rsidRPr="007508C5">
        <w:rPr>
          <w:lang w:val="en-US"/>
        </w:rPr>
        <w:t xml:space="preserve"> including IBC</w:t>
      </w:r>
      <w:r>
        <w:rPr>
          <w:lang w:val="en-US"/>
        </w:rPr>
        <w:t>s and large packaging</w:t>
      </w:r>
      <w:r w:rsidRPr="007508C5">
        <w:rPr>
          <w:lang w:val="en-US"/>
        </w:rPr>
        <w:t xml:space="preserve">: </w:t>
      </w:r>
    </w:p>
    <w:p w:rsidR="00E13464" w:rsidRPr="007508C5" w:rsidRDefault="00E13464" w:rsidP="00E13464">
      <w:pPr>
        <w:rPr>
          <w:lang w:val="en-US"/>
        </w:rPr>
      </w:pPr>
    </w:p>
    <w:p w:rsidR="00E13464" w:rsidRPr="0073191E" w:rsidRDefault="00E13464" w:rsidP="00E13464">
      <w:pPr>
        <w:pStyle w:val="Balk3"/>
        <w:numPr>
          <w:ilvl w:val="0"/>
          <w:numId w:val="0"/>
        </w:numPr>
        <w:ind w:left="1277"/>
        <w:rPr>
          <w:b w:val="0"/>
          <w:lang w:val="en-US"/>
        </w:rPr>
      </w:pPr>
      <w:r w:rsidRPr="0073191E">
        <w:rPr>
          <w:b w:val="0"/>
          <w:lang w:val="en-US"/>
        </w:rPr>
        <w:t xml:space="preserve">  The same as in Section 4 of IMDG CODE</w:t>
      </w:r>
    </w:p>
    <w:p w:rsidR="00E13464" w:rsidRPr="007508C5" w:rsidRDefault="00E13464" w:rsidP="00E13464">
      <w:pPr>
        <w:rPr>
          <w:lang w:val="en-US"/>
        </w:rPr>
      </w:pPr>
    </w:p>
    <w:p w:rsidR="00E13464" w:rsidRPr="007508C5" w:rsidRDefault="00E13464" w:rsidP="00E13464">
      <w:pPr>
        <w:pStyle w:val="Balk2"/>
        <w:numPr>
          <w:ilvl w:val="1"/>
          <w:numId w:val="1"/>
        </w:numPr>
        <w:ind w:left="576"/>
        <w:rPr>
          <w:lang w:val="en-US"/>
        </w:rPr>
      </w:pPr>
      <w:bookmarkStart w:id="31" w:name="_Toc439665943"/>
      <w:r w:rsidRPr="007508C5">
        <w:rPr>
          <w:lang w:val="en-US"/>
        </w:rPr>
        <w:t xml:space="preserve">Placards, plates, brands and labels related to the Dangerous goods handled in our </w:t>
      </w:r>
      <w:r>
        <w:rPr>
          <w:lang w:val="en-US"/>
        </w:rPr>
        <w:t>shore facility</w:t>
      </w:r>
      <w:r w:rsidRPr="007508C5">
        <w:rPr>
          <w:lang w:val="en-US"/>
        </w:rPr>
        <w:t xml:space="preserve"> are as follows.    (Placards, plates, brands and labels of Dangerous goods that not handled in our </w:t>
      </w:r>
      <w:r>
        <w:rPr>
          <w:lang w:val="en-US"/>
        </w:rPr>
        <w:t>shore facility</w:t>
      </w:r>
      <w:r w:rsidRPr="007508C5">
        <w:rPr>
          <w:lang w:val="en-US"/>
        </w:rPr>
        <w:t xml:space="preserve"> and detailed information are as in Chapter 5 of IMDG CODE.)</w:t>
      </w:r>
      <w:bookmarkEnd w:id="31"/>
    </w:p>
    <w:p w:rsidR="00E13464" w:rsidRPr="007508C5" w:rsidRDefault="00E13464" w:rsidP="00E13464">
      <w:pPr>
        <w:rPr>
          <w:lang w:val="en-US"/>
        </w:rPr>
      </w:pPr>
    </w:p>
    <w:p w:rsidR="00E13464" w:rsidRPr="007508C5" w:rsidRDefault="00E13464" w:rsidP="00E13464">
      <w:pPr>
        <w:pStyle w:val="Balk4"/>
        <w:shd w:val="clear" w:color="auto" w:fill="FFFFFF"/>
        <w:spacing w:before="461" w:line="211" w:lineRule="exact"/>
        <w:jc w:val="center"/>
        <w:rPr>
          <w:lang w:val="en-US"/>
        </w:rPr>
      </w:pPr>
      <w:r w:rsidRPr="007508C5">
        <w:rPr>
          <w:lang w:val="en-US"/>
        </w:rPr>
        <w:t>Sign for marine pollutant</w:t>
      </w:r>
    </w:p>
    <w:p w:rsidR="00E13464" w:rsidRPr="007508C5" w:rsidRDefault="00E13464" w:rsidP="00E13464">
      <w:pPr>
        <w:rPr>
          <w:lang w:val="en-US"/>
        </w:rPr>
      </w:pPr>
    </w:p>
    <w:p w:rsidR="00E13464" w:rsidRPr="007508C5" w:rsidRDefault="00E13464" w:rsidP="00E13464">
      <w:pPr>
        <w:rPr>
          <w:lang w:val="en-US"/>
        </w:rPr>
      </w:pPr>
      <w:r w:rsidRPr="007508C5">
        <w:rPr>
          <w:rFonts w:cstheme="majorBidi"/>
          <w:lang w:eastAsia="tr-TR"/>
        </w:rPr>
        <w:drawing>
          <wp:anchor distT="0" distB="0" distL="114300" distR="114300" simplePos="0" relativeHeight="251755520" behindDoc="0" locked="0" layoutInCell="1" allowOverlap="1">
            <wp:simplePos x="0" y="0"/>
            <wp:positionH relativeFrom="column">
              <wp:posOffset>2052320</wp:posOffset>
            </wp:positionH>
            <wp:positionV relativeFrom="paragraph">
              <wp:posOffset>40640</wp:posOffset>
            </wp:positionV>
            <wp:extent cx="1255395" cy="1276350"/>
            <wp:effectExtent l="0" t="0" r="1905" b="0"/>
            <wp:wrapNone/>
            <wp:docPr id="4"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55395" cy="1276350"/>
                    </a:xfrm>
                    <a:prstGeom prst="rect">
                      <a:avLst/>
                    </a:prstGeom>
                    <a:noFill/>
                    <a:ln>
                      <a:noFill/>
                    </a:ln>
                  </pic:spPr>
                </pic:pic>
              </a:graphicData>
            </a:graphic>
          </wp:anchor>
        </w:drawing>
      </w:r>
    </w:p>
    <w:p w:rsidR="00E13464" w:rsidRPr="007508C5" w:rsidRDefault="00E13464" w:rsidP="00E13464">
      <w:pPr>
        <w:rPr>
          <w:lang w:val="en-US"/>
        </w:rPr>
      </w:pPr>
    </w:p>
    <w:p w:rsidR="00E13464" w:rsidRPr="007508C5" w:rsidRDefault="00E13464" w:rsidP="00E13464">
      <w:pPr>
        <w:rPr>
          <w:lang w:val="en-US"/>
        </w:rPr>
      </w:pPr>
    </w:p>
    <w:p w:rsidR="00E13464" w:rsidRPr="007508C5" w:rsidRDefault="00E13464" w:rsidP="00E13464">
      <w:pPr>
        <w:rPr>
          <w:lang w:val="en-US"/>
        </w:rPr>
      </w:pPr>
    </w:p>
    <w:p w:rsidR="00E13464" w:rsidRPr="007508C5" w:rsidRDefault="00E13464" w:rsidP="00E13464">
      <w:pPr>
        <w:rPr>
          <w:lang w:val="en-US"/>
        </w:rPr>
      </w:pPr>
    </w:p>
    <w:p w:rsidR="00E13464" w:rsidRPr="007508C5" w:rsidRDefault="00E13464" w:rsidP="00E13464">
      <w:pPr>
        <w:rPr>
          <w:lang w:val="en-US"/>
        </w:rPr>
      </w:pPr>
    </w:p>
    <w:p w:rsidR="00E13464" w:rsidRPr="007508C5" w:rsidRDefault="00E13464" w:rsidP="00E13464">
      <w:pPr>
        <w:rPr>
          <w:lang w:val="en-US"/>
        </w:rPr>
      </w:pPr>
    </w:p>
    <w:p w:rsidR="00E13464" w:rsidRPr="007508C5" w:rsidRDefault="00E13464" w:rsidP="00E13464">
      <w:pPr>
        <w:rPr>
          <w:lang w:val="en-US"/>
        </w:rPr>
      </w:pPr>
    </w:p>
    <w:p w:rsidR="00E13464" w:rsidRPr="007508C5" w:rsidRDefault="00E13464" w:rsidP="00E13464">
      <w:pPr>
        <w:rPr>
          <w:lang w:val="en-US"/>
        </w:rPr>
      </w:pPr>
      <w:r w:rsidRPr="007508C5">
        <w:rPr>
          <w:lang w:eastAsia="tr-TR"/>
        </w:rPr>
        <w:drawing>
          <wp:anchor distT="0" distB="0" distL="114300" distR="114300" simplePos="0" relativeHeight="251756544" behindDoc="0" locked="0" layoutInCell="1" allowOverlap="1">
            <wp:simplePos x="0" y="0"/>
            <wp:positionH relativeFrom="column">
              <wp:posOffset>1189355</wp:posOffset>
            </wp:positionH>
            <wp:positionV relativeFrom="paragraph">
              <wp:posOffset>95250</wp:posOffset>
            </wp:positionV>
            <wp:extent cx="2724150" cy="1304925"/>
            <wp:effectExtent l="0" t="0" r="0" b="9525"/>
            <wp:wrapNone/>
            <wp:docPr id="5"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ınf 3.png"/>
                    <pic:cNvPicPr/>
                  </pic:nvPicPr>
                  <pic:blipFill>
                    <a:blip r:embed="rId14">
                      <a:extLst>
                        <a:ext uri="{28A0092B-C50C-407E-A947-70E740481C1C}">
                          <a14:useLocalDpi xmlns:a14="http://schemas.microsoft.com/office/drawing/2010/main" val="0"/>
                        </a:ext>
                      </a:extLst>
                    </a:blip>
                    <a:stretch>
                      <a:fillRect/>
                    </a:stretch>
                  </pic:blipFill>
                  <pic:spPr>
                    <a:xfrm>
                      <a:off x="0" y="0"/>
                      <a:ext cx="2724150" cy="1304925"/>
                    </a:xfrm>
                    <a:prstGeom prst="rect">
                      <a:avLst/>
                    </a:prstGeom>
                  </pic:spPr>
                </pic:pic>
              </a:graphicData>
            </a:graphic>
          </wp:anchor>
        </w:drawing>
      </w:r>
    </w:p>
    <w:p w:rsidR="00E13464" w:rsidRPr="007508C5" w:rsidRDefault="00E13464" w:rsidP="00E13464">
      <w:pPr>
        <w:framePr w:h="230" w:hRule="exact" w:hSpace="10080" w:wrap="notBeside" w:vAnchor="text" w:hAnchor="page" w:x="1218" w:y="39"/>
        <w:shd w:val="clear" w:color="auto" w:fill="FFFFFF"/>
        <w:rPr>
          <w:rFonts w:cs="Times New Roman"/>
          <w:lang w:val="en-US"/>
        </w:rPr>
      </w:pPr>
      <w:r w:rsidRPr="007508C5">
        <w:rPr>
          <w:rFonts w:cs="Times New Roman"/>
          <w:spacing w:val="-6"/>
          <w:lang w:val="en-US"/>
        </w:rPr>
        <w:t xml:space="preserve">Class - 3    </w:t>
      </w:r>
    </w:p>
    <w:p w:rsidR="00E13464" w:rsidRPr="007508C5" w:rsidRDefault="00E13464" w:rsidP="00E13464">
      <w:pPr>
        <w:rPr>
          <w:lang w:val="en-US"/>
        </w:rPr>
      </w:pPr>
    </w:p>
    <w:p w:rsidR="00E13464" w:rsidRPr="007508C5" w:rsidRDefault="00E13464" w:rsidP="00E13464">
      <w:pPr>
        <w:rPr>
          <w:lang w:val="en-US"/>
        </w:rPr>
      </w:pPr>
    </w:p>
    <w:p w:rsidR="00E13464" w:rsidRPr="007508C5" w:rsidRDefault="00E13464" w:rsidP="00E13464">
      <w:pPr>
        <w:rPr>
          <w:lang w:val="en-US"/>
        </w:rPr>
      </w:pPr>
    </w:p>
    <w:p w:rsidR="00E13464" w:rsidRPr="007508C5" w:rsidRDefault="00E13464" w:rsidP="00E13464">
      <w:pPr>
        <w:rPr>
          <w:lang w:val="en-US"/>
        </w:rPr>
      </w:pPr>
    </w:p>
    <w:p w:rsidR="00E13464" w:rsidRPr="007508C5" w:rsidRDefault="00E13464" w:rsidP="00E13464">
      <w:pPr>
        <w:framePr w:w="3144" w:h="605" w:hRule="exact" w:hSpace="10080" w:wrap="notBeside" w:vAnchor="text" w:hAnchor="page" w:x="4222" w:y="13"/>
        <w:shd w:val="clear" w:color="auto" w:fill="FFFFFF"/>
        <w:spacing w:line="197" w:lineRule="exact"/>
        <w:jc w:val="center"/>
        <w:rPr>
          <w:rFonts w:cs="Times New Roman"/>
          <w:lang w:val="en-US"/>
        </w:rPr>
      </w:pPr>
      <w:r w:rsidRPr="007508C5">
        <w:rPr>
          <w:rFonts w:cs="Times New Roman"/>
          <w:spacing w:val="-6"/>
          <w:sz w:val="16"/>
          <w:szCs w:val="16"/>
          <w:lang w:val="en-US"/>
        </w:rPr>
        <w:t>(No. 3)</w:t>
      </w:r>
    </w:p>
    <w:p w:rsidR="00E13464" w:rsidRPr="007508C5" w:rsidRDefault="00E13464" w:rsidP="00E13464">
      <w:pPr>
        <w:framePr w:w="3144" w:h="605" w:hRule="exact" w:hSpace="10080" w:wrap="notBeside" w:vAnchor="text" w:hAnchor="page" w:x="4222" w:y="13"/>
        <w:shd w:val="clear" w:color="auto" w:fill="FFFFFF"/>
        <w:spacing w:line="197" w:lineRule="exact"/>
        <w:ind w:right="10"/>
        <w:jc w:val="center"/>
        <w:rPr>
          <w:rFonts w:cs="Times New Roman"/>
          <w:lang w:val="en-US"/>
        </w:rPr>
      </w:pPr>
      <w:r w:rsidRPr="007508C5">
        <w:rPr>
          <w:rFonts w:cs="Times New Roman"/>
          <w:spacing w:val="-2"/>
          <w:sz w:val="16"/>
          <w:szCs w:val="16"/>
          <w:lang w:val="en-US"/>
        </w:rPr>
        <w:t>Symbol (flame): black and white.</w:t>
      </w:r>
    </w:p>
    <w:p w:rsidR="00E13464" w:rsidRPr="007508C5" w:rsidRDefault="00E13464" w:rsidP="00E13464">
      <w:pPr>
        <w:framePr w:w="3144" w:h="605" w:hRule="exact" w:hSpace="10080" w:wrap="notBeside" w:vAnchor="text" w:hAnchor="page" w:x="4222" w:y="13"/>
        <w:shd w:val="clear" w:color="auto" w:fill="FFFFFF"/>
        <w:spacing w:before="5" w:line="197" w:lineRule="exact"/>
        <w:jc w:val="center"/>
        <w:rPr>
          <w:rFonts w:cs="Times New Roman"/>
          <w:lang w:val="en-US"/>
        </w:rPr>
      </w:pPr>
      <w:r w:rsidRPr="007508C5">
        <w:rPr>
          <w:rFonts w:cs="Times New Roman"/>
          <w:spacing w:val="-1"/>
          <w:sz w:val="16"/>
          <w:szCs w:val="16"/>
          <w:lang w:val="en-US"/>
        </w:rPr>
        <w:t>Ground: red. “3” is bottom corner.</w:t>
      </w:r>
    </w:p>
    <w:p w:rsidR="00E13464" w:rsidRPr="007508C5" w:rsidRDefault="00E13464" w:rsidP="00E13464">
      <w:pPr>
        <w:rPr>
          <w:lang w:val="en-US"/>
        </w:rPr>
      </w:pPr>
      <w:r w:rsidRPr="007508C5">
        <w:rPr>
          <w:lang w:eastAsia="tr-TR"/>
        </w:rPr>
        <w:drawing>
          <wp:anchor distT="0" distB="0" distL="114300" distR="114300" simplePos="0" relativeHeight="251754496" behindDoc="0" locked="0" layoutInCell="1" allowOverlap="1">
            <wp:simplePos x="0" y="0"/>
            <wp:positionH relativeFrom="column">
              <wp:posOffset>600075</wp:posOffset>
            </wp:positionH>
            <wp:positionV relativeFrom="paragraph">
              <wp:posOffset>491377</wp:posOffset>
            </wp:positionV>
            <wp:extent cx="4506595" cy="1390650"/>
            <wp:effectExtent l="0" t="0" r="8255" b="0"/>
            <wp:wrapNone/>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ınf 8 9.png"/>
                    <pic:cNvPicPr/>
                  </pic:nvPicPr>
                  <pic:blipFill>
                    <a:blip r:embed="rId15">
                      <a:extLst>
                        <a:ext uri="{28A0092B-C50C-407E-A947-70E740481C1C}">
                          <a14:useLocalDpi xmlns:a14="http://schemas.microsoft.com/office/drawing/2010/main" val="0"/>
                        </a:ext>
                      </a:extLst>
                    </a:blip>
                    <a:stretch>
                      <a:fillRect/>
                    </a:stretch>
                  </pic:blipFill>
                  <pic:spPr>
                    <a:xfrm>
                      <a:off x="0" y="0"/>
                      <a:ext cx="4506595" cy="1390650"/>
                    </a:xfrm>
                    <a:prstGeom prst="rect">
                      <a:avLst/>
                    </a:prstGeom>
                  </pic:spPr>
                </pic:pic>
              </a:graphicData>
            </a:graphic>
          </wp:anchor>
        </w:drawing>
      </w:r>
    </w:p>
    <w:p w:rsidR="00E13464" w:rsidRPr="007508C5" w:rsidRDefault="00E13464" w:rsidP="00E13464">
      <w:pPr>
        <w:rPr>
          <w:lang w:val="en-US"/>
        </w:rPr>
      </w:pPr>
    </w:p>
    <w:p w:rsidR="00E13464" w:rsidRPr="007508C5" w:rsidRDefault="00E13464" w:rsidP="00E13464">
      <w:pPr>
        <w:rPr>
          <w:lang w:val="en-US"/>
        </w:rPr>
      </w:pPr>
    </w:p>
    <w:p w:rsidR="00E13464" w:rsidRPr="007508C5" w:rsidRDefault="00E13464" w:rsidP="00E13464">
      <w:pPr>
        <w:rPr>
          <w:lang w:val="en-US"/>
        </w:rPr>
      </w:pPr>
    </w:p>
    <w:p w:rsidR="00E13464" w:rsidRPr="007508C5" w:rsidRDefault="00E13464" w:rsidP="00E13464">
      <w:pPr>
        <w:rPr>
          <w:lang w:val="en-US"/>
        </w:rPr>
      </w:pPr>
    </w:p>
    <w:p w:rsidR="00E13464" w:rsidRPr="007508C5" w:rsidRDefault="00E13464" w:rsidP="00E13464">
      <w:pPr>
        <w:rPr>
          <w:lang w:val="en-US"/>
        </w:rPr>
      </w:pPr>
    </w:p>
    <w:p w:rsidR="00E13464" w:rsidRPr="007508C5" w:rsidRDefault="00E13464" w:rsidP="00E13464">
      <w:pPr>
        <w:framePr w:w="3303" w:h="1152" w:hRule="exact" w:hSpace="10080" w:wrap="notBeside" w:vAnchor="text" w:hAnchor="page" w:x="2024" w:y="776"/>
        <w:shd w:val="clear" w:color="auto" w:fill="FFFFFF"/>
        <w:spacing w:line="187" w:lineRule="exact"/>
        <w:ind w:right="5"/>
        <w:jc w:val="center"/>
        <w:rPr>
          <w:rFonts w:cs="Times New Roman"/>
          <w:lang w:val="en-US"/>
        </w:rPr>
      </w:pPr>
      <w:r w:rsidRPr="007508C5">
        <w:rPr>
          <w:rFonts w:cs="Times New Roman"/>
          <w:spacing w:val="-6"/>
          <w:sz w:val="16"/>
          <w:szCs w:val="16"/>
          <w:lang w:val="en-US"/>
        </w:rPr>
        <w:t>(No. 8)</w:t>
      </w:r>
    </w:p>
    <w:p w:rsidR="00E13464" w:rsidRPr="007508C5" w:rsidRDefault="00E13464" w:rsidP="00E13464">
      <w:pPr>
        <w:framePr w:w="3303" w:h="1152" w:hRule="exact" w:hSpace="10080" w:wrap="notBeside" w:vAnchor="text" w:hAnchor="page" w:x="2024" w:y="776"/>
        <w:shd w:val="clear" w:color="auto" w:fill="FFFFFF"/>
        <w:spacing w:line="187" w:lineRule="exact"/>
        <w:jc w:val="center"/>
        <w:rPr>
          <w:rFonts w:cs="Times New Roman"/>
          <w:lang w:val="en-US"/>
        </w:rPr>
      </w:pPr>
      <w:r w:rsidRPr="007508C5">
        <w:rPr>
          <w:rFonts w:cs="Times New Roman"/>
          <w:lang w:val="en-US"/>
        </w:rPr>
        <w:t>○</w:t>
      </w:r>
      <w:r w:rsidRPr="007508C5">
        <w:rPr>
          <w:rFonts w:cs="Times New Roman"/>
          <w:spacing w:val="-1"/>
          <w:sz w:val="16"/>
          <w:szCs w:val="16"/>
          <w:lang w:val="en-US"/>
        </w:rPr>
        <w:t>Symbol (Liquid that spills from two glass tubes and damag hand and metal): black. Ground: upper half is white, lower half is black with white edges.</w:t>
      </w:r>
    </w:p>
    <w:p w:rsidR="00E13464" w:rsidRPr="007508C5" w:rsidRDefault="00E13464" w:rsidP="00E13464">
      <w:pPr>
        <w:framePr w:w="3303" w:h="1152" w:hRule="exact" w:hSpace="10080" w:wrap="notBeside" w:vAnchor="text" w:hAnchor="page" w:x="2024" w:y="776"/>
        <w:shd w:val="clear" w:color="auto" w:fill="FFFFFF"/>
        <w:spacing w:line="187" w:lineRule="exact"/>
        <w:ind w:left="5"/>
        <w:jc w:val="center"/>
        <w:rPr>
          <w:rFonts w:cs="Times New Roman"/>
          <w:spacing w:val="-1"/>
          <w:sz w:val="16"/>
          <w:szCs w:val="16"/>
          <w:lang w:val="en-US"/>
        </w:rPr>
      </w:pPr>
      <w:r w:rsidRPr="007508C5">
        <w:rPr>
          <w:rFonts w:cs="Times New Roman"/>
          <w:spacing w:val="-1"/>
          <w:sz w:val="16"/>
          <w:szCs w:val="16"/>
          <w:lang w:val="en-US"/>
        </w:rPr>
        <w:t xml:space="preserve"> '8'number in bottom corner .*</w:t>
      </w:r>
    </w:p>
    <w:p w:rsidR="00E13464" w:rsidRPr="007508C5" w:rsidRDefault="00E13464" w:rsidP="00E13464">
      <w:pPr>
        <w:framePr w:w="3303" w:h="1152" w:hRule="exact" w:hSpace="10080" w:wrap="notBeside" w:vAnchor="text" w:hAnchor="page" w:x="2024" w:y="776"/>
        <w:shd w:val="clear" w:color="auto" w:fill="FFFFFF"/>
        <w:rPr>
          <w:rFonts w:cs="Times New Roman"/>
          <w:lang w:val="en-US"/>
        </w:rPr>
      </w:pPr>
      <w:r w:rsidRPr="007508C5">
        <w:rPr>
          <w:rFonts w:cs="Times New Roman"/>
          <w:spacing w:val="-11"/>
          <w:sz w:val="16"/>
          <w:szCs w:val="16"/>
          <w:lang w:val="en-US"/>
        </w:rPr>
        <w:t>* 8 label class involving shaded hand can be used ,too .</w:t>
      </w:r>
    </w:p>
    <w:p w:rsidR="00E13464" w:rsidRPr="007508C5" w:rsidRDefault="00E13464" w:rsidP="00E13464">
      <w:pPr>
        <w:framePr w:w="3303" w:h="1152" w:hRule="exact" w:hSpace="10080" w:wrap="notBeside" w:vAnchor="text" w:hAnchor="page" w:x="2024" w:y="776"/>
        <w:shd w:val="clear" w:color="auto" w:fill="FFFFFF"/>
        <w:spacing w:line="187" w:lineRule="exact"/>
        <w:ind w:left="5"/>
        <w:jc w:val="center"/>
        <w:rPr>
          <w:rFonts w:cs="Times New Roman"/>
          <w:lang w:val="en-US"/>
        </w:rPr>
      </w:pPr>
    </w:p>
    <w:p w:rsidR="00E13464" w:rsidRPr="007508C5" w:rsidRDefault="00E13464" w:rsidP="00E13464">
      <w:pPr>
        <w:rPr>
          <w:lang w:val="en-US"/>
        </w:rPr>
      </w:pPr>
    </w:p>
    <w:p w:rsidR="00E13464" w:rsidRPr="007508C5" w:rsidRDefault="00E13464" w:rsidP="00E13464">
      <w:pPr>
        <w:framePr w:w="3566" w:h="768" w:hRule="exact" w:hSpace="10080" w:wrap="notBeside" w:vAnchor="text" w:hAnchor="page" w:x="6768" w:y="439"/>
        <w:shd w:val="clear" w:color="auto" w:fill="FFFFFF"/>
        <w:spacing w:line="187" w:lineRule="exact"/>
        <w:ind w:left="10"/>
        <w:jc w:val="center"/>
        <w:rPr>
          <w:rFonts w:cs="Times New Roman"/>
          <w:lang w:val="en-US"/>
        </w:rPr>
      </w:pPr>
      <w:r w:rsidRPr="007508C5">
        <w:rPr>
          <w:rFonts w:cs="Times New Roman"/>
          <w:spacing w:val="-6"/>
          <w:sz w:val="16"/>
          <w:szCs w:val="16"/>
          <w:lang w:val="en-US"/>
        </w:rPr>
        <w:t>(No. 9)</w:t>
      </w:r>
    </w:p>
    <w:p w:rsidR="00E13464" w:rsidRPr="007508C5" w:rsidRDefault="00E13464" w:rsidP="00E13464">
      <w:pPr>
        <w:framePr w:w="3566" w:h="768" w:hRule="exact" w:hSpace="10080" w:wrap="notBeside" w:vAnchor="text" w:hAnchor="page" w:x="6768" w:y="439"/>
        <w:shd w:val="clear" w:color="auto" w:fill="FFFFFF"/>
        <w:spacing w:line="187" w:lineRule="exact"/>
        <w:jc w:val="center"/>
        <w:rPr>
          <w:rFonts w:cs="Times New Roman"/>
          <w:lang w:val="en-US"/>
        </w:rPr>
      </w:pPr>
      <w:r w:rsidRPr="007508C5">
        <w:rPr>
          <w:rFonts w:cs="Times New Roman"/>
          <w:spacing w:val="-2"/>
          <w:sz w:val="16"/>
          <w:szCs w:val="16"/>
          <w:lang w:val="en-US"/>
        </w:rPr>
        <w:t>Symbol  (seven vertical lines on upper half):black. Ground: white. “9” number underlined in bottom corner</w:t>
      </w:r>
      <w:r w:rsidRPr="007508C5">
        <w:rPr>
          <w:rFonts w:cs="Times New Roman"/>
          <w:sz w:val="16"/>
          <w:szCs w:val="16"/>
          <w:lang w:val="en-US"/>
        </w:rPr>
        <w:t>.</w:t>
      </w:r>
    </w:p>
    <w:p w:rsidR="00E13464" w:rsidRPr="007508C5" w:rsidRDefault="00E13464" w:rsidP="00E13464">
      <w:pPr>
        <w:rPr>
          <w:lang w:val="en-US"/>
        </w:rPr>
      </w:pPr>
    </w:p>
    <w:p w:rsidR="00E13464" w:rsidRPr="007508C5" w:rsidRDefault="00E13464" w:rsidP="00E13464">
      <w:pPr>
        <w:pStyle w:val="Balk2"/>
        <w:numPr>
          <w:ilvl w:val="1"/>
          <w:numId w:val="1"/>
        </w:numPr>
        <w:ind w:left="576"/>
        <w:rPr>
          <w:lang w:val="en-US"/>
        </w:rPr>
      </w:pPr>
      <w:r w:rsidRPr="007508C5">
        <w:rPr>
          <w:lang w:val="en-US"/>
        </w:rPr>
        <w:lastRenderedPageBreak/>
        <w:t>Marks and packaging groups of dangerous goods:</w:t>
      </w:r>
    </w:p>
    <w:p w:rsidR="00E13464" w:rsidRPr="007508C5" w:rsidRDefault="00E13464" w:rsidP="00E13464">
      <w:pPr>
        <w:pStyle w:val="Balk3"/>
        <w:numPr>
          <w:ilvl w:val="2"/>
          <w:numId w:val="1"/>
        </w:numPr>
        <w:rPr>
          <w:lang w:val="en-US"/>
        </w:rPr>
      </w:pPr>
      <w:r w:rsidRPr="007508C5">
        <w:rPr>
          <w:lang w:val="en-US"/>
        </w:rPr>
        <w:t>Marks of Dangerous Goods:</w:t>
      </w:r>
    </w:p>
    <w:p w:rsidR="00E13464" w:rsidRPr="007508C5" w:rsidRDefault="00E13464" w:rsidP="00E13464">
      <w:pPr>
        <w:pStyle w:val="Balk4"/>
        <w:rPr>
          <w:lang w:val="en-US"/>
        </w:rPr>
      </w:pPr>
      <w:r w:rsidRPr="007508C5">
        <w:rPr>
          <w:lang w:val="en-US"/>
        </w:rPr>
        <w:t>Packaging marks including IBC are as in Article 4.3.2.1 of Dangerous Goods Guide.</w:t>
      </w:r>
    </w:p>
    <w:p w:rsidR="00E13464" w:rsidRPr="007508C5" w:rsidRDefault="00E13464" w:rsidP="00E13464">
      <w:pPr>
        <w:pStyle w:val="Balk4"/>
        <w:rPr>
          <w:lang w:val="en-US"/>
        </w:rPr>
      </w:pPr>
      <w:r w:rsidRPr="007508C5">
        <w:rPr>
          <w:lang w:val="en-US"/>
        </w:rPr>
        <w:t>Marks of cargo transport units are as in Article 4.3.2.2 of Dangerous Goods Guide.</w:t>
      </w:r>
    </w:p>
    <w:p w:rsidR="00E13464" w:rsidRPr="007508C5" w:rsidRDefault="00E13464" w:rsidP="00E13464">
      <w:pPr>
        <w:rPr>
          <w:lang w:val="en-US"/>
        </w:rPr>
      </w:pPr>
    </w:p>
    <w:p w:rsidR="00E13464" w:rsidRPr="007508C5" w:rsidRDefault="00E13464" w:rsidP="00E13464">
      <w:pPr>
        <w:pStyle w:val="Balk3"/>
        <w:numPr>
          <w:ilvl w:val="2"/>
          <w:numId w:val="1"/>
        </w:numPr>
        <w:rPr>
          <w:lang w:val="en-US"/>
        </w:rPr>
      </w:pPr>
      <w:r w:rsidRPr="007508C5">
        <w:rPr>
          <w:lang w:val="en-US"/>
        </w:rPr>
        <w:t>Packaging Groups of Dangerous Goods:</w:t>
      </w:r>
    </w:p>
    <w:p w:rsidR="00E13464" w:rsidRPr="007508C5" w:rsidRDefault="00E13464" w:rsidP="00E13464">
      <w:pPr>
        <w:pStyle w:val="Balk4"/>
        <w:rPr>
          <w:lang w:val="en-US"/>
        </w:rPr>
      </w:pPr>
      <w:r w:rsidRPr="007508C5">
        <w:rPr>
          <w:lang w:val="en-US"/>
        </w:rPr>
        <w:t>For packaging purposes, goods except class 1,2,5.2,6.2 and 7 together with goods in class 4.1 except self-reactive substances are divided into three packaging groups based on the danger degree:</w:t>
      </w:r>
    </w:p>
    <w:p w:rsidR="00E13464" w:rsidRPr="007508C5" w:rsidRDefault="00E13464" w:rsidP="00E13464">
      <w:pPr>
        <w:rPr>
          <w:lang w:val="en-US"/>
        </w:rPr>
      </w:pPr>
    </w:p>
    <w:p w:rsidR="00E13464" w:rsidRPr="007508C5" w:rsidRDefault="00E13464" w:rsidP="00E13464">
      <w:pPr>
        <w:pStyle w:val="Balk3"/>
        <w:numPr>
          <w:ilvl w:val="0"/>
          <w:numId w:val="0"/>
        </w:numPr>
        <w:ind w:left="2140" w:firstLine="20"/>
        <w:rPr>
          <w:lang w:val="en-US"/>
        </w:rPr>
      </w:pPr>
      <w:r w:rsidRPr="007508C5">
        <w:rPr>
          <w:lang w:val="en-US"/>
        </w:rPr>
        <w:t>Packaging group I: substances presenting high danger;</w:t>
      </w:r>
    </w:p>
    <w:p w:rsidR="00E13464" w:rsidRPr="007508C5" w:rsidRDefault="00E13464" w:rsidP="00E13464">
      <w:pPr>
        <w:pStyle w:val="Balk3"/>
        <w:numPr>
          <w:ilvl w:val="0"/>
          <w:numId w:val="0"/>
        </w:numPr>
        <w:ind w:left="2130" w:firstLine="10"/>
        <w:rPr>
          <w:lang w:val="en-US"/>
        </w:rPr>
      </w:pPr>
      <w:r w:rsidRPr="007508C5">
        <w:rPr>
          <w:lang w:val="en-US"/>
        </w:rPr>
        <w:t>Packaging group II: substances presenting medium danger</w:t>
      </w:r>
    </w:p>
    <w:p w:rsidR="00E13464" w:rsidRPr="007508C5" w:rsidRDefault="00E13464" w:rsidP="00E13464">
      <w:pPr>
        <w:pStyle w:val="Balk3"/>
        <w:numPr>
          <w:ilvl w:val="0"/>
          <w:numId w:val="0"/>
        </w:numPr>
        <w:ind w:left="2120" w:firstLine="10"/>
        <w:rPr>
          <w:lang w:val="en-US"/>
        </w:rPr>
      </w:pPr>
      <w:r w:rsidRPr="007508C5">
        <w:rPr>
          <w:lang w:val="en-US"/>
        </w:rPr>
        <w:t>Packaging group III: substances presenting low danger.</w:t>
      </w:r>
    </w:p>
    <w:p w:rsidR="00E13464" w:rsidRPr="007508C5" w:rsidRDefault="00E13464" w:rsidP="00E13464">
      <w:pPr>
        <w:pStyle w:val="Balk4"/>
        <w:rPr>
          <w:lang w:val="en-US"/>
        </w:rPr>
      </w:pPr>
      <w:r w:rsidRPr="007508C5">
        <w:rPr>
          <w:lang w:val="en-US"/>
        </w:rPr>
        <w:t>The packaging group  of the goods is mentioned in Dangerous Goods List in Section 3.2 of IMDG Code.</w:t>
      </w:r>
    </w:p>
    <w:p w:rsidR="00E13464" w:rsidRPr="007508C5" w:rsidRDefault="00E13464" w:rsidP="00E13464">
      <w:pPr>
        <w:pStyle w:val="Balk3"/>
        <w:numPr>
          <w:ilvl w:val="2"/>
          <w:numId w:val="1"/>
        </w:numPr>
        <w:rPr>
          <w:lang w:val="en-US"/>
        </w:rPr>
      </w:pPr>
      <w:r w:rsidRPr="007508C5">
        <w:rPr>
          <w:lang w:val="en-US"/>
        </w:rPr>
        <w:t xml:space="preserve">Marks and Packaging Groups of Dangerous Goods handled in our </w:t>
      </w:r>
      <w:r>
        <w:rPr>
          <w:lang w:val="en-US"/>
        </w:rPr>
        <w:t>shore facility</w:t>
      </w:r>
      <w:r w:rsidRPr="007508C5">
        <w:rPr>
          <w:lang w:val="en-US"/>
        </w:rPr>
        <w:t xml:space="preserve"> </w:t>
      </w:r>
    </w:p>
    <w:p w:rsidR="00F16632" w:rsidRDefault="00F16632" w:rsidP="00F16632"/>
    <w:p w:rsidR="00F16632" w:rsidRPr="00F16632" w:rsidRDefault="00F16632" w:rsidP="00F16632"/>
    <w:p w:rsidR="009D12D1" w:rsidRDefault="00E13464" w:rsidP="00DA5B8E">
      <w:pPr>
        <w:rPr>
          <w:lang w:val="en-US"/>
        </w:rPr>
      </w:pPr>
      <w:r>
        <w:rPr>
          <w:lang w:val="en-US"/>
        </w:rPr>
        <w:t xml:space="preserve"> </w:t>
      </w:r>
      <w:r>
        <w:rPr>
          <w:lang w:val="en-US"/>
        </w:rPr>
        <w:tab/>
      </w:r>
      <w:r w:rsidR="009D12D1" w:rsidRPr="00E13464">
        <w:rPr>
          <w:lang w:val="en-US"/>
        </w:rPr>
        <w:t>The dangerous goods handed in our shore facility; such as UN1170 (ethanol (ethyl alcohol or ethanol solution (ethyl alcohol solution)), UN1114 (benzene), UN2748 (2-ethy</w:t>
      </w:r>
      <w:r w:rsidR="00186E25" w:rsidRPr="00E13464">
        <w:rPr>
          <w:lang w:val="en-US"/>
        </w:rPr>
        <w:t xml:space="preserve">l hexenyl choloroformate) </w:t>
      </w:r>
      <w:r w:rsidR="009D12D1" w:rsidRPr="00E13464">
        <w:rPr>
          <w:lang w:val="en-US"/>
        </w:rPr>
        <w:t xml:space="preserve">  are in Packaging Group-II (Goods with intermediate danger level), UN1202 (diesel fuel conforms to en 590:2004 standard  or gas oil or heating oil), UN1171 (ethylene glycol monoethyl ether) UN1824 (sodium hydroxide solution) are in Packaging Group III (Goods with low danger level).</w:t>
      </w:r>
    </w:p>
    <w:p w:rsidR="009D12D1" w:rsidRDefault="009D12D1" w:rsidP="00DA5B8E">
      <w:pPr>
        <w:rPr>
          <w:lang w:val="en-US"/>
        </w:rPr>
      </w:pPr>
    </w:p>
    <w:p w:rsidR="00A811E8" w:rsidRPr="007508C5" w:rsidRDefault="00A811E8" w:rsidP="00A811E8">
      <w:pPr>
        <w:pStyle w:val="Balk2"/>
        <w:numPr>
          <w:ilvl w:val="1"/>
          <w:numId w:val="1"/>
        </w:numPr>
        <w:ind w:left="576"/>
        <w:rPr>
          <w:lang w:val="en-US"/>
        </w:rPr>
      </w:pPr>
      <w:bookmarkStart w:id="32" w:name="_Toc311497863"/>
      <w:bookmarkStart w:id="33" w:name="_Toc311533946"/>
      <w:bookmarkStart w:id="34" w:name="_Toc312008913"/>
      <w:bookmarkEnd w:id="20"/>
      <w:bookmarkEnd w:id="21"/>
      <w:bookmarkEnd w:id="22"/>
      <w:bookmarkEnd w:id="23"/>
      <w:bookmarkEnd w:id="24"/>
      <w:bookmarkEnd w:id="25"/>
      <w:r w:rsidRPr="007508C5">
        <w:rPr>
          <w:lang w:val="en-US"/>
        </w:rPr>
        <w:lastRenderedPageBreak/>
        <w:t>Segregation tables of dangerous goods aboard ship</w:t>
      </w:r>
      <w:r>
        <w:rPr>
          <w:lang w:val="en-US"/>
        </w:rPr>
        <w:t xml:space="preserve"> and </w:t>
      </w:r>
      <w:r w:rsidRPr="007508C5">
        <w:rPr>
          <w:lang w:val="en-US"/>
        </w:rPr>
        <w:t>port according to classes:</w:t>
      </w:r>
    </w:p>
    <w:p w:rsidR="00A811E8" w:rsidRPr="007508C5" w:rsidRDefault="00A811E8" w:rsidP="00A811E8">
      <w:pPr>
        <w:pStyle w:val="Balk3"/>
        <w:numPr>
          <w:ilvl w:val="2"/>
          <w:numId w:val="1"/>
        </w:numPr>
        <w:rPr>
          <w:lang w:val="en-US"/>
        </w:rPr>
      </w:pPr>
      <w:r w:rsidRPr="007508C5">
        <w:rPr>
          <w:lang w:val="en-US"/>
        </w:rPr>
        <w:t>Description of segregation:</w:t>
      </w:r>
    </w:p>
    <w:p w:rsidR="00A811E8" w:rsidRPr="007508C5" w:rsidRDefault="00A811E8" w:rsidP="00A811E8">
      <w:pPr>
        <w:pStyle w:val="Balk3"/>
        <w:numPr>
          <w:ilvl w:val="0"/>
          <w:numId w:val="0"/>
        </w:numPr>
        <w:ind w:left="720" w:firstLine="710"/>
        <w:jc w:val="both"/>
        <w:rPr>
          <w:b w:val="0"/>
          <w:lang w:val="en-US"/>
        </w:rPr>
      </w:pPr>
      <w:r w:rsidRPr="007508C5">
        <w:rPr>
          <w:b w:val="0"/>
          <w:lang w:val="en-US"/>
        </w:rPr>
        <w:t>Segregation means that two or more substances/articles which are considered mutually incompatible when their packing or stowage together may result in undue dangers in case of leakage or spills, or any other accident.</w:t>
      </w:r>
    </w:p>
    <w:p w:rsidR="00A811E8" w:rsidRPr="007508C5" w:rsidRDefault="00A811E8" w:rsidP="00A811E8">
      <w:pPr>
        <w:pStyle w:val="Balk3"/>
        <w:numPr>
          <w:ilvl w:val="0"/>
          <w:numId w:val="0"/>
        </w:numPr>
        <w:ind w:left="720" w:firstLine="710"/>
        <w:jc w:val="both"/>
        <w:rPr>
          <w:b w:val="0"/>
          <w:lang w:val="en-US"/>
        </w:rPr>
      </w:pPr>
      <w:r w:rsidRPr="007508C5">
        <w:rPr>
          <w:b w:val="0"/>
          <w:lang w:val="en-US"/>
        </w:rPr>
        <w:t>However, as the extent of the danger resulting can vary, the required segregation arrangements also can change. Segregation can be made by maintaining certain distance between incompatible goods or one or more steel bulkheads or decks between them, or combination of them.  The space</w:t>
      </w:r>
      <w:r>
        <w:rPr>
          <w:b w:val="0"/>
          <w:lang w:val="en-US"/>
        </w:rPr>
        <w:t xml:space="preserve"> kept between the</w:t>
      </w:r>
      <w:r w:rsidRPr="007508C5">
        <w:rPr>
          <w:b w:val="0"/>
          <w:lang w:val="en-US"/>
        </w:rPr>
        <w:t>s</w:t>
      </w:r>
      <w:r>
        <w:rPr>
          <w:b w:val="0"/>
          <w:lang w:val="en-US"/>
        </w:rPr>
        <w:t>e</w:t>
      </w:r>
      <w:r w:rsidRPr="007508C5">
        <w:rPr>
          <w:b w:val="0"/>
          <w:lang w:val="en-US"/>
        </w:rPr>
        <w:t xml:space="preserve"> kind</w:t>
      </w:r>
      <w:r>
        <w:rPr>
          <w:b w:val="0"/>
          <w:lang w:val="en-US"/>
        </w:rPr>
        <w:t>s</w:t>
      </w:r>
      <w:r w:rsidRPr="007508C5">
        <w:rPr>
          <w:b w:val="0"/>
          <w:lang w:val="en-US"/>
        </w:rPr>
        <w:t xml:space="preserve"> of dangerous goods can be filled by other cargo</w:t>
      </w:r>
      <w:r>
        <w:rPr>
          <w:b w:val="0"/>
          <w:lang w:val="en-US"/>
        </w:rPr>
        <w:t>,</w:t>
      </w:r>
      <w:r w:rsidRPr="007508C5">
        <w:rPr>
          <w:b w:val="0"/>
          <w:lang w:val="en-US"/>
        </w:rPr>
        <w:t xml:space="preserve"> which are compatible with dangerous </w:t>
      </w:r>
      <w:r>
        <w:rPr>
          <w:b w:val="0"/>
          <w:lang w:val="en-US"/>
        </w:rPr>
        <w:t>s</w:t>
      </w:r>
      <w:r w:rsidRPr="007508C5">
        <w:rPr>
          <w:b w:val="0"/>
          <w:lang w:val="en-US"/>
        </w:rPr>
        <w:t xml:space="preserve">ubstances or articles. </w:t>
      </w:r>
    </w:p>
    <w:p w:rsidR="00A811E8" w:rsidRPr="007508C5" w:rsidRDefault="00A811E8" w:rsidP="00A811E8">
      <w:pPr>
        <w:pStyle w:val="Balk3"/>
        <w:numPr>
          <w:ilvl w:val="2"/>
          <w:numId w:val="1"/>
        </w:numPr>
        <w:rPr>
          <w:lang w:val="en-US"/>
        </w:rPr>
      </w:pPr>
      <w:r w:rsidRPr="007508C5">
        <w:rPr>
          <w:lang w:val="en-US"/>
        </w:rPr>
        <w:t>Segregation terms:</w:t>
      </w:r>
    </w:p>
    <w:p w:rsidR="00A811E8" w:rsidRPr="007508C5" w:rsidRDefault="00A811E8" w:rsidP="00A811E8">
      <w:pPr>
        <w:pStyle w:val="Balk3"/>
        <w:numPr>
          <w:ilvl w:val="0"/>
          <w:numId w:val="0"/>
        </w:numPr>
        <w:ind w:left="720" w:firstLine="710"/>
        <w:rPr>
          <w:b w:val="0"/>
          <w:lang w:val="en-US"/>
        </w:rPr>
      </w:pPr>
      <w:r w:rsidRPr="007508C5">
        <w:rPr>
          <w:b w:val="0"/>
          <w:color w:val="000000"/>
          <w:lang w:val="en-US"/>
        </w:rPr>
        <w:t>The following segregation terms that are used throughout this Code are defined in other chapters of this part as they apply to packing cargo transport units and segregation on board different ship types</w:t>
      </w:r>
      <w:r w:rsidRPr="007508C5">
        <w:rPr>
          <w:b w:val="0"/>
          <w:lang w:val="en-US"/>
        </w:rPr>
        <w:t>:</w:t>
      </w:r>
    </w:p>
    <w:p w:rsidR="00A811E8" w:rsidRPr="007508C5" w:rsidRDefault="00A811E8" w:rsidP="00A811E8">
      <w:pPr>
        <w:pStyle w:val="Balk3"/>
        <w:numPr>
          <w:ilvl w:val="0"/>
          <w:numId w:val="0"/>
        </w:numPr>
        <w:ind w:left="1440" w:firstLine="720"/>
        <w:rPr>
          <w:b w:val="0"/>
          <w:lang w:val="en-US"/>
        </w:rPr>
      </w:pPr>
      <w:r w:rsidRPr="007508C5">
        <w:rPr>
          <w:b w:val="0"/>
          <w:lang w:val="en-US"/>
        </w:rPr>
        <w:t>.1</w:t>
      </w:r>
      <w:r w:rsidRPr="007508C5">
        <w:rPr>
          <w:b w:val="0"/>
          <w:lang w:val="en-US"/>
        </w:rPr>
        <w:tab/>
        <w:t>“away from”;</w:t>
      </w:r>
    </w:p>
    <w:p w:rsidR="00A811E8" w:rsidRPr="007508C5" w:rsidRDefault="00A811E8" w:rsidP="00A811E8">
      <w:pPr>
        <w:pStyle w:val="Balk3"/>
        <w:numPr>
          <w:ilvl w:val="0"/>
          <w:numId w:val="0"/>
        </w:numPr>
        <w:ind w:left="1440" w:firstLine="720"/>
        <w:rPr>
          <w:b w:val="0"/>
          <w:lang w:val="en-US"/>
        </w:rPr>
      </w:pPr>
      <w:r w:rsidRPr="007508C5">
        <w:rPr>
          <w:b w:val="0"/>
          <w:lang w:val="en-US"/>
        </w:rPr>
        <w:t>.2</w:t>
      </w:r>
      <w:r w:rsidRPr="007508C5">
        <w:rPr>
          <w:b w:val="0"/>
          <w:lang w:val="en-US"/>
        </w:rPr>
        <w:tab/>
        <w:t>“separated from”;</w:t>
      </w:r>
    </w:p>
    <w:p w:rsidR="00A811E8" w:rsidRPr="007508C5" w:rsidRDefault="00A811E8" w:rsidP="00A811E8">
      <w:pPr>
        <w:pStyle w:val="Balk3"/>
        <w:numPr>
          <w:ilvl w:val="0"/>
          <w:numId w:val="0"/>
        </w:numPr>
        <w:ind w:left="1440" w:firstLine="720"/>
        <w:rPr>
          <w:b w:val="0"/>
          <w:lang w:val="en-US"/>
        </w:rPr>
      </w:pPr>
      <w:r w:rsidRPr="007508C5">
        <w:rPr>
          <w:b w:val="0"/>
          <w:lang w:val="en-US"/>
        </w:rPr>
        <w:t>.3</w:t>
      </w:r>
      <w:r w:rsidRPr="007508C5">
        <w:rPr>
          <w:b w:val="0"/>
          <w:lang w:val="en-US"/>
        </w:rPr>
        <w:tab/>
        <w:t>“separated by a complete compartment or hold from”;</w:t>
      </w:r>
    </w:p>
    <w:p w:rsidR="00A811E8" w:rsidRPr="007508C5" w:rsidRDefault="00A811E8" w:rsidP="00A811E8">
      <w:pPr>
        <w:pStyle w:val="Balk3"/>
        <w:numPr>
          <w:ilvl w:val="0"/>
          <w:numId w:val="0"/>
        </w:numPr>
        <w:ind w:left="1430" w:firstLine="720"/>
        <w:rPr>
          <w:b w:val="0"/>
          <w:lang w:val="en-US"/>
        </w:rPr>
      </w:pPr>
      <w:r w:rsidRPr="007508C5">
        <w:rPr>
          <w:b w:val="0"/>
          <w:lang w:val="en-US"/>
        </w:rPr>
        <w:t>.4</w:t>
      </w:r>
      <w:r w:rsidRPr="007508C5">
        <w:rPr>
          <w:b w:val="0"/>
          <w:lang w:val="en-US"/>
        </w:rPr>
        <w:tab/>
        <w:t>“separated longitudinally by an intervening complete compartment or hold from”</w:t>
      </w:r>
    </w:p>
    <w:p w:rsidR="00A811E8" w:rsidRPr="007508C5" w:rsidRDefault="00A811E8" w:rsidP="00A811E8">
      <w:pPr>
        <w:pStyle w:val="Balk3"/>
        <w:numPr>
          <w:ilvl w:val="0"/>
          <w:numId w:val="0"/>
        </w:numPr>
        <w:ind w:left="720" w:firstLine="710"/>
        <w:rPr>
          <w:b w:val="0"/>
          <w:lang w:val="en-US"/>
        </w:rPr>
      </w:pPr>
      <w:r w:rsidRPr="007508C5">
        <w:rPr>
          <w:b w:val="0"/>
          <w:lang w:val="en-US"/>
        </w:rPr>
        <w:t>Segregation terms su</w:t>
      </w:r>
      <w:r>
        <w:rPr>
          <w:b w:val="0"/>
          <w:lang w:val="en-US"/>
        </w:rPr>
        <w:t>ch as “aw</w:t>
      </w:r>
      <w:r w:rsidRPr="007508C5">
        <w:rPr>
          <w:b w:val="0"/>
          <w:lang w:val="en-US"/>
        </w:rPr>
        <w:t>ay from class..” that are used in Dangerous Goods List ,“ class….” İs deemed to include::</w:t>
      </w:r>
    </w:p>
    <w:p w:rsidR="00A811E8" w:rsidRPr="007508C5" w:rsidRDefault="00A811E8" w:rsidP="00A811E8">
      <w:pPr>
        <w:pStyle w:val="Balk3"/>
        <w:numPr>
          <w:ilvl w:val="0"/>
          <w:numId w:val="0"/>
        </w:numPr>
        <w:ind w:left="1440" w:firstLine="720"/>
        <w:rPr>
          <w:b w:val="0"/>
          <w:lang w:val="en-US"/>
        </w:rPr>
      </w:pPr>
      <w:r w:rsidRPr="007508C5">
        <w:rPr>
          <w:b w:val="0"/>
          <w:lang w:val="en-US"/>
        </w:rPr>
        <w:t>.1</w:t>
      </w:r>
      <w:r w:rsidRPr="007508C5">
        <w:rPr>
          <w:b w:val="0"/>
          <w:lang w:val="en-US"/>
        </w:rPr>
        <w:tab/>
        <w:t>all substances within  “class …”; and</w:t>
      </w:r>
    </w:p>
    <w:p w:rsidR="00A811E8" w:rsidRPr="007508C5" w:rsidRDefault="00A811E8" w:rsidP="00A811E8">
      <w:pPr>
        <w:pStyle w:val="Balk3"/>
        <w:numPr>
          <w:ilvl w:val="0"/>
          <w:numId w:val="0"/>
        </w:numPr>
        <w:ind w:left="1440" w:firstLine="720"/>
        <w:rPr>
          <w:b w:val="0"/>
          <w:lang w:val="en-US"/>
        </w:rPr>
      </w:pPr>
      <w:r w:rsidRPr="007508C5">
        <w:rPr>
          <w:b w:val="0"/>
          <w:lang w:val="en-US"/>
        </w:rPr>
        <w:t>.2</w:t>
      </w:r>
      <w:r w:rsidRPr="007508C5">
        <w:rPr>
          <w:b w:val="0"/>
          <w:lang w:val="en-US"/>
        </w:rPr>
        <w:tab/>
        <w:t>all substances for which a subsidiary risk label of  “class …” is required.</w:t>
      </w:r>
    </w:p>
    <w:p w:rsidR="00A811E8" w:rsidRPr="007508C5" w:rsidRDefault="00A811E8" w:rsidP="00A811E8">
      <w:pPr>
        <w:rPr>
          <w:rFonts w:eastAsiaTheme="majorEastAsia" w:cstheme="majorBidi"/>
          <w:bCs/>
          <w:lang w:val="en-US"/>
        </w:rPr>
      </w:pPr>
      <w:r w:rsidRPr="007508C5">
        <w:rPr>
          <w:lang w:val="en-US"/>
        </w:rPr>
        <w:br w:type="page"/>
      </w:r>
    </w:p>
    <w:p w:rsidR="00A811E8" w:rsidRPr="007508C5" w:rsidRDefault="00A811E8" w:rsidP="00A811E8">
      <w:pPr>
        <w:pStyle w:val="Balk3"/>
        <w:numPr>
          <w:ilvl w:val="2"/>
          <w:numId w:val="1"/>
        </w:numPr>
        <w:rPr>
          <w:lang w:val="en-US"/>
        </w:rPr>
      </w:pPr>
      <w:r>
        <w:rPr>
          <w:lang w:val="en-US"/>
        </w:rPr>
        <w:lastRenderedPageBreak/>
        <w:t>Segrega</w:t>
      </w:r>
      <w:r w:rsidRPr="007508C5">
        <w:rPr>
          <w:lang w:val="en-US"/>
        </w:rPr>
        <w:t>tion provisions:</w:t>
      </w:r>
    </w:p>
    <w:p w:rsidR="00A811E8" w:rsidRPr="007508C5" w:rsidRDefault="00A811E8" w:rsidP="00A811E8">
      <w:pPr>
        <w:pStyle w:val="Balk4"/>
        <w:shd w:val="clear" w:color="auto" w:fill="FFFFFF"/>
        <w:tabs>
          <w:tab w:val="left" w:pos="1080"/>
        </w:tabs>
        <w:spacing w:before="72" w:line="278" w:lineRule="exact"/>
        <w:ind w:left="1080"/>
        <w:jc w:val="both"/>
        <w:rPr>
          <w:b w:val="0"/>
          <w:lang w:val="en-US"/>
        </w:rPr>
      </w:pPr>
      <w:r w:rsidRPr="007508C5">
        <w:rPr>
          <w:b w:val="0"/>
          <w:lang w:val="en-US"/>
        </w:rPr>
        <w:t xml:space="preserve">In order to determine the segregation requirements between two or more dangerous goods, </w:t>
      </w:r>
      <w:r w:rsidRPr="009250A6">
        <w:rPr>
          <w:b w:val="0"/>
          <w:noProof w:val="0"/>
          <w:lang w:val="en-US"/>
        </w:rPr>
        <w:t>segr</w:t>
      </w:r>
      <w:r>
        <w:rPr>
          <w:b w:val="0"/>
          <w:noProof w:val="0"/>
          <w:lang w:val="en-US"/>
        </w:rPr>
        <w:t>ega</w:t>
      </w:r>
      <w:r w:rsidRPr="009250A6">
        <w:rPr>
          <w:b w:val="0"/>
          <w:noProof w:val="0"/>
          <w:lang w:val="en-US"/>
        </w:rPr>
        <w:t xml:space="preserve">tion </w:t>
      </w:r>
      <w:r w:rsidRPr="007508C5">
        <w:rPr>
          <w:b w:val="0"/>
          <w:lang w:val="en-US"/>
        </w:rPr>
        <w:t xml:space="preserve">table and dangerous goods list the </w:t>
      </w:r>
      <w:r w:rsidRPr="009250A6">
        <w:rPr>
          <w:b w:val="0"/>
          <w:noProof w:val="0"/>
          <w:lang w:val="en-US"/>
        </w:rPr>
        <w:t>segr</w:t>
      </w:r>
      <w:r>
        <w:rPr>
          <w:b w:val="0"/>
          <w:noProof w:val="0"/>
          <w:lang w:val="en-US"/>
        </w:rPr>
        <w:t>ega</w:t>
      </w:r>
      <w:r w:rsidRPr="009250A6">
        <w:rPr>
          <w:b w:val="0"/>
          <w:noProof w:val="0"/>
          <w:lang w:val="en-US"/>
        </w:rPr>
        <w:t xml:space="preserve">tion </w:t>
      </w:r>
      <w:r w:rsidRPr="007508C5">
        <w:rPr>
          <w:b w:val="0"/>
          <w:lang w:val="en-US"/>
        </w:rPr>
        <w:t>provisions shall be consulted, an</w:t>
      </w:r>
      <w:r>
        <w:rPr>
          <w:b w:val="0"/>
          <w:lang w:val="en-US"/>
        </w:rPr>
        <w:t>d</w:t>
      </w:r>
      <w:r w:rsidRPr="007508C5">
        <w:rPr>
          <w:b w:val="0"/>
          <w:lang w:val="en-US"/>
        </w:rPr>
        <w:t xml:space="preserve"> see also annex of this chapter. In case of conflicting provisions, dangerous goods list always take precedence</w:t>
      </w:r>
      <w:r>
        <w:rPr>
          <w:b w:val="0"/>
          <w:lang w:val="en-US"/>
        </w:rPr>
        <w:t>.</w:t>
      </w:r>
    </w:p>
    <w:p w:rsidR="00A811E8" w:rsidRPr="007508C5" w:rsidRDefault="00A811E8" w:rsidP="00A811E8">
      <w:pPr>
        <w:pStyle w:val="Balk4"/>
        <w:shd w:val="clear" w:color="auto" w:fill="FFFFFF"/>
        <w:tabs>
          <w:tab w:val="left" w:pos="1080"/>
        </w:tabs>
        <w:spacing w:before="72" w:line="278" w:lineRule="exact"/>
        <w:ind w:left="1080"/>
        <w:jc w:val="both"/>
        <w:rPr>
          <w:b w:val="0"/>
          <w:lang w:val="en-US"/>
        </w:rPr>
      </w:pPr>
    </w:p>
    <w:p w:rsidR="00A811E8" w:rsidRPr="007508C5" w:rsidRDefault="00A811E8" w:rsidP="00A811E8">
      <w:pPr>
        <w:pStyle w:val="Balk4"/>
        <w:shd w:val="clear" w:color="auto" w:fill="FFFFFF"/>
        <w:tabs>
          <w:tab w:val="left" w:pos="1080"/>
        </w:tabs>
        <w:spacing w:before="72" w:line="278" w:lineRule="exact"/>
        <w:ind w:left="1080"/>
        <w:jc w:val="both"/>
        <w:rPr>
          <w:b w:val="0"/>
          <w:lang w:val="en-US"/>
        </w:rPr>
      </w:pPr>
      <w:r w:rsidRPr="007508C5">
        <w:rPr>
          <w:b w:val="0"/>
          <w:lang w:val="en-US"/>
        </w:rPr>
        <w:t>Wh</w:t>
      </w:r>
      <w:r>
        <w:rPr>
          <w:b w:val="0"/>
          <w:lang w:val="en-US"/>
        </w:rPr>
        <w:t>enever</w:t>
      </w:r>
      <w:r w:rsidRPr="007508C5">
        <w:rPr>
          <w:b w:val="0"/>
          <w:lang w:val="en-US"/>
        </w:rPr>
        <w:t xml:space="preserve"> a segregation term applies, the goods are:</w:t>
      </w:r>
    </w:p>
    <w:p w:rsidR="00A811E8" w:rsidRPr="007508C5" w:rsidRDefault="00A811E8" w:rsidP="00A811E8">
      <w:pPr>
        <w:pStyle w:val="Balk3"/>
        <w:numPr>
          <w:ilvl w:val="0"/>
          <w:numId w:val="0"/>
        </w:numPr>
        <w:ind w:left="720" w:firstLine="710"/>
        <w:rPr>
          <w:b w:val="0"/>
          <w:lang w:val="en-US"/>
        </w:rPr>
      </w:pPr>
      <w:r w:rsidRPr="007508C5">
        <w:rPr>
          <w:b w:val="0"/>
          <w:lang w:val="en-US"/>
        </w:rPr>
        <w:t xml:space="preserve">1. </w:t>
      </w:r>
      <w:r w:rsidRPr="007508C5">
        <w:rPr>
          <w:b w:val="0"/>
          <w:lang w:val="en-US"/>
        </w:rPr>
        <w:tab/>
        <w:t>not permitted to be packed in the same outer packaging,</w:t>
      </w:r>
      <w:r>
        <w:rPr>
          <w:b w:val="0"/>
          <w:lang w:val="en-US"/>
        </w:rPr>
        <w:t xml:space="preserve"> </w:t>
      </w:r>
      <w:r w:rsidRPr="007508C5">
        <w:rPr>
          <w:b w:val="0"/>
          <w:lang w:val="en-US"/>
        </w:rPr>
        <w:t xml:space="preserve">and </w:t>
      </w:r>
    </w:p>
    <w:p w:rsidR="00A811E8" w:rsidRPr="007508C5" w:rsidRDefault="00A811E8" w:rsidP="00A811E8">
      <w:pPr>
        <w:pStyle w:val="Balk3"/>
        <w:numPr>
          <w:ilvl w:val="0"/>
          <w:numId w:val="0"/>
        </w:numPr>
        <w:ind w:left="720" w:firstLine="710"/>
        <w:rPr>
          <w:b w:val="0"/>
          <w:lang w:val="en-US"/>
        </w:rPr>
      </w:pPr>
      <w:r w:rsidRPr="007508C5">
        <w:rPr>
          <w:b w:val="0"/>
          <w:lang w:val="en-US"/>
        </w:rPr>
        <w:t xml:space="preserve">2. </w:t>
      </w:r>
      <w:r w:rsidRPr="007508C5">
        <w:rPr>
          <w:b w:val="0"/>
          <w:lang w:val="en-US"/>
        </w:rPr>
        <w:tab/>
        <w:t xml:space="preserve">not permitted to be transported in the </w:t>
      </w:r>
      <w:r>
        <w:rPr>
          <w:b w:val="0"/>
          <w:lang w:val="en-US"/>
        </w:rPr>
        <w:t>same cargo transport unit witho</w:t>
      </w:r>
      <w:r w:rsidRPr="007508C5">
        <w:rPr>
          <w:b w:val="0"/>
          <w:lang w:val="en-US"/>
        </w:rPr>
        <w:t>ut prejudice to exceptions.</w:t>
      </w:r>
    </w:p>
    <w:p w:rsidR="00A811E8" w:rsidRPr="007508C5" w:rsidRDefault="00A811E8" w:rsidP="00A811E8">
      <w:pPr>
        <w:pStyle w:val="Balk4"/>
        <w:rPr>
          <w:b w:val="0"/>
          <w:lang w:val="en-US"/>
        </w:rPr>
      </w:pPr>
      <w:r w:rsidRPr="007508C5">
        <w:rPr>
          <w:b w:val="0"/>
          <w:lang w:val="en-US"/>
        </w:rPr>
        <w:t>Where the provisions of this Code indicate a single secondary danger (one subsidiary risk label), the segregation provisions applicable to that danger shall take precedence where they are more stringent th</w:t>
      </w:r>
      <w:r>
        <w:rPr>
          <w:b w:val="0"/>
          <w:lang w:val="en-US"/>
        </w:rPr>
        <w:t>e</w:t>
      </w:r>
      <w:r w:rsidRPr="007508C5">
        <w:rPr>
          <w:b w:val="0"/>
          <w:lang w:val="en-US"/>
        </w:rPr>
        <w:t xml:space="preserve"> those of primary danger. The segregation provisions corresponding to a subsidiary risk of class are those for class 1 divis</w:t>
      </w:r>
      <w:r>
        <w:rPr>
          <w:b w:val="0"/>
          <w:lang w:val="en-US"/>
        </w:rPr>
        <w:t>i</w:t>
      </w:r>
      <w:r w:rsidRPr="007508C5">
        <w:rPr>
          <w:b w:val="0"/>
          <w:lang w:val="en-US"/>
        </w:rPr>
        <w:t>on 1.3..</w:t>
      </w:r>
    </w:p>
    <w:p w:rsidR="00A811E8" w:rsidRPr="007508C5" w:rsidRDefault="00A811E8" w:rsidP="00A811E8">
      <w:pPr>
        <w:pStyle w:val="Balk4"/>
        <w:shd w:val="clear" w:color="auto" w:fill="FFFFFF"/>
        <w:tabs>
          <w:tab w:val="left" w:pos="1080"/>
        </w:tabs>
        <w:spacing w:before="365"/>
        <w:rPr>
          <w:rFonts w:cs="Times New Roman"/>
          <w:b w:val="0"/>
          <w:lang w:val="en-US"/>
        </w:rPr>
      </w:pPr>
      <w:r w:rsidRPr="007508C5">
        <w:rPr>
          <w:b w:val="0"/>
          <w:lang w:val="en-US"/>
        </w:rPr>
        <w:t>The segregation provisions for substances, materials or articles having more than two dangers (two or more subsidiary risk label) are given in Dangerous Goods List.</w:t>
      </w:r>
    </w:p>
    <w:p w:rsidR="00A811E8" w:rsidRPr="007508C5" w:rsidRDefault="00A811E8" w:rsidP="00A811E8">
      <w:pPr>
        <w:pStyle w:val="Balk4"/>
        <w:shd w:val="clear" w:color="auto" w:fill="FFFFFF"/>
        <w:tabs>
          <w:tab w:val="left" w:pos="1080"/>
        </w:tabs>
        <w:spacing w:before="365"/>
        <w:rPr>
          <w:lang w:val="en-US"/>
        </w:rPr>
      </w:pPr>
      <w:r w:rsidRPr="007508C5">
        <w:rPr>
          <w:lang w:val="en-US"/>
        </w:rPr>
        <w:t>Segregation Table for Ships</w:t>
      </w:r>
    </w:p>
    <w:p w:rsidR="00A811E8" w:rsidRPr="007508C5" w:rsidRDefault="00A811E8" w:rsidP="00A811E8">
      <w:pPr>
        <w:pStyle w:val="Balk4"/>
        <w:shd w:val="clear" w:color="auto" w:fill="FFFFFF"/>
        <w:tabs>
          <w:tab w:val="left" w:pos="1080"/>
        </w:tabs>
        <w:spacing w:before="365"/>
        <w:ind w:left="284"/>
        <w:rPr>
          <w:b w:val="0"/>
          <w:lang w:val="en-US"/>
        </w:rPr>
      </w:pPr>
      <w:r w:rsidRPr="007508C5">
        <w:rPr>
          <w:b w:val="0"/>
          <w:lang w:val="en-US"/>
        </w:rPr>
        <w:tab/>
        <w:t>The general provisions for segregation between various classes of dangerous goods are shown in the “segregation tabl</w:t>
      </w:r>
      <w:r>
        <w:rPr>
          <w:b w:val="0"/>
          <w:lang w:val="en-US"/>
        </w:rPr>
        <w:t>e</w:t>
      </w:r>
      <w:r w:rsidRPr="007508C5">
        <w:rPr>
          <w:b w:val="0"/>
          <w:lang w:val="en-US"/>
        </w:rPr>
        <w:t>” given below.</w:t>
      </w:r>
    </w:p>
    <w:p w:rsidR="00A811E8" w:rsidRPr="007508C5" w:rsidRDefault="00A811E8" w:rsidP="00A811E8">
      <w:pPr>
        <w:pStyle w:val="Balk4"/>
        <w:shd w:val="clear" w:color="auto" w:fill="FFFFFF"/>
        <w:tabs>
          <w:tab w:val="left" w:pos="1080"/>
        </w:tabs>
        <w:spacing w:before="365"/>
        <w:ind w:left="284"/>
        <w:rPr>
          <w:b w:val="0"/>
          <w:lang w:val="en-US"/>
        </w:rPr>
      </w:pPr>
      <w:r w:rsidRPr="007508C5">
        <w:rPr>
          <w:b w:val="0"/>
          <w:lang w:val="en-US"/>
        </w:rPr>
        <w:tab/>
        <w:t>Since the properties of substances, materials or articles within each class may vary greatly, the Dangerous Goods List shall always be consulted for particular provisions for segregation as, in the case of conflicting provisions, these take precedence over the general provisions.</w:t>
      </w:r>
    </w:p>
    <w:p w:rsidR="00A811E8" w:rsidRPr="007508C5" w:rsidRDefault="00A811E8" w:rsidP="00A811E8">
      <w:pPr>
        <w:pStyle w:val="Balk4"/>
        <w:shd w:val="clear" w:color="auto" w:fill="FFFFFF"/>
        <w:tabs>
          <w:tab w:val="left" w:pos="1080"/>
        </w:tabs>
        <w:spacing w:before="365"/>
        <w:ind w:left="284"/>
        <w:rPr>
          <w:b w:val="0"/>
          <w:lang w:val="en-US"/>
        </w:rPr>
      </w:pPr>
      <w:r w:rsidRPr="007508C5">
        <w:rPr>
          <w:b w:val="0"/>
          <w:lang w:val="en-US"/>
        </w:rPr>
        <w:t>Segregation shall also take into account of a single subsidiary risk label.</w:t>
      </w:r>
    </w:p>
    <w:p w:rsidR="00A811E8" w:rsidRPr="00B412B8" w:rsidRDefault="00A811E8" w:rsidP="00A811E8">
      <w:pPr>
        <w:pStyle w:val="Balk4"/>
        <w:shd w:val="clear" w:color="auto" w:fill="FFFFFF"/>
        <w:tabs>
          <w:tab w:val="left" w:pos="1080"/>
        </w:tabs>
        <w:spacing w:before="365"/>
        <w:ind w:left="284"/>
        <w:rPr>
          <w:lang w:val="en-US"/>
        </w:rPr>
      </w:pPr>
      <w:r w:rsidRPr="00B412B8">
        <w:rPr>
          <w:lang w:val="en-US"/>
        </w:rPr>
        <w:tab/>
      </w:r>
      <w:r w:rsidRPr="00B412B8">
        <w:rPr>
          <w:lang w:val="en-US"/>
        </w:rPr>
        <w:br w:type="page"/>
      </w:r>
    </w:p>
    <w:p w:rsidR="00A811E8" w:rsidRPr="007508C5" w:rsidRDefault="00A811E8" w:rsidP="00A811E8">
      <w:pPr>
        <w:pStyle w:val="Balk4"/>
        <w:shd w:val="clear" w:color="auto" w:fill="FFFFFF"/>
        <w:tabs>
          <w:tab w:val="left" w:pos="1080"/>
        </w:tabs>
        <w:spacing w:before="365"/>
        <w:ind w:left="284"/>
        <w:rPr>
          <w:lang w:val="en-US"/>
        </w:rPr>
      </w:pPr>
    </w:p>
    <w:p w:rsidR="00A811E8" w:rsidRPr="007508C5" w:rsidRDefault="00A811E8" w:rsidP="00A811E8">
      <w:pPr>
        <w:rPr>
          <w:lang w:val="en-US"/>
        </w:rPr>
      </w:pPr>
    </w:p>
    <w:p w:rsidR="00A811E8" w:rsidRPr="007508C5" w:rsidRDefault="00A811E8" w:rsidP="00A811E8">
      <w:pPr>
        <w:jc w:val="center"/>
        <w:rPr>
          <w:b/>
          <w:sz w:val="22"/>
          <w:szCs w:val="22"/>
          <w:lang w:val="en-US"/>
        </w:rPr>
      </w:pPr>
      <w:r w:rsidRPr="007508C5">
        <w:rPr>
          <w:b/>
          <w:sz w:val="22"/>
          <w:szCs w:val="22"/>
          <w:lang w:val="en-US"/>
        </w:rPr>
        <w:t>SEGREGATION TABLE FOR SHIP</w:t>
      </w:r>
    </w:p>
    <w:p w:rsidR="00A811E8" w:rsidRPr="007508C5" w:rsidRDefault="00A811E8" w:rsidP="00A811E8">
      <w:pPr>
        <w:pStyle w:val="Balk4"/>
        <w:shd w:val="clear" w:color="auto" w:fill="FFFFFF"/>
        <w:tabs>
          <w:tab w:val="left" w:pos="1080"/>
        </w:tabs>
        <w:spacing w:before="365"/>
        <w:ind w:left="284"/>
        <w:jc w:val="center"/>
        <w:rPr>
          <w:lang w:val="en-US"/>
        </w:rPr>
      </w:pPr>
    </w:p>
    <w:tbl>
      <w:tblPr>
        <w:tblW w:w="8569" w:type="dxa"/>
        <w:jc w:val="center"/>
        <w:tblLayout w:type="fixed"/>
        <w:tblCellMar>
          <w:left w:w="40" w:type="dxa"/>
          <w:right w:w="40" w:type="dxa"/>
        </w:tblCellMar>
        <w:tblLook w:val="0000" w:firstRow="0" w:lastRow="0" w:firstColumn="0" w:lastColumn="0" w:noHBand="0" w:noVBand="0"/>
      </w:tblPr>
      <w:tblGrid>
        <w:gridCol w:w="2837"/>
        <w:gridCol w:w="336"/>
        <w:gridCol w:w="336"/>
        <w:gridCol w:w="336"/>
        <w:gridCol w:w="336"/>
        <w:gridCol w:w="341"/>
        <w:gridCol w:w="336"/>
        <w:gridCol w:w="336"/>
        <w:gridCol w:w="336"/>
        <w:gridCol w:w="336"/>
        <w:gridCol w:w="336"/>
        <w:gridCol w:w="336"/>
        <w:gridCol w:w="336"/>
        <w:gridCol w:w="341"/>
        <w:gridCol w:w="336"/>
        <w:gridCol w:w="336"/>
        <w:gridCol w:w="336"/>
        <w:gridCol w:w="346"/>
      </w:tblGrid>
      <w:tr w:rsidR="00A811E8" w:rsidRPr="007508C5" w:rsidTr="00946BAB">
        <w:trPr>
          <w:trHeight w:hRule="exact" w:val="638"/>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ind w:left="1046"/>
              <w:rPr>
                <w:rFonts w:cs="Times New Roman"/>
                <w:b/>
                <w:lang w:val="en-US"/>
              </w:rPr>
            </w:pPr>
            <w:r w:rsidRPr="007508C5">
              <w:rPr>
                <w:b/>
                <w:lang w:val="en-US"/>
              </w:rPr>
              <w:br w:type="page"/>
            </w:r>
            <w:r w:rsidRPr="007508C5">
              <w:rPr>
                <w:rFonts w:cs="Times New Roman"/>
                <w:b/>
                <w:sz w:val="16"/>
                <w:szCs w:val="16"/>
                <w:lang w:val="en-US"/>
              </w:rPr>
              <w:t>Class</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spacing w:line="187" w:lineRule="exact"/>
              <w:ind w:firstLine="5"/>
              <w:rPr>
                <w:rFonts w:cs="Times New Roman"/>
                <w:b/>
                <w:lang w:val="en-US"/>
              </w:rPr>
            </w:pPr>
            <w:r w:rsidRPr="007508C5">
              <w:rPr>
                <w:rFonts w:cs="Times New Roman"/>
                <w:b/>
                <w:spacing w:val="-13"/>
                <w:sz w:val="16"/>
                <w:szCs w:val="16"/>
                <w:lang w:val="en-US"/>
              </w:rPr>
              <w:t xml:space="preserve">1.1 </w:t>
            </w:r>
            <w:r w:rsidRPr="007508C5">
              <w:rPr>
                <w:rFonts w:cs="Times New Roman"/>
                <w:b/>
                <w:spacing w:val="-10"/>
                <w:sz w:val="16"/>
                <w:szCs w:val="16"/>
                <w:lang w:val="en-US"/>
              </w:rPr>
              <w:t>1.2 1.5</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spacing w:line="192" w:lineRule="exact"/>
              <w:rPr>
                <w:rFonts w:cs="Times New Roman"/>
                <w:b/>
                <w:lang w:val="en-US"/>
              </w:rPr>
            </w:pPr>
            <w:r w:rsidRPr="007508C5">
              <w:rPr>
                <w:rFonts w:cs="Times New Roman"/>
                <w:b/>
                <w:spacing w:val="-10"/>
                <w:sz w:val="16"/>
                <w:szCs w:val="16"/>
                <w:lang w:val="en-US"/>
              </w:rPr>
              <w:t>1.3 1.6</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z w:val="16"/>
                <w:szCs w:val="16"/>
                <w:lang w:val="en-US"/>
              </w:rPr>
              <w:t>1.4</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z w:val="16"/>
                <w:szCs w:val="16"/>
                <w:lang w:val="en-US"/>
              </w:rPr>
              <w:t>2.1</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z w:val="16"/>
                <w:szCs w:val="16"/>
                <w:lang w:val="en-US"/>
              </w:rPr>
              <w:t>2.2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z w:val="16"/>
                <w:szCs w:val="16"/>
                <w:lang w:val="en-US"/>
              </w:rPr>
              <w:t>2.3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ind w:left="10"/>
              <w:rPr>
                <w:rFonts w:cs="Times New Roman"/>
                <w:b/>
                <w:lang w:val="en-US"/>
              </w:rPr>
            </w:pPr>
            <w:r w:rsidRPr="007508C5">
              <w:rPr>
                <w:rFonts w:cs="Times New Roman"/>
                <w:b/>
                <w:sz w:val="16"/>
                <w:szCs w:val="16"/>
                <w:lang w:val="en-US"/>
              </w:rPr>
              <w:t>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z w:val="16"/>
                <w:szCs w:val="16"/>
                <w:lang w:val="en-US"/>
              </w:rPr>
              <w:t>4.1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z w:val="16"/>
                <w:szCs w:val="16"/>
                <w:lang w:val="en-US"/>
              </w:rPr>
              <w:t>4.2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z w:val="16"/>
                <w:szCs w:val="16"/>
                <w:lang w:val="en-US"/>
              </w:rPr>
              <w:t>4.3</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z w:val="16"/>
                <w:szCs w:val="16"/>
                <w:lang w:val="en-US"/>
              </w:rPr>
              <w:t>5.1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z w:val="16"/>
                <w:szCs w:val="16"/>
                <w:lang w:val="en-US"/>
              </w:rPr>
              <w:t>5.2</w:t>
            </w:r>
          </w:p>
        </w:tc>
        <w:tc>
          <w:tcPr>
            <w:tcW w:w="341"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z w:val="16"/>
                <w:szCs w:val="16"/>
                <w:lang w:val="en-US"/>
              </w:rPr>
              <w:t>6.1</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z w:val="16"/>
                <w:szCs w:val="16"/>
                <w:lang w:val="en-US"/>
              </w:rPr>
              <w:t>6.2</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ind w:left="10"/>
              <w:rPr>
                <w:rFonts w:cs="Times New Roman"/>
                <w:b/>
                <w:lang w:val="en-US"/>
              </w:rPr>
            </w:pPr>
            <w:r w:rsidRPr="007508C5">
              <w:rPr>
                <w:rFonts w:cs="Times New Roman"/>
                <w:b/>
                <w:sz w:val="16"/>
                <w:szCs w:val="16"/>
                <w:lang w:val="en-US"/>
              </w:rPr>
              <w:t>7</w:t>
            </w:r>
          </w:p>
        </w:tc>
        <w:tc>
          <w:tcPr>
            <w:tcW w:w="336"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ind w:left="10"/>
              <w:rPr>
                <w:rFonts w:cs="Times New Roman"/>
                <w:b/>
                <w:lang w:val="en-US"/>
              </w:rPr>
            </w:pPr>
            <w:r w:rsidRPr="007508C5">
              <w:rPr>
                <w:rFonts w:cs="Times New Roman"/>
                <w:b/>
                <w:sz w:val="16"/>
                <w:szCs w:val="16"/>
                <w:lang w:val="en-US"/>
              </w:rPr>
              <w:t>8</w:t>
            </w:r>
          </w:p>
        </w:tc>
        <w:tc>
          <w:tcPr>
            <w:tcW w:w="346"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ind w:left="10"/>
              <w:rPr>
                <w:rFonts w:cs="Times New Roman"/>
                <w:b/>
                <w:lang w:val="en-US"/>
              </w:rPr>
            </w:pPr>
            <w:r w:rsidRPr="007508C5">
              <w:rPr>
                <w:rFonts w:cs="Times New Roman"/>
                <w:b/>
                <w:sz w:val="16"/>
                <w:szCs w:val="16"/>
                <w:lang w:val="en-US"/>
              </w:rPr>
              <w:t>9</w:t>
            </w:r>
          </w:p>
        </w:tc>
      </w:tr>
      <w:tr w:rsidR="00A811E8" w:rsidRPr="007508C5" w:rsidTr="00946BAB">
        <w:trPr>
          <w:trHeight w:hRule="exact" w:val="269"/>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pacing w:val="-5"/>
                <w:sz w:val="16"/>
                <w:szCs w:val="16"/>
                <w:lang w:val="en-US"/>
              </w:rPr>
              <w:t>Explosives 1.1, 1.2, 1.5</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24"/>
              <w:jc w:val="center"/>
              <w:rPr>
                <w:rFonts w:cs="Times New Roman"/>
                <w:lang w:val="en-US"/>
              </w:rPr>
            </w:pPr>
            <w:r w:rsidRPr="007508C5">
              <w:rPr>
                <w:rFonts w:cs="Times New Roman"/>
                <w:sz w:val="16"/>
                <w:szCs w:val="16"/>
                <w:lang w:val="en-US"/>
              </w:rPr>
              <w:t>*</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24"/>
              <w:jc w:val="center"/>
              <w:rPr>
                <w:rFonts w:cs="Times New Roman"/>
                <w:lang w:val="en-US"/>
              </w:rPr>
            </w:pPr>
            <w:r w:rsidRPr="007508C5">
              <w:rPr>
                <w:rFonts w:cs="Times New Roman"/>
                <w:sz w:val="16"/>
                <w:szCs w:val="16"/>
                <w:lang w:val="en-US"/>
              </w:rPr>
              <w:t>*</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29"/>
              <w:jc w:val="center"/>
              <w:rPr>
                <w:rFonts w:cs="Times New Roman"/>
                <w:lang w:val="en-US"/>
              </w:rPr>
            </w:pPr>
            <w:r w:rsidRPr="007508C5">
              <w:rPr>
                <w:rFonts w:cs="Times New Roman"/>
                <w:sz w:val="16"/>
                <w:szCs w:val="16"/>
                <w:lang w:val="en-US"/>
              </w:rPr>
              <w:t>*</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4</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4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r>
      <w:tr w:rsidR="00A811E8" w:rsidRPr="007508C5" w:rsidTr="00946BAB">
        <w:trPr>
          <w:trHeight w:hRule="exact" w:val="274"/>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pacing w:val="-5"/>
                <w:sz w:val="16"/>
                <w:szCs w:val="16"/>
                <w:lang w:val="en-US"/>
              </w:rPr>
              <w:t xml:space="preserve">Explosives </w:t>
            </w:r>
            <w:r w:rsidRPr="007508C5">
              <w:rPr>
                <w:rFonts w:cs="Times New Roman"/>
                <w:b/>
                <w:spacing w:val="-4"/>
                <w:sz w:val="16"/>
                <w:szCs w:val="16"/>
                <w:lang w:val="en-US"/>
              </w:rPr>
              <w:t>1.3, 1.6</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24"/>
              <w:jc w:val="center"/>
              <w:rPr>
                <w:rFonts w:cs="Times New Roman"/>
                <w:lang w:val="en-US"/>
              </w:rPr>
            </w:pPr>
            <w:r w:rsidRPr="007508C5">
              <w:rPr>
                <w:rFonts w:cs="Times New Roman"/>
                <w:sz w:val="16"/>
                <w:szCs w:val="16"/>
                <w:lang w:val="en-US"/>
              </w:rPr>
              <w:t>*</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29"/>
              <w:jc w:val="center"/>
              <w:rPr>
                <w:rFonts w:cs="Times New Roman"/>
                <w:lang w:val="en-US"/>
              </w:rPr>
            </w:pPr>
            <w:r w:rsidRPr="007508C5">
              <w:rPr>
                <w:rFonts w:cs="Times New Roman"/>
                <w:sz w:val="16"/>
                <w:szCs w:val="16"/>
                <w:lang w:val="en-US"/>
              </w:rPr>
              <w:t>*</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29"/>
              <w:jc w:val="center"/>
              <w:rPr>
                <w:rFonts w:cs="Times New Roman"/>
                <w:lang w:val="en-US"/>
              </w:rPr>
            </w:pPr>
            <w:r w:rsidRPr="007508C5">
              <w:rPr>
                <w:rFonts w:cs="Times New Roman"/>
                <w:sz w:val="16"/>
                <w:szCs w:val="16"/>
                <w:lang w:val="en-US"/>
              </w:rPr>
              <w:t>*</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4</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3</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3</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4</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4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r>
      <w:tr w:rsidR="00A811E8" w:rsidRPr="007508C5" w:rsidTr="00946BAB">
        <w:trPr>
          <w:trHeight w:hRule="exact" w:val="269"/>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pacing w:val="-5"/>
                <w:sz w:val="16"/>
                <w:szCs w:val="16"/>
                <w:lang w:val="en-US"/>
              </w:rPr>
              <w:t xml:space="preserve">Explosives </w:t>
            </w:r>
            <w:r w:rsidRPr="007508C5">
              <w:rPr>
                <w:rFonts w:cs="Times New Roman"/>
                <w:b/>
                <w:spacing w:val="-3"/>
                <w:sz w:val="16"/>
                <w:szCs w:val="16"/>
                <w:lang w:val="en-US"/>
              </w:rPr>
              <w:t>1.4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24"/>
              <w:jc w:val="center"/>
              <w:rPr>
                <w:rFonts w:cs="Times New Roman"/>
                <w:lang w:val="en-US"/>
              </w:rPr>
            </w:pPr>
            <w:r w:rsidRPr="007508C5">
              <w:rPr>
                <w:rFonts w:cs="Times New Roman"/>
                <w:sz w:val="16"/>
                <w:szCs w:val="16"/>
                <w:lang w:val="en-US"/>
              </w:rPr>
              <w:t>*</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29"/>
              <w:jc w:val="center"/>
              <w:rPr>
                <w:rFonts w:cs="Times New Roman"/>
                <w:lang w:val="en-US"/>
              </w:rPr>
            </w:pPr>
            <w:r w:rsidRPr="007508C5">
              <w:rPr>
                <w:rFonts w:cs="Times New Roman"/>
                <w:sz w:val="16"/>
                <w:szCs w:val="16"/>
                <w:lang w:val="en-US"/>
              </w:rPr>
              <w:t>*</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29"/>
              <w:jc w:val="center"/>
              <w:rPr>
                <w:rFonts w:cs="Times New Roman"/>
                <w:lang w:val="en-US"/>
              </w:rPr>
            </w:pPr>
            <w:r w:rsidRPr="007508C5">
              <w:rPr>
                <w:rFonts w:cs="Times New Roman"/>
                <w:sz w:val="16"/>
                <w:szCs w:val="16"/>
                <w:lang w:val="en-US"/>
              </w:rPr>
              <w:t>*</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2</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2</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4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r>
      <w:tr w:rsidR="00A811E8" w:rsidRPr="007508C5" w:rsidTr="00946BAB">
        <w:trPr>
          <w:trHeight w:hRule="exact" w:val="274"/>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pacing w:val="-3"/>
                <w:sz w:val="16"/>
                <w:szCs w:val="16"/>
                <w:lang w:val="en-US"/>
              </w:rPr>
              <w:t>Flammable gases 2.1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2</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4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r>
      <w:tr w:rsidR="00A811E8" w:rsidRPr="007508C5" w:rsidTr="00946BAB">
        <w:trPr>
          <w:trHeight w:hRule="exact" w:val="269"/>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z w:val="16"/>
                <w:szCs w:val="16"/>
                <w:lang w:val="en-US"/>
              </w:rPr>
              <w:t>Non-toxic,non-flammable gases 2.2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1</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4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r>
      <w:tr w:rsidR="00A811E8" w:rsidRPr="007508C5" w:rsidTr="00946BAB">
        <w:trPr>
          <w:trHeight w:hRule="exact" w:val="269"/>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pacing w:val="-2"/>
                <w:sz w:val="16"/>
                <w:szCs w:val="16"/>
                <w:lang w:val="en-US"/>
              </w:rPr>
              <w:t>Toxic gases 2.3</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2</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4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r>
      <w:tr w:rsidR="00A811E8" w:rsidRPr="007508C5" w:rsidTr="00946BAB">
        <w:trPr>
          <w:trHeight w:hRule="exact" w:val="274"/>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pacing w:val="-2"/>
                <w:sz w:val="16"/>
                <w:szCs w:val="16"/>
                <w:lang w:val="en-US"/>
              </w:rPr>
              <w:t>Flammable liquids 3</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2</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3</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4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r>
      <w:tr w:rsidR="00A811E8" w:rsidRPr="007508C5" w:rsidTr="00946BAB">
        <w:trPr>
          <w:trHeight w:hRule="exact" w:val="648"/>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spacing w:line="192" w:lineRule="exact"/>
              <w:rPr>
                <w:rFonts w:cs="Times New Roman"/>
                <w:b/>
                <w:spacing w:val="-2"/>
                <w:sz w:val="16"/>
                <w:szCs w:val="16"/>
                <w:lang w:val="en-US"/>
              </w:rPr>
            </w:pPr>
            <w:r w:rsidRPr="007508C5">
              <w:rPr>
                <w:rFonts w:cs="Times New Roman"/>
                <w:b/>
                <w:spacing w:val="-2"/>
                <w:sz w:val="16"/>
                <w:szCs w:val="16"/>
                <w:lang w:val="en-US"/>
              </w:rPr>
              <w:t xml:space="preserve">Flammable solids (including         4.1 </w:t>
            </w:r>
          </w:p>
          <w:p w:rsidR="00A811E8" w:rsidRPr="007508C5" w:rsidRDefault="00A811E8" w:rsidP="00946BAB">
            <w:pPr>
              <w:shd w:val="clear" w:color="auto" w:fill="FFFFFF"/>
              <w:spacing w:line="192" w:lineRule="exact"/>
              <w:rPr>
                <w:rFonts w:cs="Times New Roman"/>
                <w:b/>
                <w:lang w:val="en-US"/>
              </w:rPr>
            </w:pPr>
            <w:r w:rsidRPr="007508C5">
              <w:rPr>
                <w:rFonts w:cs="Times New Roman"/>
                <w:b/>
                <w:sz w:val="16"/>
                <w:szCs w:val="16"/>
                <w:lang w:val="en-US"/>
              </w:rPr>
              <w:t>Self-reactive substances and solid desensitized explosives)</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3</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2</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3</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4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r>
      <w:tr w:rsidR="00A811E8" w:rsidRPr="007508C5" w:rsidTr="00946BAB">
        <w:trPr>
          <w:trHeight w:hRule="exact" w:val="461"/>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spacing w:line="192" w:lineRule="exact"/>
              <w:rPr>
                <w:rFonts w:cs="Times New Roman"/>
                <w:b/>
                <w:lang w:val="en-US"/>
              </w:rPr>
            </w:pPr>
            <w:r w:rsidRPr="007508C5">
              <w:rPr>
                <w:rFonts w:cs="Times New Roman"/>
                <w:b/>
                <w:spacing w:val="-2"/>
                <w:sz w:val="16"/>
                <w:szCs w:val="16"/>
                <w:lang w:val="en-US"/>
              </w:rPr>
              <w:t>Substances liable to spontaneous combustion                               4.2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3</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2</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3</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4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r>
      <w:tr w:rsidR="00A811E8" w:rsidRPr="007508C5" w:rsidTr="00946BAB">
        <w:trPr>
          <w:trHeight w:hRule="exact" w:val="461"/>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spacing w:line="192" w:lineRule="exact"/>
              <w:rPr>
                <w:rFonts w:cs="Times New Roman"/>
                <w:b/>
                <w:lang w:val="en-US"/>
              </w:rPr>
            </w:pPr>
            <w:r w:rsidRPr="007508C5">
              <w:rPr>
                <w:rFonts w:cs="Times New Roman"/>
                <w:b/>
                <w:spacing w:val="-1"/>
                <w:sz w:val="16"/>
                <w:szCs w:val="16"/>
                <w:lang w:val="en-US"/>
              </w:rPr>
              <w:t>Substances which in contact with water,emit flammable gases</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4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r>
      <w:tr w:rsidR="00A811E8" w:rsidRPr="007508C5" w:rsidTr="00946BAB">
        <w:trPr>
          <w:trHeight w:hRule="exact" w:val="408"/>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pacing w:val="-2"/>
                <w:sz w:val="16"/>
                <w:szCs w:val="16"/>
                <w:lang w:val="en-US"/>
              </w:rPr>
              <w:t>Oxidizing substances (agents) 5.1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3</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4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r>
      <w:tr w:rsidR="00A811E8" w:rsidRPr="007508C5" w:rsidTr="00946BAB">
        <w:trPr>
          <w:trHeight w:hRule="exact" w:val="269"/>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pacing w:val="-2"/>
                <w:sz w:val="16"/>
                <w:szCs w:val="16"/>
                <w:lang w:val="en-US"/>
              </w:rPr>
              <w:t>Organic peroxides 5.2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3</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4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r>
      <w:tr w:rsidR="00A811E8" w:rsidRPr="007508C5" w:rsidTr="00946BAB">
        <w:trPr>
          <w:trHeight w:hRule="exact" w:val="269"/>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pacing w:val="-3"/>
                <w:sz w:val="16"/>
                <w:szCs w:val="16"/>
                <w:lang w:val="en-US"/>
              </w:rPr>
              <w:t>Toxic substances 6.1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4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r>
      <w:tr w:rsidR="00A811E8" w:rsidRPr="007508C5" w:rsidTr="00946BAB">
        <w:trPr>
          <w:trHeight w:hRule="exact" w:val="274"/>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pacing w:val="-1"/>
                <w:sz w:val="16"/>
                <w:szCs w:val="16"/>
                <w:lang w:val="en-US"/>
              </w:rPr>
              <w:t>Infectious substances  6.2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3</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3</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3</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3</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3</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3</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3</w:t>
            </w:r>
          </w:p>
        </w:tc>
        <w:tc>
          <w:tcPr>
            <w:tcW w:w="34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r>
      <w:tr w:rsidR="00A811E8" w:rsidRPr="007508C5" w:rsidTr="00946BAB">
        <w:trPr>
          <w:trHeight w:hRule="exact" w:val="269"/>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pacing w:val="-2"/>
                <w:sz w:val="16"/>
                <w:szCs w:val="16"/>
                <w:lang w:val="en-US"/>
              </w:rPr>
              <w:t>Radioactive material7</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2</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3</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4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r>
      <w:tr w:rsidR="00A811E8" w:rsidRPr="007508C5" w:rsidTr="00946BAB">
        <w:trPr>
          <w:trHeight w:hRule="exact" w:val="274"/>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rPr>
                <w:rFonts w:cs="Times New Roman"/>
                <w:b/>
                <w:lang w:val="en-US"/>
              </w:rPr>
            </w:pPr>
            <w:r w:rsidRPr="007508C5">
              <w:rPr>
                <w:rFonts w:cs="Times New Roman"/>
                <w:b/>
                <w:spacing w:val="-2"/>
                <w:sz w:val="16"/>
                <w:szCs w:val="16"/>
                <w:lang w:val="en-US"/>
              </w:rPr>
              <w:t>Corrosive substances 8</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4</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1</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4"/>
              <w:jc w:val="center"/>
              <w:rPr>
                <w:rFonts w:cs="Times New Roman"/>
                <w:lang w:val="en-US"/>
              </w:rPr>
            </w:pPr>
            <w:r w:rsidRPr="007508C5">
              <w:rPr>
                <w:rFonts w:cs="Times New Roman"/>
                <w:sz w:val="16"/>
                <w:szCs w:val="16"/>
                <w:lang w:val="en-US"/>
              </w:rPr>
              <w:t>2</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3</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2</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4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r>
      <w:tr w:rsidR="00A811E8" w:rsidRPr="007508C5" w:rsidTr="00946BAB">
        <w:trPr>
          <w:trHeight w:hRule="exact" w:val="470"/>
          <w:jc w:val="center"/>
        </w:trPr>
        <w:tc>
          <w:tcPr>
            <w:tcW w:w="2837" w:type="dxa"/>
            <w:tcBorders>
              <w:top w:val="single" w:sz="6" w:space="0" w:color="auto"/>
              <w:left w:val="single" w:sz="6" w:space="0" w:color="auto"/>
              <w:bottom w:val="single" w:sz="6" w:space="0" w:color="auto"/>
              <w:right w:val="single" w:sz="6" w:space="0" w:color="auto"/>
            </w:tcBorders>
            <w:shd w:val="clear" w:color="auto" w:fill="FFFFFF"/>
          </w:tcPr>
          <w:p w:rsidR="00A811E8" w:rsidRPr="007508C5" w:rsidRDefault="00A811E8" w:rsidP="00946BAB">
            <w:pPr>
              <w:shd w:val="clear" w:color="auto" w:fill="FFFFFF"/>
              <w:spacing w:line="192" w:lineRule="exact"/>
              <w:rPr>
                <w:rFonts w:cs="Times New Roman"/>
                <w:b/>
                <w:lang w:val="en-US"/>
              </w:rPr>
            </w:pPr>
            <w:r w:rsidRPr="007508C5">
              <w:rPr>
                <w:rFonts w:cs="Times New Roman"/>
                <w:b/>
                <w:spacing w:val="-1"/>
                <w:sz w:val="16"/>
                <w:szCs w:val="16"/>
                <w:lang w:val="en-US"/>
              </w:rPr>
              <w:t xml:space="preserve">Miscellaneous dangerous substances and articles 9 </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41"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10"/>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3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c>
          <w:tcPr>
            <w:tcW w:w="346" w:type="dxa"/>
            <w:tcBorders>
              <w:top w:val="single" w:sz="6" w:space="0" w:color="auto"/>
              <w:left w:val="single" w:sz="6" w:space="0" w:color="auto"/>
              <w:bottom w:val="single" w:sz="6" w:space="0" w:color="auto"/>
              <w:right w:val="single" w:sz="6" w:space="0" w:color="auto"/>
            </w:tcBorders>
            <w:shd w:val="clear" w:color="auto" w:fill="FFFFFF"/>
            <w:vAlign w:val="center"/>
          </w:tcPr>
          <w:p w:rsidR="00A811E8" w:rsidRPr="007508C5" w:rsidRDefault="00A811E8" w:rsidP="00946BAB">
            <w:pPr>
              <w:shd w:val="clear" w:color="auto" w:fill="FFFFFF"/>
              <w:ind w:left="5"/>
              <w:jc w:val="center"/>
              <w:rPr>
                <w:rFonts w:cs="Times New Roman"/>
                <w:lang w:val="en-US"/>
              </w:rPr>
            </w:pPr>
            <w:r w:rsidRPr="007508C5">
              <w:rPr>
                <w:rFonts w:cs="Times New Roman"/>
                <w:sz w:val="16"/>
                <w:szCs w:val="16"/>
                <w:lang w:val="en-US"/>
              </w:rPr>
              <w:t>X</w:t>
            </w:r>
          </w:p>
        </w:tc>
      </w:tr>
    </w:tbl>
    <w:p w:rsidR="00A811E8" w:rsidRPr="007508C5" w:rsidRDefault="00A811E8" w:rsidP="00A811E8">
      <w:pPr>
        <w:shd w:val="clear" w:color="auto" w:fill="FFFFFF"/>
        <w:spacing w:before="34" w:line="283" w:lineRule="exact"/>
        <w:ind w:left="1080"/>
        <w:rPr>
          <w:rFonts w:cs="Times New Roman"/>
          <w:spacing w:val="-1"/>
          <w:sz w:val="18"/>
          <w:szCs w:val="18"/>
          <w:lang w:val="en-US"/>
        </w:rPr>
      </w:pPr>
    </w:p>
    <w:p w:rsidR="00A811E8" w:rsidRPr="007508C5" w:rsidRDefault="00A811E8" w:rsidP="00A811E8">
      <w:pPr>
        <w:shd w:val="clear" w:color="auto" w:fill="FFFFFF"/>
        <w:spacing w:before="34" w:line="283" w:lineRule="exact"/>
        <w:ind w:left="1080"/>
        <w:rPr>
          <w:rFonts w:cs="Times New Roman"/>
          <w:sz w:val="22"/>
          <w:szCs w:val="22"/>
          <w:lang w:val="en-US"/>
        </w:rPr>
      </w:pPr>
      <w:r w:rsidRPr="007508C5">
        <w:rPr>
          <w:rFonts w:cs="Times New Roman"/>
          <w:spacing w:val="-1"/>
          <w:sz w:val="22"/>
          <w:szCs w:val="22"/>
          <w:lang w:val="en-US"/>
        </w:rPr>
        <w:t>The numbers and symbols in the table have the following meanings:</w:t>
      </w:r>
    </w:p>
    <w:p w:rsidR="00A811E8" w:rsidRPr="007508C5" w:rsidRDefault="00A811E8" w:rsidP="00A811E8">
      <w:pPr>
        <w:widowControl w:val="0"/>
        <w:numPr>
          <w:ilvl w:val="0"/>
          <w:numId w:val="5"/>
        </w:numPr>
        <w:shd w:val="clear" w:color="auto" w:fill="FFFFFF"/>
        <w:tabs>
          <w:tab w:val="left" w:pos="1440"/>
        </w:tabs>
        <w:autoSpaceDE w:val="0"/>
        <w:autoSpaceDN w:val="0"/>
        <w:adjustRightInd w:val="0"/>
        <w:spacing w:before="53" w:line="211" w:lineRule="exact"/>
        <w:ind w:left="2160"/>
        <w:rPr>
          <w:rFonts w:cs="Times New Roman"/>
          <w:sz w:val="22"/>
          <w:szCs w:val="22"/>
          <w:lang w:val="en-US"/>
        </w:rPr>
      </w:pPr>
      <w:r w:rsidRPr="007508C5">
        <w:rPr>
          <w:rFonts w:cs="Times New Roman"/>
          <w:sz w:val="22"/>
          <w:szCs w:val="22"/>
          <w:lang w:val="en-US"/>
        </w:rPr>
        <w:t>– “away from”;</w:t>
      </w:r>
    </w:p>
    <w:p w:rsidR="00A811E8" w:rsidRPr="007508C5" w:rsidRDefault="00A811E8" w:rsidP="00A811E8">
      <w:pPr>
        <w:widowControl w:val="0"/>
        <w:numPr>
          <w:ilvl w:val="0"/>
          <w:numId w:val="5"/>
        </w:numPr>
        <w:shd w:val="clear" w:color="auto" w:fill="FFFFFF"/>
        <w:tabs>
          <w:tab w:val="left" w:pos="1440"/>
        </w:tabs>
        <w:autoSpaceDE w:val="0"/>
        <w:autoSpaceDN w:val="0"/>
        <w:adjustRightInd w:val="0"/>
        <w:spacing w:before="53" w:line="211" w:lineRule="exact"/>
        <w:ind w:left="2160"/>
        <w:rPr>
          <w:rFonts w:cs="Times New Roman"/>
          <w:sz w:val="22"/>
          <w:szCs w:val="22"/>
          <w:lang w:val="en-US"/>
        </w:rPr>
      </w:pPr>
      <w:r w:rsidRPr="007508C5">
        <w:rPr>
          <w:rFonts w:cs="Times New Roman"/>
          <w:sz w:val="22"/>
          <w:szCs w:val="22"/>
          <w:lang w:val="en-US"/>
        </w:rPr>
        <w:t>– “separated from”</w:t>
      </w:r>
    </w:p>
    <w:p w:rsidR="00A811E8" w:rsidRPr="007508C5" w:rsidRDefault="00A811E8" w:rsidP="00A811E8">
      <w:pPr>
        <w:widowControl w:val="0"/>
        <w:numPr>
          <w:ilvl w:val="0"/>
          <w:numId w:val="5"/>
        </w:numPr>
        <w:shd w:val="clear" w:color="auto" w:fill="FFFFFF"/>
        <w:tabs>
          <w:tab w:val="left" w:pos="1440"/>
        </w:tabs>
        <w:autoSpaceDE w:val="0"/>
        <w:autoSpaceDN w:val="0"/>
        <w:adjustRightInd w:val="0"/>
        <w:spacing w:before="53" w:line="211" w:lineRule="exact"/>
        <w:ind w:left="2160"/>
        <w:rPr>
          <w:rFonts w:cs="Times New Roman"/>
          <w:sz w:val="22"/>
          <w:szCs w:val="22"/>
          <w:lang w:val="en-US"/>
        </w:rPr>
      </w:pPr>
      <w:r w:rsidRPr="007508C5">
        <w:rPr>
          <w:rFonts w:cs="Times New Roman"/>
          <w:sz w:val="22"/>
          <w:szCs w:val="22"/>
          <w:lang w:val="en-US"/>
        </w:rPr>
        <w:t>– “separated by a complete compartment or hold from”</w:t>
      </w:r>
    </w:p>
    <w:p w:rsidR="00A811E8" w:rsidRPr="007508C5" w:rsidRDefault="00A811E8" w:rsidP="00A811E8">
      <w:pPr>
        <w:widowControl w:val="0"/>
        <w:numPr>
          <w:ilvl w:val="0"/>
          <w:numId w:val="5"/>
        </w:numPr>
        <w:shd w:val="clear" w:color="auto" w:fill="FFFFFF"/>
        <w:tabs>
          <w:tab w:val="left" w:pos="1440"/>
        </w:tabs>
        <w:autoSpaceDE w:val="0"/>
        <w:autoSpaceDN w:val="0"/>
        <w:adjustRightInd w:val="0"/>
        <w:spacing w:before="58" w:line="211" w:lineRule="exact"/>
        <w:ind w:left="2160"/>
        <w:rPr>
          <w:rFonts w:cs="Times New Roman"/>
          <w:sz w:val="22"/>
          <w:szCs w:val="22"/>
          <w:lang w:val="en-US"/>
        </w:rPr>
      </w:pPr>
      <w:r w:rsidRPr="007508C5">
        <w:rPr>
          <w:rFonts w:cs="Times New Roman"/>
          <w:sz w:val="22"/>
          <w:szCs w:val="22"/>
          <w:lang w:val="en-US"/>
        </w:rPr>
        <w:t>“separated longitudinally by an intervening complete compartment or hold from”</w:t>
      </w:r>
    </w:p>
    <w:p w:rsidR="00A811E8" w:rsidRPr="007508C5" w:rsidRDefault="00A811E8" w:rsidP="00A811E8">
      <w:pPr>
        <w:widowControl w:val="0"/>
        <w:shd w:val="clear" w:color="auto" w:fill="FFFFFF"/>
        <w:tabs>
          <w:tab w:val="left" w:pos="1440"/>
        </w:tabs>
        <w:autoSpaceDE w:val="0"/>
        <w:autoSpaceDN w:val="0"/>
        <w:adjustRightInd w:val="0"/>
        <w:spacing w:before="58" w:line="211" w:lineRule="exact"/>
        <w:ind w:left="2160"/>
        <w:rPr>
          <w:rFonts w:cs="Times New Roman"/>
          <w:sz w:val="22"/>
          <w:szCs w:val="22"/>
          <w:lang w:val="en-US"/>
        </w:rPr>
      </w:pPr>
      <w:r w:rsidRPr="007508C5">
        <w:rPr>
          <w:rFonts w:cs="Times New Roman"/>
          <w:sz w:val="22"/>
          <w:szCs w:val="22"/>
          <w:lang w:val="en-US"/>
        </w:rPr>
        <w:t>X – Dangerous Goods List has to be consulted to verify whether there are specific segregation provisions.</w:t>
      </w:r>
      <w:r w:rsidRPr="007508C5">
        <w:rPr>
          <w:rFonts w:cs="Times New Roman"/>
          <w:sz w:val="22"/>
          <w:szCs w:val="22"/>
          <w:vertAlign w:val="superscript"/>
          <w:lang w:val="en-US"/>
        </w:rPr>
        <w:t>*</w:t>
      </w:r>
      <w:r w:rsidRPr="007508C5">
        <w:rPr>
          <w:rFonts w:cs="Times New Roman"/>
          <w:sz w:val="22"/>
          <w:szCs w:val="22"/>
          <w:lang w:val="en-US"/>
        </w:rPr>
        <w:t xml:space="preserve"> </w:t>
      </w:r>
    </w:p>
    <w:p w:rsidR="00A811E8" w:rsidRPr="007508C5" w:rsidRDefault="00A811E8" w:rsidP="00A811E8">
      <w:pPr>
        <w:pStyle w:val="Balk4"/>
        <w:tabs>
          <w:tab w:val="left" w:pos="1080"/>
        </w:tabs>
        <w:spacing w:before="365"/>
        <w:rPr>
          <w:lang w:val="en-US"/>
        </w:rPr>
      </w:pPr>
      <w:r w:rsidRPr="007508C5">
        <w:rPr>
          <w:lang w:val="en-US"/>
        </w:rPr>
        <w:lastRenderedPageBreak/>
        <w:t>Segregation Table for Ports</w:t>
      </w:r>
    </w:p>
    <w:p w:rsidR="00A811E8" w:rsidRPr="007508C5" w:rsidRDefault="00A811E8" w:rsidP="00A811E8">
      <w:pPr>
        <w:pStyle w:val="Balk4"/>
        <w:tabs>
          <w:tab w:val="left" w:pos="1080"/>
        </w:tabs>
        <w:spacing w:before="365"/>
        <w:ind w:left="284"/>
        <w:rPr>
          <w:b w:val="0"/>
          <w:i w:val="0"/>
          <w:lang w:val="en-US"/>
        </w:rPr>
      </w:pPr>
      <w:r w:rsidRPr="007508C5">
        <w:rPr>
          <w:b w:val="0"/>
          <w:i w:val="0"/>
          <w:lang w:val="en-US"/>
        </w:rPr>
        <w:tab/>
        <w:t xml:space="preserve">An example of general principles for stowing and segregation of dangerous goods is shown below. </w:t>
      </w:r>
    </w:p>
    <w:p w:rsidR="00A811E8" w:rsidRPr="007508C5" w:rsidRDefault="00A811E8" w:rsidP="00A811E8">
      <w:pPr>
        <w:pStyle w:val="Balk4"/>
        <w:tabs>
          <w:tab w:val="left" w:pos="1080"/>
        </w:tabs>
        <w:spacing w:before="365"/>
        <w:ind w:left="284"/>
        <w:rPr>
          <w:b w:val="0"/>
          <w:i w:val="0"/>
          <w:lang w:val="en-US"/>
        </w:rPr>
      </w:pPr>
      <w:r w:rsidRPr="007508C5">
        <w:rPr>
          <w:b w:val="0"/>
          <w:i w:val="0"/>
          <w:lang w:val="en-US"/>
        </w:rPr>
        <w:tab/>
        <w:t>In remote area, less stringent requirements may be acceptable, but in areas sited near housing, chemical plants or tank farms, more stringent stowage and segregation requirements may be necessary.</w:t>
      </w:r>
    </w:p>
    <w:p w:rsidR="00A811E8" w:rsidRPr="007508C5" w:rsidRDefault="00A811E8" w:rsidP="00A811E8">
      <w:pPr>
        <w:ind w:left="846"/>
        <w:rPr>
          <w:lang w:val="en-US"/>
        </w:rPr>
      </w:pPr>
    </w:p>
    <w:p w:rsidR="00A811E8" w:rsidRPr="007508C5" w:rsidRDefault="00A811E8" w:rsidP="00A811E8">
      <w:pPr>
        <w:jc w:val="center"/>
        <w:rPr>
          <w:b/>
          <w:sz w:val="22"/>
          <w:szCs w:val="22"/>
          <w:lang w:val="en-US"/>
        </w:rPr>
      </w:pPr>
      <w:r w:rsidRPr="007508C5">
        <w:rPr>
          <w:b/>
          <w:sz w:val="22"/>
          <w:szCs w:val="22"/>
          <w:lang w:val="en-US"/>
        </w:rPr>
        <w:t>SEGREGATION TABLE FOR DANGEROUS GOODS IN PORT AREAS</w:t>
      </w:r>
    </w:p>
    <w:p w:rsidR="00A811E8" w:rsidRPr="007508C5" w:rsidRDefault="00A811E8" w:rsidP="00A811E8">
      <w:pPr>
        <w:jc w:val="both"/>
        <w:rPr>
          <w:sz w:val="22"/>
          <w:szCs w:val="22"/>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4"/>
        <w:gridCol w:w="510"/>
        <w:gridCol w:w="510"/>
        <w:gridCol w:w="554"/>
        <w:gridCol w:w="428"/>
        <w:gridCol w:w="554"/>
        <w:gridCol w:w="510"/>
        <w:gridCol w:w="510"/>
        <w:gridCol w:w="554"/>
        <w:gridCol w:w="510"/>
        <w:gridCol w:w="554"/>
        <w:gridCol w:w="428"/>
        <w:gridCol w:w="390"/>
      </w:tblGrid>
      <w:tr w:rsidR="00A811E8" w:rsidRPr="007508C5" w:rsidTr="00946BAB">
        <w:trPr>
          <w:jc w:val="center"/>
        </w:trPr>
        <w:tc>
          <w:tcPr>
            <w:tcW w:w="5495" w:type="dxa"/>
          </w:tcPr>
          <w:p w:rsidR="00A811E8" w:rsidRPr="007508C5" w:rsidRDefault="00A811E8" w:rsidP="00946BAB">
            <w:pPr>
              <w:rPr>
                <w:rFonts w:cs="Calibri"/>
                <w:b/>
                <w:sz w:val="16"/>
                <w:szCs w:val="22"/>
                <w:lang w:val="en-US"/>
              </w:rPr>
            </w:pPr>
            <w:r w:rsidRPr="007508C5">
              <w:rPr>
                <w:rFonts w:cs="Calibri"/>
                <w:b/>
                <w:sz w:val="16"/>
                <w:szCs w:val="22"/>
                <w:lang w:val="en-US"/>
              </w:rPr>
              <w:t>Classes</w:t>
            </w:r>
          </w:p>
        </w:tc>
        <w:tc>
          <w:tcPr>
            <w:tcW w:w="709" w:type="dxa"/>
            <w:vAlign w:val="center"/>
          </w:tcPr>
          <w:p w:rsidR="00A811E8" w:rsidRPr="007508C5" w:rsidRDefault="00A811E8" w:rsidP="00946BAB">
            <w:pPr>
              <w:jc w:val="both"/>
              <w:rPr>
                <w:rFonts w:cs="Calibri"/>
                <w:b/>
                <w:sz w:val="16"/>
                <w:szCs w:val="22"/>
                <w:lang w:val="en-US"/>
              </w:rPr>
            </w:pPr>
            <w:r w:rsidRPr="007508C5">
              <w:rPr>
                <w:rFonts w:cs="Calibri"/>
                <w:b/>
                <w:sz w:val="16"/>
                <w:szCs w:val="22"/>
                <w:lang w:val="en-US"/>
              </w:rPr>
              <w:t>2.1</w:t>
            </w:r>
          </w:p>
        </w:tc>
        <w:tc>
          <w:tcPr>
            <w:tcW w:w="708" w:type="dxa"/>
            <w:vAlign w:val="center"/>
          </w:tcPr>
          <w:p w:rsidR="00A811E8" w:rsidRPr="007508C5" w:rsidRDefault="00A811E8" w:rsidP="00946BAB">
            <w:pPr>
              <w:jc w:val="both"/>
              <w:rPr>
                <w:rFonts w:cs="Calibri"/>
                <w:b/>
                <w:sz w:val="16"/>
                <w:szCs w:val="22"/>
                <w:lang w:val="en-US"/>
              </w:rPr>
            </w:pPr>
            <w:r w:rsidRPr="007508C5">
              <w:rPr>
                <w:rFonts w:cs="Calibri"/>
                <w:b/>
                <w:sz w:val="16"/>
                <w:szCs w:val="22"/>
                <w:lang w:val="en-US"/>
              </w:rPr>
              <w:t>2.2</w:t>
            </w:r>
          </w:p>
        </w:tc>
        <w:tc>
          <w:tcPr>
            <w:tcW w:w="851" w:type="dxa"/>
            <w:vAlign w:val="center"/>
          </w:tcPr>
          <w:p w:rsidR="00A811E8" w:rsidRPr="007508C5" w:rsidRDefault="00A811E8" w:rsidP="00946BAB">
            <w:pPr>
              <w:jc w:val="both"/>
              <w:rPr>
                <w:rFonts w:cs="Calibri"/>
                <w:b/>
                <w:sz w:val="16"/>
                <w:szCs w:val="22"/>
                <w:lang w:val="en-US"/>
              </w:rPr>
            </w:pPr>
            <w:r w:rsidRPr="007508C5">
              <w:rPr>
                <w:rFonts w:cs="Calibri"/>
                <w:b/>
                <w:sz w:val="16"/>
                <w:szCs w:val="22"/>
                <w:lang w:val="en-US"/>
              </w:rPr>
              <w:t>2.3</w:t>
            </w:r>
          </w:p>
        </w:tc>
        <w:tc>
          <w:tcPr>
            <w:tcW w:w="709" w:type="dxa"/>
            <w:vAlign w:val="center"/>
          </w:tcPr>
          <w:p w:rsidR="00A811E8" w:rsidRPr="007508C5" w:rsidRDefault="00A811E8" w:rsidP="00946BAB">
            <w:pPr>
              <w:jc w:val="both"/>
              <w:rPr>
                <w:rFonts w:cs="Calibri"/>
                <w:b/>
                <w:sz w:val="16"/>
                <w:szCs w:val="22"/>
                <w:lang w:val="en-US"/>
              </w:rPr>
            </w:pPr>
            <w:r w:rsidRPr="007508C5">
              <w:rPr>
                <w:rFonts w:cs="Calibri"/>
                <w:b/>
                <w:sz w:val="16"/>
                <w:szCs w:val="22"/>
                <w:lang w:val="en-US"/>
              </w:rPr>
              <w:t>3</w:t>
            </w:r>
          </w:p>
        </w:tc>
        <w:tc>
          <w:tcPr>
            <w:tcW w:w="850" w:type="dxa"/>
            <w:vAlign w:val="center"/>
          </w:tcPr>
          <w:p w:rsidR="00A811E8" w:rsidRPr="007508C5" w:rsidRDefault="00A811E8" w:rsidP="00946BAB">
            <w:pPr>
              <w:jc w:val="both"/>
              <w:rPr>
                <w:rFonts w:cs="Calibri"/>
                <w:b/>
                <w:sz w:val="16"/>
                <w:szCs w:val="22"/>
                <w:lang w:val="en-US"/>
              </w:rPr>
            </w:pPr>
            <w:r w:rsidRPr="007508C5">
              <w:rPr>
                <w:rFonts w:cs="Calibri"/>
                <w:b/>
                <w:sz w:val="16"/>
                <w:szCs w:val="22"/>
                <w:lang w:val="en-US"/>
              </w:rPr>
              <w:t>4.1</w:t>
            </w:r>
          </w:p>
        </w:tc>
        <w:tc>
          <w:tcPr>
            <w:tcW w:w="709" w:type="dxa"/>
            <w:vAlign w:val="center"/>
          </w:tcPr>
          <w:p w:rsidR="00A811E8" w:rsidRPr="007508C5" w:rsidRDefault="00A811E8" w:rsidP="00946BAB">
            <w:pPr>
              <w:jc w:val="both"/>
              <w:rPr>
                <w:rFonts w:cs="Calibri"/>
                <w:b/>
                <w:sz w:val="16"/>
                <w:szCs w:val="22"/>
                <w:lang w:val="en-US"/>
              </w:rPr>
            </w:pPr>
            <w:r w:rsidRPr="007508C5">
              <w:rPr>
                <w:rFonts w:cs="Calibri"/>
                <w:b/>
                <w:sz w:val="16"/>
                <w:szCs w:val="22"/>
                <w:lang w:val="en-US"/>
              </w:rPr>
              <w:t>4.2</w:t>
            </w:r>
          </w:p>
        </w:tc>
        <w:tc>
          <w:tcPr>
            <w:tcW w:w="709" w:type="dxa"/>
            <w:vAlign w:val="center"/>
          </w:tcPr>
          <w:p w:rsidR="00A811E8" w:rsidRPr="007508C5" w:rsidRDefault="00A811E8" w:rsidP="00946BAB">
            <w:pPr>
              <w:jc w:val="both"/>
              <w:rPr>
                <w:rFonts w:cs="Calibri"/>
                <w:b/>
                <w:sz w:val="16"/>
                <w:szCs w:val="22"/>
                <w:lang w:val="en-US"/>
              </w:rPr>
            </w:pPr>
            <w:r w:rsidRPr="007508C5">
              <w:rPr>
                <w:rFonts w:cs="Calibri"/>
                <w:b/>
                <w:sz w:val="16"/>
                <w:szCs w:val="22"/>
                <w:lang w:val="en-US"/>
              </w:rPr>
              <w:t>4.3</w:t>
            </w:r>
          </w:p>
        </w:tc>
        <w:tc>
          <w:tcPr>
            <w:tcW w:w="850" w:type="dxa"/>
            <w:vAlign w:val="center"/>
          </w:tcPr>
          <w:p w:rsidR="00A811E8" w:rsidRPr="007508C5" w:rsidRDefault="00A811E8" w:rsidP="00946BAB">
            <w:pPr>
              <w:jc w:val="both"/>
              <w:rPr>
                <w:rFonts w:cs="Calibri"/>
                <w:b/>
                <w:sz w:val="16"/>
                <w:szCs w:val="22"/>
                <w:lang w:val="en-US"/>
              </w:rPr>
            </w:pPr>
            <w:r w:rsidRPr="007508C5">
              <w:rPr>
                <w:rFonts w:cs="Calibri"/>
                <w:b/>
                <w:sz w:val="16"/>
                <w:szCs w:val="22"/>
                <w:lang w:val="en-US"/>
              </w:rPr>
              <w:t>5.1</w:t>
            </w:r>
          </w:p>
        </w:tc>
        <w:tc>
          <w:tcPr>
            <w:tcW w:w="709" w:type="dxa"/>
            <w:vAlign w:val="center"/>
          </w:tcPr>
          <w:p w:rsidR="00A811E8" w:rsidRPr="007508C5" w:rsidRDefault="00A811E8" w:rsidP="00946BAB">
            <w:pPr>
              <w:jc w:val="both"/>
              <w:rPr>
                <w:rFonts w:cs="Calibri"/>
                <w:b/>
                <w:sz w:val="16"/>
                <w:szCs w:val="22"/>
                <w:lang w:val="en-US"/>
              </w:rPr>
            </w:pPr>
            <w:r w:rsidRPr="007508C5">
              <w:rPr>
                <w:rFonts w:cs="Calibri"/>
                <w:b/>
                <w:sz w:val="16"/>
                <w:szCs w:val="22"/>
                <w:lang w:val="en-US"/>
              </w:rPr>
              <w:t>5.2</w:t>
            </w:r>
          </w:p>
        </w:tc>
        <w:tc>
          <w:tcPr>
            <w:tcW w:w="850" w:type="dxa"/>
            <w:vAlign w:val="center"/>
          </w:tcPr>
          <w:p w:rsidR="00A811E8" w:rsidRPr="007508C5" w:rsidRDefault="00A811E8" w:rsidP="00946BAB">
            <w:pPr>
              <w:jc w:val="both"/>
              <w:rPr>
                <w:rFonts w:cs="Calibri"/>
                <w:b/>
                <w:sz w:val="16"/>
                <w:szCs w:val="22"/>
                <w:lang w:val="en-US"/>
              </w:rPr>
            </w:pPr>
            <w:r w:rsidRPr="007508C5">
              <w:rPr>
                <w:rFonts w:cs="Calibri"/>
                <w:b/>
                <w:sz w:val="16"/>
                <w:szCs w:val="22"/>
                <w:lang w:val="en-US"/>
              </w:rPr>
              <w:t>6.1</w:t>
            </w:r>
          </w:p>
        </w:tc>
        <w:tc>
          <w:tcPr>
            <w:tcW w:w="709" w:type="dxa"/>
            <w:vAlign w:val="center"/>
          </w:tcPr>
          <w:p w:rsidR="00A811E8" w:rsidRPr="007508C5" w:rsidRDefault="00A811E8" w:rsidP="00946BAB">
            <w:pPr>
              <w:jc w:val="both"/>
              <w:rPr>
                <w:rFonts w:cs="Calibri"/>
                <w:b/>
                <w:sz w:val="16"/>
                <w:szCs w:val="22"/>
                <w:lang w:val="en-US"/>
              </w:rPr>
            </w:pPr>
            <w:r w:rsidRPr="007508C5">
              <w:rPr>
                <w:rFonts w:cs="Calibri"/>
                <w:b/>
                <w:sz w:val="16"/>
                <w:szCs w:val="22"/>
                <w:lang w:val="en-US"/>
              </w:rPr>
              <w:t>8</w:t>
            </w:r>
          </w:p>
        </w:tc>
        <w:tc>
          <w:tcPr>
            <w:tcW w:w="586" w:type="dxa"/>
            <w:vAlign w:val="center"/>
          </w:tcPr>
          <w:p w:rsidR="00A811E8" w:rsidRPr="007508C5" w:rsidRDefault="00A811E8" w:rsidP="00946BAB">
            <w:pPr>
              <w:jc w:val="both"/>
              <w:rPr>
                <w:rFonts w:cs="Calibri"/>
                <w:b/>
                <w:sz w:val="16"/>
                <w:szCs w:val="22"/>
                <w:lang w:val="en-US"/>
              </w:rPr>
            </w:pPr>
            <w:r w:rsidRPr="007508C5">
              <w:rPr>
                <w:rFonts w:cs="Calibri"/>
                <w:b/>
                <w:sz w:val="16"/>
                <w:szCs w:val="22"/>
                <w:lang w:val="en-US"/>
              </w:rPr>
              <w:t>9</w:t>
            </w:r>
          </w:p>
        </w:tc>
      </w:tr>
      <w:tr w:rsidR="00A811E8" w:rsidRPr="007508C5" w:rsidTr="00946BAB">
        <w:trPr>
          <w:jc w:val="center"/>
        </w:trPr>
        <w:tc>
          <w:tcPr>
            <w:tcW w:w="5495" w:type="dxa"/>
          </w:tcPr>
          <w:p w:rsidR="00A811E8" w:rsidRPr="007508C5" w:rsidRDefault="00A811E8" w:rsidP="00946BAB">
            <w:pPr>
              <w:rPr>
                <w:rFonts w:cs="Calibri"/>
                <w:b/>
                <w:sz w:val="16"/>
                <w:szCs w:val="22"/>
                <w:lang w:val="en-US"/>
              </w:rPr>
            </w:pPr>
            <w:r w:rsidRPr="007508C5">
              <w:rPr>
                <w:rFonts w:cs="Calibri"/>
                <w:b/>
                <w:sz w:val="16"/>
                <w:szCs w:val="22"/>
                <w:lang w:val="en-US"/>
              </w:rPr>
              <w:t>Flammable gases</w:t>
            </w:r>
            <w:r w:rsidRPr="007508C5">
              <w:rPr>
                <w:rFonts w:cs="Calibri"/>
                <w:b/>
                <w:sz w:val="16"/>
                <w:szCs w:val="22"/>
                <w:lang w:val="en-US"/>
              </w:rPr>
              <w:tab/>
              <w:t>2.1</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8"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1"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586"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r>
      <w:tr w:rsidR="00A811E8" w:rsidRPr="007508C5" w:rsidTr="00946BAB">
        <w:trPr>
          <w:jc w:val="center"/>
        </w:trPr>
        <w:tc>
          <w:tcPr>
            <w:tcW w:w="5495" w:type="dxa"/>
          </w:tcPr>
          <w:p w:rsidR="00A811E8" w:rsidRPr="007508C5" w:rsidRDefault="00A811E8" w:rsidP="00946BAB">
            <w:pPr>
              <w:rPr>
                <w:rFonts w:cs="Calibri"/>
                <w:b/>
                <w:sz w:val="16"/>
                <w:szCs w:val="22"/>
                <w:lang w:val="en-US"/>
              </w:rPr>
            </w:pPr>
            <w:r w:rsidRPr="007508C5">
              <w:rPr>
                <w:rFonts w:cs="Calibri"/>
                <w:b/>
                <w:sz w:val="16"/>
                <w:szCs w:val="22"/>
                <w:lang w:val="en-US"/>
              </w:rPr>
              <w:t>Non-toxic, non-flammable gases</w:t>
            </w:r>
            <w:r w:rsidRPr="007508C5">
              <w:rPr>
                <w:rFonts w:cs="Calibri"/>
                <w:b/>
                <w:sz w:val="16"/>
                <w:szCs w:val="22"/>
                <w:lang w:val="en-US"/>
              </w:rPr>
              <w:tab/>
            </w:r>
            <w:r w:rsidRPr="007508C5">
              <w:rPr>
                <w:rFonts w:cs="Calibri"/>
                <w:b/>
                <w:sz w:val="16"/>
                <w:szCs w:val="22"/>
                <w:lang w:val="en-US"/>
              </w:rPr>
              <w:tab/>
              <w:t>2.2</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8"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1"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586"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r>
      <w:tr w:rsidR="00A811E8" w:rsidRPr="007508C5" w:rsidTr="00946BAB">
        <w:trPr>
          <w:jc w:val="center"/>
        </w:trPr>
        <w:tc>
          <w:tcPr>
            <w:tcW w:w="5495" w:type="dxa"/>
          </w:tcPr>
          <w:p w:rsidR="00A811E8" w:rsidRPr="007508C5" w:rsidRDefault="00A811E8" w:rsidP="00946BAB">
            <w:pPr>
              <w:rPr>
                <w:rFonts w:cs="Calibri"/>
                <w:b/>
                <w:sz w:val="16"/>
                <w:szCs w:val="22"/>
                <w:lang w:val="en-US"/>
              </w:rPr>
            </w:pPr>
            <w:r w:rsidRPr="007508C5">
              <w:rPr>
                <w:rFonts w:cs="Calibri"/>
                <w:b/>
                <w:sz w:val="16"/>
                <w:szCs w:val="22"/>
                <w:lang w:val="en-US"/>
              </w:rPr>
              <w:t>Toxic gases</w:t>
            </w:r>
            <w:r w:rsidRPr="007508C5">
              <w:rPr>
                <w:rFonts w:cs="Calibri"/>
                <w:b/>
                <w:sz w:val="16"/>
                <w:szCs w:val="22"/>
                <w:lang w:val="en-US"/>
              </w:rPr>
              <w:tab/>
              <w:t>2.3</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8"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1"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586"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r>
      <w:tr w:rsidR="00A811E8" w:rsidRPr="007508C5" w:rsidTr="00946BAB">
        <w:trPr>
          <w:jc w:val="center"/>
        </w:trPr>
        <w:tc>
          <w:tcPr>
            <w:tcW w:w="5495" w:type="dxa"/>
          </w:tcPr>
          <w:p w:rsidR="00A811E8" w:rsidRPr="007508C5" w:rsidRDefault="00A811E8" w:rsidP="00946BAB">
            <w:pPr>
              <w:rPr>
                <w:rFonts w:cs="Calibri"/>
                <w:b/>
                <w:sz w:val="16"/>
                <w:szCs w:val="22"/>
                <w:lang w:val="en-US"/>
              </w:rPr>
            </w:pPr>
            <w:r w:rsidRPr="007508C5">
              <w:rPr>
                <w:rFonts w:cs="Calibri"/>
                <w:b/>
                <w:sz w:val="16"/>
                <w:szCs w:val="22"/>
                <w:lang w:val="en-US"/>
              </w:rPr>
              <w:t>Flammable liquids</w:t>
            </w:r>
            <w:r w:rsidRPr="007508C5">
              <w:rPr>
                <w:rFonts w:cs="Calibri"/>
                <w:b/>
                <w:sz w:val="16"/>
                <w:szCs w:val="22"/>
                <w:lang w:val="en-US"/>
              </w:rPr>
              <w:tab/>
              <w:t>3</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708" w:type="dxa"/>
            <w:vAlign w:val="center"/>
          </w:tcPr>
          <w:p w:rsidR="00A811E8" w:rsidRPr="007508C5" w:rsidRDefault="00A811E8" w:rsidP="00946BAB">
            <w:pPr>
              <w:shd w:val="clear" w:color="auto" w:fill="FFFFFF"/>
              <w:ind w:left="5"/>
              <w:jc w:val="center"/>
              <w:rPr>
                <w:rFonts w:cs="Times New Roman"/>
                <w:sz w:val="16"/>
                <w:szCs w:val="16"/>
                <w:lang w:val="en-US"/>
              </w:rPr>
            </w:pPr>
          </w:p>
        </w:tc>
        <w:tc>
          <w:tcPr>
            <w:tcW w:w="851" w:type="dxa"/>
            <w:vAlign w:val="center"/>
          </w:tcPr>
          <w:p w:rsidR="00A811E8" w:rsidRPr="007508C5" w:rsidRDefault="00A811E8" w:rsidP="00946BAB">
            <w:pPr>
              <w:shd w:val="clear" w:color="auto" w:fill="FFFFFF"/>
              <w:ind w:left="5"/>
              <w:jc w:val="center"/>
              <w:rPr>
                <w:rFonts w:cs="Times New Roman"/>
                <w:sz w:val="16"/>
                <w:szCs w:val="16"/>
                <w:lang w:val="en-US"/>
              </w:rPr>
            </w:pP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586"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r>
      <w:tr w:rsidR="00A811E8" w:rsidRPr="007508C5" w:rsidTr="00946BAB">
        <w:trPr>
          <w:jc w:val="center"/>
        </w:trPr>
        <w:tc>
          <w:tcPr>
            <w:tcW w:w="5495" w:type="dxa"/>
          </w:tcPr>
          <w:p w:rsidR="00A811E8" w:rsidRPr="007508C5" w:rsidRDefault="00A811E8" w:rsidP="00946BAB">
            <w:pPr>
              <w:rPr>
                <w:rFonts w:cs="Calibri"/>
                <w:b/>
                <w:sz w:val="16"/>
                <w:szCs w:val="22"/>
                <w:lang w:val="en-US"/>
              </w:rPr>
            </w:pPr>
            <w:r w:rsidRPr="007508C5">
              <w:rPr>
                <w:rFonts w:cs="Calibri"/>
                <w:b/>
                <w:sz w:val="16"/>
                <w:szCs w:val="22"/>
                <w:lang w:val="en-US"/>
              </w:rPr>
              <w:t xml:space="preserve">Flammable solids, self-reactive substances, and desensitized explosives  </w:t>
            </w:r>
            <w:r w:rsidRPr="007508C5">
              <w:rPr>
                <w:rFonts w:cs="Calibri"/>
                <w:b/>
                <w:sz w:val="16"/>
                <w:szCs w:val="22"/>
                <w:lang w:val="en-US"/>
              </w:rPr>
              <w:tab/>
              <w:t>4.1</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708"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1"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586"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r>
      <w:tr w:rsidR="00A811E8" w:rsidRPr="007508C5" w:rsidTr="00946BAB">
        <w:trPr>
          <w:jc w:val="center"/>
        </w:trPr>
        <w:tc>
          <w:tcPr>
            <w:tcW w:w="5495" w:type="dxa"/>
          </w:tcPr>
          <w:p w:rsidR="00A811E8" w:rsidRPr="007508C5" w:rsidRDefault="00A811E8" w:rsidP="00946BAB">
            <w:pPr>
              <w:rPr>
                <w:rFonts w:cs="Calibri"/>
                <w:b/>
                <w:sz w:val="16"/>
                <w:szCs w:val="22"/>
                <w:lang w:val="en-US"/>
              </w:rPr>
            </w:pPr>
            <w:r w:rsidRPr="007508C5">
              <w:rPr>
                <w:rFonts w:cs="Times New Roman"/>
                <w:b/>
                <w:spacing w:val="-2"/>
                <w:sz w:val="16"/>
                <w:szCs w:val="16"/>
                <w:lang w:val="en-US"/>
              </w:rPr>
              <w:t xml:space="preserve">Substances liable to spontaneous combustion                               </w:t>
            </w:r>
            <w:r w:rsidRPr="007508C5">
              <w:rPr>
                <w:rFonts w:cs="Calibri"/>
                <w:b/>
                <w:sz w:val="16"/>
                <w:szCs w:val="22"/>
                <w:lang w:val="en-US"/>
              </w:rPr>
              <w:t>4.2</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708"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851"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586"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r>
      <w:tr w:rsidR="00A811E8" w:rsidRPr="007508C5" w:rsidTr="00946BAB">
        <w:trPr>
          <w:jc w:val="center"/>
        </w:trPr>
        <w:tc>
          <w:tcPr>
            <w:tcW w:w="5495" w:type="dxa"/>
          </w:tcPr>
          <w:p w:rsidR="00A811E8" w:rsidRPr="007508C5" w:rsidRDefault="00A811E8" w:rsidP="00946BAB">
            <w:pPr>
              <w:rPr>
                <w:rFonts w:cs="Calibri"/>
                <w:b/>
                <w:sz w:val="16"/>
                <w:szCs w:val="22"/>
                <w:lang w:val="en-US"/>
              </w:rPr>
            </w:pPr>
            <w:r w:rsidRPr="007508C5">
              <w:rPr>
                <w:rFonts w:cs="Times New Roman"/>
                <w:b/>
                <w:spacing w:val="-1"/>
                <w:sz w:val="16"/>
                <w:szCs w:val="16"/>
                <w:lang w:val="en-US"/>
              </w:rPr>
              <w:t>Substances which in contact with water,emit flammable gases</w:t>
            </w:r>
            <w:r w:rsidRPr="007508C5">
              <w:rPr>
                <w:rFonts w:cs="Calibri"/>
                <w:b/>
                <w:sz w:val="16"/>
                <w:szCs w:val="22"/>
                <w:lang w:val="en-US"/>
              </w:rPr>
              <w:t>4.3</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8"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1"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586"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r>
      <w:tr w:rsidR="00A811E8" w:rsidRPr="007508C5" w:rsidTr="00946BAB">
        <w:trPr>
          <w:jc w:val="center"/>
        </w:trPr>
        <w:tc>
          <w:tcPr>
            <w:tcW w:w="5495" w:type="dxa"/>
          </w:tcPr>
          <w:p w:rsidR="00A811E8" w:rsidRPr="007508C5" w:rsidRDefault="00A811E8" w:rsidP="00946BAB">
            <w:pPr>
              <w:rPr>
                <w:rFonts w:cs="Calibri"/>
                <w:b/>
                <w:sz w:val="16"/>
                <w:szCs w:val="22"/>
                <w:lang w:val="en-US"/>
              </w:rPr>
            </w:pPr>
            <w:r w:rsidRPr="007508C5">
              <w:rPr>
                <w:rFonts w:cs="Times New Roman"/>
                <w:b/>
                <w:spacing w:val="-2"/>
                <w:sz w:val="16"/>
                <w:szCs w:val="16"/>
                <w:lang w:val="en-US"/>
              </w:rPr>
              <w:t>Oxidizing substances</w:t>
            </w:r>
            <w:r w:rsidRPr="007508C5">
              <w:rPr>
                <w:rFonts w:cs="Calibri"/>
                <w:b/>
                <w:sz w:val="16"/>
                <w:szCs w:val="22"/>
                <w:lang w:val="en-US"/>
              </w:rPr>
              <w:tab/>
            </w:r>
            <w:r w:rsidRPr="007508C5">
              <w:rPr>
                <w:rFonts w:cs="Calibri"/>
                <w:b/>
                <w:sz w:val="16"/>
                <w:szCs w:val="22"/>
                <w:lang w:val="en-US"/>
              </w:rPr>
              <w:tab/>
              <w:t>5.1</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708"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1"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586"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r>
      <w:tr w:rsidR="00A811E8" w:rsidRPr="007508C5" w:rsidTr="00946BAB">
        <w:trPr>
          <w:jc w:val="center"/>
        </w:trPr>
        <w:tc>
          <w:tcPr>
            <w:tcW w:w="5495" w:type="dxa"/>
          </w:tcPr>
          <w:p w:rsidR="00A811E8" w:rsidRPr="007508C5" w:rsidRDefault="00A811E8" w:rsidP="00946BAB">
            <w:pPr>
              <w:rPr>
                <w:rFonts w:cs="Calibri"/>
                <w:b/>
                <w:sz w:val="16"/>
                <w:szCs w:val="22"/>
                <w:lang w:val="en-US"/>
              </w:rPr>
            </w:pPr>
            <w:r w:rsidRPr="007508C5">
              <w:rPr>
                <w:rFonts w:cs="Times New Roman"/>
                <w:b/>
                <w:spacing w:val="-2"/>
                <w:sz w:val="16"/>
                <w:szCs w:val="16"/>
                <w:lang w:val="en-US"/>
              </w:rPr>
              <w:t>Organic peroxides</w:t>
            </w:r>
            <w:r w:rsidRPr="007508C5">
              <w:rPr>
                <w:rFonts w:cs="Calibri"/>
                <w:b/>
                <w:sz w:val="16"/>
                <w:szCs w:val="22"/>
                <w:lang w:val="en-US"/>
              </w:rPr>
              <w:tab/>
            </w:r>
            <w:r w:rsidRPr="007508C5">
              <w:rPr>
                <w:rFonts w:cs="Calibri"/>
                <w:b/>
                <w:sz w:val="16"/>
                <w:szCs w:val="22"/>
                <w:lang w:val="en-US"/>
              </w:rPr>
              <w:tab/>
              <w:t>5.2</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708"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851"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586"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r>
      <w:tr w:rsidR="00A811E8" w:rsidRPr="007508C5" w:rsidTr="00946BAB">
        <w:trPr>
          <w:jc w:val="center"/>
        </w:trPr>
        <w:tc>
          <w:tcPr>
            <w:tcW w:w="5495" w:type="dxa"/>
          </w:tcPr>
          <w:p w:rsidR="00A811E8" w:rsidRPr="007508C5" w:rsidRDefault="00A811E8" w:rsidP="00946BAB">
            <w:pPr>
              <w:rPr>
                <w:rFonts w:cs="Calibri"/>
                <w:b/>
                <w:sz w:val="16"/>
                <w:szCs w:val="22"/>
                <w:lang w:val="en-US"/>
              </w:rPr>
            </w:pPr>
            <w:r w:rsidRPr="007508C5">
              <w:rPr>
                <w:rFonts w:cs="Calibri"/>
                <w:b/>
                <w:sz w:val="16"/>
                <w:szCs w:val="22"/>
                <w:lang w:val="en-US"/>
              </w:rPr>
              <w:t>Toxic substances (liquid and solids)</w:t>
            </w:r>
          </w:p>
          <w:p w:rsidR="00A811E8" w:rsidRPr="007508C5" w:rsidRDefault="00A811E8" w:rsidP="00946BAB">
            <w:pPr>
              <w:rPr>
                <w:rFonts w:cs="Calibri"/>
                <w:b/>
                <w:sz w:val="16"/>
                <w:szCs w:val="22"/>
                <w:lang w:val="en-US"/>
              </w:rPr>
            </w:pPr>
            <w:r w:rsidRPr="007508C5">
              <w:rPr>
                <w:rFonts w:cs="Calibri"/>
                <w:b/>
                <w:sz w:val="16"/>
                <w:szCs w:val="22"/>
                <w:lang w:val="en-US"/>
              </w:rPr>
              <w:tab/>
            </w:r>
            <w:r w:rsidRPr="007508C5">
              <w:rPr>
                <w:rFonts w:cs="Calibri"/>
                <w:b/>
                <w:sz w:val="16"/>
                <w:szCs w:val="22"/>
                <w:lang w:val="en-US"/>
              </w:rPr>
              <w:tab/>
              <w:t>6.1</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8"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1"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586"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r>
      <w:tr w:rsidR="00A811E8" w:rsidRPr="007508C5" w:rsidTr="00946BAB">
        <w:trPr>
          <w:jc w:val="center"/>
        </w:trPr>
        <w:tc>
          <w:tcPr>
            <w:tcW w:w="5495" w:type="dxa"/>
          </w:tcPr>
          <w:p w:rsidR="00A811E8" w:rsidRPr="007508C5" w:rsidRDefault="00A811E8" w:rsidP="00946BAB">
            <w:pPr>
              <w:rPr>
                <w:rFonts w:cs="Calibri"/>
                <w:b/>
                <w:sz w:val="16"/>
                <w:szCs w:val="22"/>
                <w:lang w:val="en-US"/>
              </w:rPr>
            </w:pPr>
            <w:r w:rsidRPr="007508C5">
              <w:rPr>
                <w:rFonts w:cs="Calibri"/>
                <w:b/>
                <w:sz w:val="16"/>
                <w:szCs w:val="22"/>
                <w:lang w:val="en-US"/>
              </w:rPr>
              <w:t>Corrosives  (liquid and solids)</w:t>
            </w:r>
          </w:p>
          <w:p w:rsidR="00A811E8" w:rsidRPr="007508C5" w:rsidRDefault="00A811E8" w:rsidP="00946BAB">
            <w:pPr>
              <w:rPr>
                <w:rFonts w:cs="Calibri"/>
                <w:b/>
                <w:sz w:val="16"/>
                <w:szCs w:val="22"/>
                <w:lang w:val="en-US"/>
              </w:rPr>
            </w:pPr>
            <w:r w:rsidRPr="007508C5">
              <w:rPr>
                <w:rFonts w:cs="Calibri"/>
                <w:b/>
                <w:sz w:val="16"/>
                <w:szCs w:val="22"/>
                <w:lang w:val="en-US"/>
              </w:rPr>
              <w:tab/>
            </w:r>
            <w:r w:rsidRPr="007508C5">
              <w:rPr>
                <w:rFonts w:cs="Calibri"/>
                <w:b/>
                <w:sz w:val="16"/>
                <w:szCs w:val="22"/>
                <w:lang w:val="en-US"/>
              </w:rPr>
              <w:tab/>
              <w:t>8</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p>
        </w:tc>
        <w:tc>
          <w:tcPr>
            <w:tcW w:w="708"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1"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a</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s</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586"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r>
      <w:tr w:rsidR="00A811E8" w:rsidRPr="007508C5" w:rsidTr="00946BAB">
        <w:trPr>
          <w:jc w:val="center"/>
        </w:trPr>
        <w:tc>
          <w:tcPr>
            <w:tcW w:w="5495" w:type="dxa"/>
          </w:tcPr>
          <w:p w:rsidR="00A811E8" w:rsidRPr="007508C5" w:rsidRDefault="00A811E8" w:rsidP="00946BAB">
            <w:pPr>
              <w:rPr>
                <w:rFonts w:cs="Calibri"/>
                <w:b/>
                <w:sz w:val="16"/>
                <w:szCs w:val="22"/>
                <w:lang w:val="en-US"/>
              </w:rPr>
            </w:pPr>
            <w:r w:rsidRPr="007508C5">
              <w:rPr>
                <w:rFonts w:cs="Calibri"/>
                <w:b/>
                <w:sz w:val="16"/>
                <w:szCs w:val="22"/>
                <w:lang w:val="en-US"/>
              </w:rPr>
              <w:t>Miscellaneous dangerous substances</w:t>
            </w:r>
            <w:r w:rsidRPr="007508C5">
              <w:rPr>
                <w:rFonts w:cs="Calibri"/>
                <w:b/>
                <w:sz w:val="16"/>
                <w:szCs w:val="22"/>
                <w:lang w:val="en-US"/>
              </w:rPr>
              <w:tab/>
            </w:r>
            <w:r w:rsidRPr="007508C5">
              <w:rPr>
                <w:rFonts w:cs="Calibri"/>
                <w:b/>
                <w:sz w:val="16"/>
                <w:szCs w:val="22"/>
                <w:lang w:val="en-US"/>
              </w:rPr>
              <w:tab/>
            </w:r>
            <w:r w:rsidRPr="007508C5">
              <w:rPr>
                <w:rFonts w:cs="Calibri"/>
                <w:b/>
                <w:sz w:val="16"/>
                <w:szCs w:val="22"/>
                <w:lang w:val="en-US"/>
              </w:rPr>
              <w:tab/>
              <w:t xml:space="preserve"> 9</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8"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1"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850"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709"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c>
          <w:tcPr>
            <w:tcW w:w="586" w:type="dxa"/>
            <w:vAlign w:val="center"/>
          </w:tcPr>
          <w:p w:rsidR="00A811E8" w:rsidRPr="007508C5" w:rsidRDefault="00A811E8" w:rsidP="00946BAB">
            <w:pPr>
              <w:shd w:val="clear" w:color="auto" w:fill="FFFFFF"/>
              <w:ind w:left="5"/>
              <w:jc w:val="center"/>
              <w:rPr>
                <w:rFonts w:cs="Times New Roman"/>
                <w:sz w:val="16"/>
                <w:szCs w:val="16"/>
                <w:lang w:val="en-US"/>
              </w:rPr>
            </w:pPr>
            <w:r w:rsidRPr="007508C5">
              <w:rPr>
                <w:rFonts w:cs="Times New Roman"/>
                <w:sz w:val="16"/>
                <w:szCs w:val="16"/>
                <w:lang w:val="en-US"/>
              </w:rPr>
              <w:t>0</w:t>
            </w:r>
          </w:p>
        </w:tc>
      </w:tr>
    </w:tbl>
    <w:p w:rsidR="00A811E8" w:rsidRPr="007508C5" w:rsidRDefault="00A811E8" w:rsidP="00A811E8">
      <w:pPr>
        <w:jc w:val="both"/>
        <w:rPr>
          <w:sz w:val="22"/>
          <w:szCs w:val="22"/>
          <w:lang w:val="en-US"/>
        </w:rPr>
      </w:pPr>
    </w:p>
    <w:p w:rsidR="00A811E8" w:rsidRPr="007508C5" w:rsidRDefault="00A811E8" w:rsidP="00A811E8">
      <w:pPr>
        <w:jc w:val="both"/>
        <w:rPr>
          <w:sz w:val="22"/>
          <w:szCs w:val="22"/>
          <w:lang w:val="en-US"/>
        </w:rPr>
      </w:pPr>
    </w:p>
    <w:p w:rsidR="00A811E8" w:rsidRPr="007508C5" w:rsidRDefault="00A811E8" w:rsidP="00A811E8">
      <w:pPr>
        <w:ind w:firstLine="720"/>
        <w:jc w:val="both"/>
        <w:rPr>
          <w:b/>
          <w:lang w:val="en-US"/>
        </w:rPr>
      </w:pPr>
      <w:r w:rsidRPr="007508C5">
        <w:rPr>
          <w:b/>
          <w:lang w:val="en-US"/>
        </w:rPr>
        <w:t>NOTES REGARDING TO TABLE</w:t>
      </w:r>
    </w:p>
    <w:p w:rsidR="00A811E8" w:rsidRPr="007508C5" w:rsidRDefault="00A811E8" w:rsidP="00A811E8">
      <w:pPr>
        <w:ind w:firstLine="720"/>
        <w:jc w:val="both"/>
        <w:rPr>
          <w:sz w:val="22"/>
          <w:szCs w:val="22"/>
          <w:lang w:val="en-US"/>
        </w:rPr>
      </w:pPr>
    </w:p>
    <w:p w:rsidR="00A811E8" w:rsidRPr="007508C5" w:rsidRDefault="00A811E8" w:rsidP="00A811E8">
      <w:pPr>
        <w:pStyle w:val="ListeParagraf"/>
        <w:numPr>
          <w:ilvl w:val="0"/>
          <w:numId w:val="31"/>
        </w:numPr>
        <w:jc w:val="both"/>
        <w:rPr>
          <w:sz w:val="22"/>
          <w:szCs w:val="22"/>
          <w:lang w:val="en-US"/>
        </w:rPr>
      </w:pPr>
      <w:r w:rsidRPr="007508C5">
        <w:rPr>
          <w:sz w:val="22"/>
          <w:szCs w:val="22"/>
          <w:lang w:val="en-US"/>
        </w:rPr>
        <w:t>Cargo</w:t>
      </w:r>
      <w:r>
        <w:rPr>
          <w:sz w:val="22"/>
          <w:szCs w:val="22"/>
          <w:lang w:val="en-US"/>
        </w:rPr>
        <w:t>e</w:t>
      </w:r>
      <w:r w:rsidRPr="007508C5">
        <w:rPr>
          <w:sz w:val="22"/>
          <w:szCs w:val="22"/>
          <w:lang w:val="en-US"/>
        </w:rPr>
        <w:t>s of Class 1 (other than divis</w:t>
      </w:r>
      <w:r>
        <w:rPr>
          <w:sz w:val="22"/>
          <w:szCs w:val="22"/>
          <w:lang w:val="en-US"/>
        </w:rPr>
        <w:t>i</w:t>
      </w:r>
      <w:r w:rsidRPr="007508C5">
        <w:rPr>
          <w:sz w:val="22"/>
          <w:szCs w:val="22"/>
          <w:lang w:val="en-US"/>
        </w:rPr>
        <w:t>on 1.4S), Class 6.2 and Class 7 are allowed to be in port area for only direct transport or delivery. These classes are not in the table. If these cargo</w:t>
      </w:r>
      <w:r>
        <w:rPr>
          <w:sz w:val="22"/>
          <w:szCs w:val="22"/>
          <w:lang w:val="en-US"/>
        </w:rPr>
        <w:t xml:space="preserve">es have to be kept temporarily </w:t>
      </w:r>
      <w:r w:rsidRPr="007508C5">
        <w:rPr>
          <w:sz w:val="22"/>
          <w:szCs w:val="22"/>
          <w:lang w:val="en-US"/>
        </w:rPr>
        <w:t>due to unforeseen conditions, they shou</w:t>
      </w:r>
      <w:r>
        <w:rPr>
          <w:sz w:val="22"/>
          <w:szCs w:val="22"/>
          <w:lang w:val="en-US"/>
        </w:rPr>
        <w:t>l</w:t>
      </w:r>
      <w:r w:rsidRPr="007508C5">
        <w:rPr>
          <w:sz w:val="22"/>
          <w:szCs w:val="22"/>
          <w:lang w:val="en-US"/>
        </w:rPr>
        <w:t>d be in designate</w:t>
      </w:r>
      <w:r>
        <w:rPr>
          <w:sz w:val="22"/>
          <w:szCs w:val="22"/>
          <w:lang w:val="en-US"/>
        </w:rPr>
        <w:t>d areas. When individual c</w:t>
      </w:r>
      <w:r w:rsidRPr="007508C5">
        <w:rPr>
          <w:sz w:val="22"/>
          <w:szCs w:val="22"/>
          <w:lang w:val="en-US"/>
        </w:rPr>
        <w:t>l</w:t>
      </w:r>
      <w:r>
        <w:rPr>
          <w:sz w:val="22"/>
          <w:szCs w:val="22"/>
          <w:lang w:val="en-US"/>
        </w:rPr>
        <w:t>a</w:t>
      </w:r>
      <w:r w:rsidRPr="007508C5">
        <w:rPr>
          <w:sz w:val="22"/>
          <w:szCs w:val="22"/>
          <w:lang w:val="en-US"/>
        </w:rPr>
        <w:t>ss segregation requirements cause specific requirements stated in IMDG Law, i</w:t>
      </w:r>
      <w:r>
        <w:rPr>
          <w:sz w:val="22"/>
          <w:szCs w:val="22"/>
          <w:lang w:val="en-US"/>
        </w:rPr>
        <w:t>t should be considered by Port A</w:t>
      </w:r>
      <w:r w:rsidRPr="007508C5">
        <w:rPr>
          <w:sz w:val="22"/>
          <w:szCs w:val="22"/>
          <w:lang w:val="en-US"/>
        </w:rPr>
        <w:t>uthority .</w:t>
      </w:r>
    </w:p>
    <w:p w:rsidR="00A811E8" w:rsidRPr="007508C5" w:rsidRDefault="00A811E8" w:rsidP="00A811E8">
      <w:pPr>
        <w:rPr>
          <w:lang w:val="en-US"/>
        </w:rPr>
      </w:pPr>
    </w:p>
    <w:p w:rsidR="00A811E8" w:rsidRPr="007508C5" w:rsidRDefault="00A811E8" w:rsidP="00A811E8">
      <w:pPr>
        <w:pStyle w:val="ListeParagraf"/>
        <w:numPr>
          <w:ilvl w:val="0"/>
          <w:numId w:val="31"/>
        </w:numPr>
        <w:rPr>
          <w:sz w:val="22"/>
          <w:szCs w:val="22"/>
          <w:lang w:val="en-US"/>
        </w:rPr>
      </w:pPr>
      <w:r w:rsidRPr="007508C5">
        <w:rPr>
          <w:sz w:val="22"/>
          <w:szCs w:val="22"/>
          <w:lang w:val="en-US"/>
        </w:rPr>
        <w:t>The reception and keeping of dangerous cargo</w:t>
      </w:r>
      <w:r>
        <w:rPr>
          <w:sz w:val="22"/>
          <w:szCs w:val="22"/>
          <w:lang w:val="en-US"/>
        </w:rPr>
        <w:t>e</w:t>
      </w:r>
      <w:r w:rsidRPr="007508C5">
        <w:rPr>
          <w:sz w:val="22"/>
          <w:szCs w:val="22"/>
          <w:lang w:val="en-US"/>
        </w:rPr>
        <w:t>s of Class 1 (other than divis</w:t>
      </w:r>
      <w:r>
        <w:rPr>
          <w:sz w:val="22"/>
          <w:szCs w:val="22"/>
          <w:lang w:val="en-US"/>
        </w:rPr>
        <w:t>i</w:t>
      </w:r>
      <w:r w:rsidRPr="007508C5">
        <w:rPr>
          <w:sz w:val="22"/>
          <w:szCs w:val="22"/>
          <w:lang w:val="en-US"/>
        </w:rPr>
        <w:t xml:space="preserve">on 1.4S), Class 6.2 and Class 7 should be subject to special rules for each port as the handling facilities at each terminal or </w:t>
      </w:r>
      <w:r w:rsidRPr="00135985">
        <w:rPr>
          <w:sz w:val="22"/>
          <w:szCs w:val="22"/>
          <w:lang w:val="en-US"/>
        </w:rPr>
        <w:t>berth</w:t>
      </w:r>
      <w:r w:rsidRPr="007508C5">
        <w:rPr>
          <w:sz w:val="22"/>
          <w:szCs w:val="22"/>
          <w:lang w:val="en-US"/>
        </w:rPr>
        <w:t xml:space="preserve"> vary  considerably. </w:t>
      </w:r>
    </w:p>
    <w:p w:rsidR="00A811E8" w:rsidRPr="007508C5" w:rsidRDefault="00A811E8" w:rsidP="00A811E8">
      <w:pPr>
        <w:ind w:firstLine="720"/>
        <w:rPr>
          <w:sz w:val="22"/>
          <w:szCs w:val="22"/>
          <w:lang w:val="en-US"/>
        </w:rPr>
      </w:pPr>
    </w:p>
    <w:p w:rsidR="00A811E8" w:rsidRPr="007508C5" w:rsidRDefault="00A811E8" w:rsidP="00A811E8">
      <w:pPr>
        <w:pStyle w:val="ListeParagraf"/>
        <w:numPr>
          <w:ilvl w:val="0"/>
          <w:numId w:val="31"/>
        </w:numPr>
        <w:rPr>
          <w:sz w:val="22"/>
          <w:szCs w:val="22"/>
          <w:lang w:val="en-US"/>
        </w:rPr>
      </w:pPr>
      <w:r w:rsidRPr="007508C5">
        <w:rPr>
          <w:sz w:val="22"/>
          <w:szCs w:val="22"/>
          <w:lang w:val="en-US"/>
        </w:rPr>
        <w:lastRenderedPageBreak/>
        <w:t xml:space="preserve">All dangerous </w:t>
      </w:r>
      <w:r>
        <w:rPr>
          <w:sz w:val="22"/>
          <w:szCs w:val="22"/>
          <w:lang w:val="en-US"/>
        </w:rPr>
        <w:t>cargoes</w:t>
      </w:r>
      <w:r w:rsidRPr="007508C5">
        <w:rPr>
          <w:sz w:val="22"/>
          <w:szCs w:val="22"/>
          <w:lang w:val="en-US"/>
        </w:rPr>
        <w:t xml:space="preserve"> delivered to the port area should be documented, packaged, labelled, marked or placarded in accordance with  IMDG Code. (International Code for Maritime Dangerous Goods).</w:t>
      </w:r>
    </w:p>
    <w:p w:rsidR="00A811E8" w:rsidRPr="007508C5" w:rsidRDefault="00A811E8" w:rsidP="00A811E8">
      <w:pPr>
        <w:ind w:firstLine="720"/>
        <w:rPr>
          <w:lang w:val="en-US"/>
        </w:rPr>
      </w:pPr>
    </w:p>
    <w:p w:rsidR="00A811E8" w:rsidRPr="007508C5" w:rsidRDefault="00A811E8" w:rsidP="00A811E8">
      <w:pPr>
        <w:pStyle w:val="ListeParagraf"/>
        <w:numPr>
          <w:ilvl w:val="0"/>
          <w:numId w:val="31"/>
        </w:numPr>
        <w:rPr>
          <w:lang w:val="en-US"/>
        </w:rPr>
      </w:pPr>
      <w:r w:rsidRPr="007508C5">
        <w:rPr>
          <w:lang w:val="en-US"/>
        </w:rPr>
        <w:t>The segregation of dangerous cargo</w:t>
      </w:r>
      <w:r>
        <w:rPr>
          <w:lang w:val="en-US"/>
        </w:rPr>
        <w:t>e</w:t>
      </w:r>
      <w:r w:rsidRPr="007508C5">
        <w:rPr>
          <w:lang w:val="en-US"/>
        </w:rPr>
        <w:t>s should be in accordance with Chapter 7.2 of the IMDG Code as follows:</w:t>
      </w:r>
    </w:p>
    <w:p w:rsidR="00A811E8" w:rsidRPr="007508C5" w:rsidRDefault="00A811E8" w:rsidP="00A811E8">
      <w:pPr>
        <w:ind w:firstLine="720"/>
        <w:rPr>
          <w:lang w:val="en-US"/>
        </w:rPr>
      </w:pPr>
    </w:p>
    <w:p w:rsidR="00A811E8" w:rsidRPr="007508C5" w:rsidRDefault="00A811E8" w:rsidP="00A811E8">
      <w:pPr>
        <w:pStyle w:val="ListeParagraf"/>
        <w:numPr>
          <w:ilvl w:val="1"/>
          <w:numId w:val="31"/>
        </w:numPr>
        <w:rPr>
          <w:b/>
          <w:lang w:val="en-US"/>
        </w:rPr>
      </w:pPr>
      <w:r w:rsidRPr="007508C5">
        <w:rPr>
          <w:b/>
          <w:lang w:val="en-US"/>
        </w:rPr>
        <w:t>Packages/IBC/</w:t>
      </w:r>
      <w:r w:rsidRPr="00135985">
        <w:rPr>
          <w:b/>
          <w:lang w:val="en-US"/>
        </w:rPr>
        <w:t>trailers</w:t>
      </w:r>
      <w:r w:rsidRPr="007508C5">
        <w:rPr>
          <w:b/>
          <w:lang w:val="en-US"/>
        </w:rPr>
        <w:t>/flat racks or platform containers:</w:t>
      </w:r>
    </w:p>
    <w:p w:rsidR="00A811E8" w:rsidRPr="007508C5" w:rsidRDefault="00A811E8" w:rsidP="00A811E8">
      <w:pPr>
        <w:rPr>
          <w:b/>
          <w:lang w:val="en-US"/>
        </w:rPr>
      </w:pPr>
    </w:p>
    <w:p w:rsidR="00A811E8" w:rsidRPr="007508C5" w:rsidRDefault="00A811E8" w:rsidP="00A811E8">
      <w:pPr>
        <w:rPr>
          <w:lang w:val="en-US"/>
        </w:rPr>
      </w:pPr>
      <w:r w:rsidRPr="007508C5">
        <w:rPr>
          <w:lang w:val="en-US"/>
        </w:rPr>
        <w:t>0 =</w:t>
      </w:r>
      <w:r w:rsidRPr="007508C5">
        <w:rPr>
          <w:lang w:val="en-US"/>
        </w:rPr>
        <w:tab/>
        <w:t>no segregation necessary unless required by the individual schedules.</w:t>
      </w:r>
    </w:p>
    <w:p w:rsidR="00A811E8" w:rsidRPr="007508C5" w:rsidRDefault="00A811E8" w:rsidP="00A811E8">
      <w:pPr>
        <w:rPr>
          <w:lang w:val="en-US"/>
        </w:rPr>
      </w:pPr>
      <w:r w:rsidRPr="007508C5">
        <w:rPr>
          <w:lang w:val="en-US"/>
        </w:rPr>
        <w:t>a =</w:t>
      </w:r>
      <w:r w:rsidRPr="007508C5">
        <w:rPr>
          <w:lang w:val="en-US"/>
        </w:rPr>
        <w:tab/>
        <w:t>away from – minimum 3 m separation required.</w:t>
      </w:r>
    </w:p>
    <w:p w:rsidR="00A811E8" w:rsidRPr="007508C5" w:rsidRDefault="00A811E8" w:rsidP="00A811E8">
      <w:pPr>
        <w:rPr>
          <w:lang w:val="en-US"/>
        </w:rPr>
      </w:pPr>
      <w:r w:rsidRPr="007508C5">
        <w:rPr>
          <w:lang w:val="en-US"/>
        </w:rPr>
        <w:t>s =</w:t>
      </w:r>
      <w:r w:rsidRPr="007508C5">
        <w:rPr>
          <w:lang w:val="en-US"/>
        </w:rPr>
        <w:tab/>
        <w:t>separated from – in open areas,</w:t>
      </w:r>
      <w:r>
        <w:rPr>
          <w:lang w:val="en-US"/>
        </w:rPr>
        <w:t xml:space="preserve"> </w:t>
      </w:r>
      <w:r w:rsidRPr="007508C5">
        <w:rPr>
          <w:lang w:val="en-US"/>
        </w:rPr>
        <w:t>minimum 6 m separation required; in sheds or warehouses, minimum 12 m separation required unless separated by an approved fire wall.</w:t>
      </w:r>
    </w:p>
    <w:p w:rsidR="00A811E8" w:rsidRPr="007508C5" w:rsidRDefault="00A811E8" w:rsidP="00A811E8">
      <w:pPr>
        <w:rPr>
          <w:lang w:val="en-US"/>
        </w:rPr>
      </w:pPr>
    </w:p>
    <w:p w:rsidR="00A811E8" w:rsidRPr="007508C5" w:rsidRDefault="00A811E8" w:rsidP="00A811E8">
      <w:pPr>
        <w:pStyle w:val="ListeParagraf"/>
        <w:numPr>
          <w:ilvl w:val="1"/>
          <w:numId w:val="32"/>
        </w:numPr>
        <w:rPr>
          <w:b/>
          <w:lang w:val="en-US"/>
        </w:rPr>
      </w:pPr>
      <w:r w:rsidRPr="007508C5">
        <w:rPr>
          <w:b/>
          <w:lang w:val="en-US"/>
        </w:rPr>
        <w:t>Closed containers/portable tanks/closed road vehicles:</w:t>
      </w:r>
    </w:p>
    <w:p w:rsidR="00A811E8" w:rsidRPr="007508C5" w:rsidRDefault="00A811E8" w:rsidP="00A811E8">
      <w:pPr>
        <w:ind w:firstLine="720"/>
        <w:rPr>
          <w:b/>
          <w:lang w:val="en-US"/>
        </w:rPr>
      </w:pPr>
    </w:p>
    <w:p w:rsidR="00A811E8" w:rsidRPr="007508C5" w:rsidRDefault="00A811E8" w:rsidP="00A811E8">
      <w:pPr>
        <w:rPr>
          <w:lang w:val="en-US"/>
        </w:rPr>
      </w:pPr>
      <w:r w:rsidRPr="007508C5">
        <w:rPr>
          <w:lang w:val="en-US"/>
        </w:rPr>
        <w:t>0 =</w:t>
      </w:r>
      <w:r w:rsidRPr="007508C5">
        <w:rPr>
          <w:lang w:val="en-US"/>
        </w:rPr>
        <w:tab/>
        <w:t>no segregation necessary.</w:t>
      </w:r>
    </w:p>
    <w:p w:rsidR="00A811E8" w:rsidRPr="007508C5" w:rsidRDefault="00A811E8" w:rsidP="00A811E8">
      <w:pPr>
        <w:rPr>
          <w:lang w:val="en-US"/>
        </w:rPr>
      </w:pPr>
      <w:r w:rsidRPr="007508C5">
        <w:rPr>
          <w:lang w:val="en-US"/>
        </w:rPr>
        <w:t>a =</w:t>
      </w:r>
      <w:r w:rsidRPr="007508C5">
        <w:rPr>
          <w:lang w:val="en-US"/>
        </w:rPr>
        <w:tab/>
        <w:t>away from - no segregation necessary.</w:t>
      </w:r>
    </w:p>
    <w:p w:rsidR="00A811E8" w:rsidRPr="007508C5" w:rsidRDefault="00A811E8" w:rsidP="00A811E8">
      <w:pPr>
        <w:rPr>
          <w:lang w:val="en-US"/>
        </w:rPr>
      </w:pPr>
      <w:r w:rsidRPr="007508C5">
        <w:rPr>
          <w:lang w:val="en-US"/>
        </w:rPr>
        <w:t>s =</w:t>
      </w:r>
      <w:r w:rsidRPr="007508C5">
        <w:rPr>
          <w:lang w:val="en-US"/>
        </w:rPr>
        <w:tab/>
        <w:t>separated from -  in open area, longitudinally and laterally minimum 3 m separation required; in sheds or warehouses, longitudinally and laterally, minimum 6 m separation required unless separated by an approved fire wall.</w:t>
      </w:r>
    </w:p>
    <w:p w:rsidR="00A811E8" w:rsidRPr="007508C5" w:rsidRDefault="00A811E8" w:rsidP="00A811E8">
      <w:pPr>
        <w:rPr>
          <w:lang w:val="en-US"/>
        </w:rPr>
      </w:pPr>
    </w:p>
    <w:p w:rsidR="00A811E8" w:rsidRPr="007508C5" w:rsidRDefault="00A811E8" w:rsidP="00A811E8">
      <w:pPr>
        <w:pStyle w:val="ListeParagraf"/>
        <w:numPr>
          <w:ilvl w:val="1"/>
          <w:numId w:val="33"/>
        </w:numPr>
        <w:rPr>
          <w:b/>
          <w:lang w:val="en-US"/>
        </w:rPr>
      </w:pPr>
      <w:r w:rsidRPr="007508C5">
        <w:rPr>
          <w:b/>
          <w:lang w:val="en-US"/>
        </w:rPr>
        <w:t>Open road vehicles / railway freight wagons /open-top containers :</w:t>
      </w:r>
    </w:p>
    <w:p w:rsidR="00A811E8" w:rsidRPr="007508C5" w:rsidRDefault="00A811E8" w:rsidP="00A811E8">
      <w:pPr>
        <w:rPr>
          <w:lang w:val="en-US"/>
        </w:rPr>
      </w:pPr>
    </w:p>
    <w:p w:rsidR="00A811E8" w:rsidRPr="007508C5" w:rsidRDefault="00A811E8" w:rsidP="00A811E8">
      <w:pPr>
        <w:rPr>
          <w:lang w:val="en-US"/>
        </w:rPr>
      </w:pPr>
      <w:r w:rsidRPr="007508C5">
        <w:rPr>
          <w:lang w:val="en-US"/>
        </w:rPr>
        <w:t>0 =</w:t>
      </w:r>
      <w:r w:rsidRPr="007508C5">
        <w:rPr>
          <w:lang w:val="en-US"/>
        </w:rPr>
        <w:tab/>
        <w:t>no segregation necessary.</w:t>
      </w:r>
    </w:p>
    <w:p w:rsidR="00A811E8" w:rsidRPr="007508C5" w:rsidRDefault="00A811E8" w:rsidP="00A811E8">
      <w:pPr>
        <w:rPr>
          <w:lang w:val="en-US"/>
        </w:rPr>
      </w:pPr>
      <w:r w:rsidRPr="007508C5">
        <w:rPr>
          <w:lang w:val="en-US"/>
        </w:rPr>
        <w:t>a =</w:t>
      </w:r>
      <w:r w:rsidRPr="007508C5">
        <w:rPr>
          <w:lang w:val="en-US"/>
        </w:rPr>
        <w:tab/>
        <w:t>away from – minimum 3 m separation required.</w:t>
      </w:r>
    </w:p>
    <w:p w:rsidR="00A811E8" w:rsidRPr="007508C5" w:rsidRDefault="00A811E8" w:rsidP="00A811E8">
      <w:pPr>
        <w:rPr>
          <w:lang w:val="en-US"/>
        </w:rPr>
      </w:pPr>
      <w:r>
        <w:rPr>
          <w:lang w:val="en-US"/>
        </w:rPr>
        <w:t>s =</w:t>
      </w:r>
      <w:r>
        <w:rPr>
          <w:lang w:val="en-US"/>
        </w:rPr>
        <w:tab/>
      </w:r>
      <w:r w:rsidRPr="007508C5">
        <w:rPr>
          <w:lang w:val="en-US"/>
        </w:rPr>
        <w:t xml:space="preserve">separated from -  in open area, longitudinally and laterally minimum 6 m separation required; in sheds or warehouses, longitudinally and laterally, minimum 12 m separation required unless separated by an approved fire wall. </w:t>
      </w:r>
    </w:p>
    <w:p w:rsidR="00A811E8" w:rsidRPr="007508C5" w:rsidRDefault="00A811E8" w:rsidP="00A811E8">
      <w:pPr>
        <w:rPr>
          <w:lang w:val="en-US"/>
        </w:rPr>
      </w:pPr>
    </w:p>
    <w:p w:rsidR="00A811E8" w:rsidRPr="007508C5" w:rsidRDefault="00A811E8" w:rsidP="00A811E8">
      <w:pPr>
        <w:pStyle w:val="ListeParagraf"/>
        <w:numPr>
          <w:ilvl w:val="0"/>
          <w:numId w:val="34"/>
        </w:numPr>
        <w:ind w:left="1418"/>
        <w:rPr>
          <w:lang w:val="en-US"/>
        </w:rPr>
      </w:pPr>
      <w:r w:rsidRPr="007508C5">
        <w:rPr>
          <w:lang w:val="en-US"/>
        </w:rPr>
        <w:t xml:space="preserve">For freight containers, portable tanks, lorries, flat racks or platform containers or rail wagons, a distance of 3 m is equal to the width of a standard 20-foot container, or one rail track, one trailer lane or, in the case of successive rail wagons, the longitudinal buffer space. </w:t>
      </w:r>
    </w:p>
    <w:p w:rsidR="00A811E8" w:rsidRPr="007508C5" w:rsidRDefault="00A811E8" w:rsidP="00A811E8">
      <w:pPr>
        <w:pStyle w:val="ListeParagraf"/>
        <w:numPr>
          <w:ilvl w:val="0"/>
          <w:numId w:val="34"/>
        </w:numPr>
        <w:ind w:left="1418"/>
        <w:rPr>
          <w:lang w:val="en-US"/>
        </w:rPr>
      </w:pPr>
      <w:r w:rsidRPr="007508C5">
        <w:rPr>
          <w:lang w:val="en-US"/>
        </w:rPr>
        <w:t>The segregation table shown uses “0” to indicate that no general segregation is required but those individual requiremen</w:t>
      </w:r>
      <w:r>
        <w:rPr>
          <w:lang w:val="en-US"/>
        </w:rPr>
        <w:t>ts of the Dangerous Goods List i</w:t>
      </w:r>
      <w:r w:rsidRPr="007508C5">
        <w:rPr>
          <w:lang w:val="en-US"/>
        </w:rPr>
        <w:t>f the IMDG Code shall be consulted. The IMDG Code’s general segregation table (7.2.1.16), however, uses “X” instead of “0” used in these Recommendations. The difference is intentional, to emphasize the difference in the use of the segregation tables.</w:t>
      </w:r>
    </w:p>
    <w:p w:rsidR="00A811E8" w:rsidRPr="007508C5" w:rsidRDefault="00A811E8" w:rsidP="00A811E8">
      <w:pPr>
        <w:pStyle w:val="Balk2"/>
        <w:numPr>
          <w:ilvl w:val="1"/>
          <w:numId w:val="1"/>
        </w:numPr>
        <w:ind w:left="576"/>
        <w:rPr>
          <w:lang w:val="en-US"/>
        </w:rPr>
      </w:pPr>
      <w:bookmarkStart w:id="35" w:name="_Toc439665946"/>
      <w:r w:rsidRPr="007508C5">
        <w:rPr>
          <w:lang w:val="en-US"/>
        </w:rPr>
        <w:lastRenderedPageBreak/>
        <w:t>Segregation Distance of Dangerous Goods in Shed storages and segregation terms.</w:t>
      </w:r>
      <w:bookmarkEnd w:id="35"/>
    </w:p>
    <w:p w:rsidR="00A811E8" w:rsidRPr="007508C5" w:rsidRDefault="00A811E8" w:rsidP="00A811E8">
      <w:pPr>
        <w:pStyle w:val="Balk3"/>
        <w:numPr>
          <w:ilvl w:val="2"/>
          <w:numId w:val="1"/>
        </w:numPr>
        <w:rPr>
          <w:lang w:val="en-US"/>
        </w:rPr>
      </w:pPr>
      <w:r w:rsidRPr="007508C5">
        <w:rPr>
          <w:lang w:val="en-US"/>
        </w:rPr>
        <w:t xml:space="preserve">Segregation table taking into account for shed storage of dangerous goods handled in </w:t>
      </w:r>
      <w:r>
        <w:rPr>
          <w:lang w:val="en-US"/>
        </w:rPr>
        <w:t>shore facility</w:t>
      </w:r>
      <w:r w:rsidRPr="007508C5">
        <w:rPr>
          <w:lang w:val="en-US"/>
        </w:rPr>
        <w:t xml:space="preserve"> is as follows.</w:t>
      </w:r>
    </w:p>
    <w:p w:rsidR="00A811E8" w:rsidRDefault="00A811E8" w:rsidP="00A811E8">
      <w:pPr>
        <w:rPr>
          <w:lang w:val="en-US"/>
        </w:rPr>
      </w:pPr>
    </w:p>
    <w:p w:rsidR="00A811E8" w:rsidRDefault="00A811E8" w:rsidP="00A811E8">
      <w:pPr>
        <w:rPr>
          <w:lang w:val="en-US"/>
        </w:rPr>
      </w:pPr>
    </w:p>
    <w:p w:rsidR="00A811E8" w:rsidRPr="007508C5" w:rsidRDefault="00A811E8" w:rsidP="00A811E8">
      <w:pPr>
        <w:rPr>
          <w:lang w:val="en-US"/>
        </w:rPr>
      </w:pPr>
      <w:r>
        <w:rPr>
          <w:lang w:eastAsia="tr-TR"/>
        </w:rPr>
        <w:drawing>
          <wp:inline distT="0" distB="0" distL="0" distR="0">
            <wp:extent cx="5985162" cy="4132613"/>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gregation.JPG"/>
                    <pic:cNvPicPr/>
                  </pic:nvPicPr>
                  <pic:blipFill>
                    <a:blip r:embed="rId16">
                      <a:extLst>
                        <a:ext uri="{28A0092B-C50C-407E-A947-70E740481C1C}">
                          <a14:useLocalDpi xmlns:a14="http://schemas.microsoft.com/office/drawing/2010/main" val="0"/>
                        </a:ext>
                      </a:extLst>
                    </a:blip>
                    <a:stretch>
                      <a:fillRect/>
                    </a:stretch>
                  </pic:blipFill>
                  <pic:spPr>
                    <a:xfrm>
                      <a:off x="0" y="0"/>
                      <a:ext cx="5996235" cy="4140258"/>
                    </a:xfrm>
                    <a:prstGeom prst="rect">
                      <a:avLst/>
                    </a:prstGeom>
                  </pic:spPr>
                </pic:pic>
              </a:graphicData>
            </a:graphic>
          </wp:inline>
        </w:drawing>
      </w:r>
    </w:p>
    <w:p w:rsidR="00A811E8" w:rsidRPr="007508C5" w:rsidRDefault="00A811E8" w:rsidP="00A811E8">
      <w:pPr>
        <w:rPr>
          <w:lang w:val="en-US"/>
        </w:rPr>
      </w:pPr>
    </w:p>
    <w:p w:rsidR="00A811E8" w:rsidRPr="007508C5" w:rsidRDefault="00A811E8" w:rsidP="00A811E8">
      <w:pPr>
        <w:rPr>
          <w:lang w:val="en-US"/>
        </w:rPr>
      </w:pPr>
    </w:p>
    <w:p w:rsidR="00A811E8" w:rsidRPr="007508C5" w:rsidRDefault="00A811E8" w:rsidP="00A811E8">
      <w:pPr>
        <w:pStyle w:val="Balk3"/>
        <w:numPr>
          <w:ilvl w:val="2"/>
          <w:numId w:val="1"/>
        </w:numPr>
        <w:rPr>
          <w:lang w:val="en-US"/>
        </w:rPr>
      </w:pPr>
      <w:r w:rsidRPr="007508C5">
        <w:rPr>
          <w:lang w:val="en-US"/>
        </w:rPr>
        <w:t>Terms used in Dangerous Goods Segregation in Shed Storages are as in Article 4.5.3.6.</w:t>
      </w:r>
    </w:p>
    <w:p w:rsidR="00A811E8" w:rsidRPr="007508C5" w:rsidRDefault="00A811E8" w:rsidP="00A811E8">
      <w:pPr>
        <w:jc w:val="both"/>
        <w:rPr>
          <w:sz w:val="22"/>
          <w:lang w:val="en-US"/>
        </w:rPr>
      </w:pPr>
    </w:p>
    <w:p w:rsidR="00A811E8" w:rsidRPr="007508C5" w:rsidRDefault="00A811E8" w:rsidP="00A811E8">
      <w:pPr>
        <w:pStyle w:val="Balk2"/>
        <w:numPr>
          <w:ilvl w:val="1"/>
          <w:numId w:val="1"/>
        </w:numPr>
        <w:ind w:left="576"/>
        <w:rPr>
          <w:lang w:val="en-US"/>
        </w:rPr>
      </w:pPr>
      <w:bookmarkStart w:id="36" w:name="_Toc439665947"/>
      <w:r w:rsidRPr="007508C5">
        <w:rPr>
          <w:lang w:val="en-US"/>
        </w:rPr>
        <w:t>Dangerous Goods Documents:</w:t>
      </w:r>
      <w:bookmarkEnd w:id="36"/>
    </w:p>
    <w:p w:rsidR="00A811E8" w:rsidRPr="007508C5" w:rsidRDefault="00A811E8" w:rsidP="00A811E8">
      <w:pPr>
        <w:rPr>
          <w:lang w:val="en-US"/>
        </w:rPr>
      </w:pPr>
    </w:p>
    <w:p w:rsidR="00A811E8" w:rsidRPr="007508C5" w:rsidRDefault="00A811E8" w:rsidP="00A811E8">
      <w:pPr>
        <w:rPr>
          <w:lang w:val="en-US"/>
        </w:rPr>
      </w:pPr>
      <w:r w:rsidRPr="007508C5">
        <w:rPr>
          <w:lang w:val="en-US"/>
        </w:rPr>
        <w:t>This part is examined in Article 7 of Documentation Chapter.</w:t>
      </w:r>
    </w:p>
    <w:p w:rsidR="00A811E8" w:rsidRPr="007508C5" w:rsidRDefault="00A811E8" w:rsidP="00A811E8">
      <w:pPr>
        <w:rPr>
          <w:lang w:val="en-US"/>
        </w:rPr>
      </w:pPr>
    </w:p>
    <w:p w:rsidR="00A811E8" w:rsidRPr="007508C5" w:rsidRDefault="00A811E8" w:rsidP="00A811E8">
      <w:pPr>
        <w:rPr>
          <w:lang w:val="en-US"/>
        </w:rPr>
      </w:pPr>
    </w:p>
    <w:p w:rsidR="00A811E8" w:rsidRPr="007508C5" w:rsidRDefault="00A811E8" w:rsidP="00A811E8">
      <w:pPr>
        <w:rPr>
          <w:lang w:val="en-US"/>
        </w:rPr>
      </w:pPr>
    </w:p>
    <w:p w:rsidR="00A811E8" w:rsidRPr="007508C5" w:rsidRDefault="00A811E8" w:rsidP="00A811E8">
      <w:pPr>
        <w:rPr>
          <w:lang w:val="en-US"/>
        </w:rPr>
      </w:pPr>
    </w:p>
    <w:p w:rsidR="005D333F" w:rsidRPr="00606452" w:rsidRDefault="005D333F" w:rsidP="005D333F"/>
    <w:bookmarkEnd w:id="32"/>
    <w:bookmarkEnd w:id="33"/>
    <w:bookmarkEnd w:id="34"/>
    <w:p w:rsidR="00A811E8" w:rsidRPr="007508C5" w:rsidRDefault="00A811E8" w:rsidP="00A811E8">
      <w:pPr>
        <w:pStyle w:val="Balk1"/>
        <w:numPr>
          <w:ilvl w:val="0"/>
          <w:numId w:val="1"/>
        </w:numPr>
        <w:rPr>
          <w:lang w:val="en-US"/>
        </w:rPr>
      </w:pPr>
      <w:r w:rsidRPr="007508C5">
        <w:rPr>
          <w:lang w:val="en-US"/>
        </w:rPr>
        <w:lastRenderedPageBreak/>
        <w:t xml:space="preserve">MANUAL FOR DANGEROUS </w:t>
      </w:r>
      <w:r>
        <w:rPr>
          <w:lang w:val="en-US"/>
        </w:rPr>
        <w:t>CARGOES</w:t>
      </w:r>
      <w:r w:rsidRPr="007508C5">
        <w:rPr>
          <w:lang w:val="en-US"/>
        </w:rPr>
        <w:t xml:space="preserve"> HANDLED ON </w:t>
      </w:r>
      <w:r>
        <w:rPr>
          <w:lang w:val="en-US"/>
        </w:rPr>
        <w:t>SHORE FACILITY</w:t>
      </w:r>
    </w:p>
    <w:p w:rsidR="00A811E8" w:rsidRPr="007508C5" w:rsidRDefault="00A811E8" w:rsidP="00A811E8">
      <w:pPr>
        <w:rPr>
          <w:b/>
          <w:lang w:val="en-US"/>
        </w:rPr>
      </w:pPr>
    </w:p>
    <w:p w:rsidR="00A811E8" w:rsidRPr="007508C5" w:rsidRDefault="00A811E8" w:rsidP="00A811E8">
      <w:pPr>
        <w:ind w:firstLine="360"/>
        <w:rPr>
          <w:lang w:val="en-US"/>
        </w:rPr>
      </w:pPr>
      <w:r>
        <w:rPr>
          <w:lang w:val="en-US"/>
        </w:rPr>
        <w:t>Port facility</w:t>
      </w:r>
      <w:r w:rsidRPr="007508C5">
        <w:rPr>
          <w:lang w:val="en-US"/>
        </w:rPr>
        <w:t xml:space="preserve"> which carries out loading/discharge, handling and temporarily storing of dangerous goods, contributes </w:t>
      </w:r>
      <w:r>
        <w:rPr>
          <w:lang w:val="en-US"/>
        </w:rPr>
        <w:t xml:space="preserve">to make the </w:t>
      </w:r>
      <w:r w:rsidRPr="007508C5">
        <w:rPr>
          <w:lang w:val="en-US"/>
        </w:rPr>
        <w:t xml:space="preserve">activities in a safe condition; </w:t>
      </w:r>
    </w:p>
    <w:p w:rsidR="00A811E8" w:rsidRPr="007508C5" w:rsidRDefault="00A811E8" w:rsidP="00A811E8">
      <w:pPr>
        <w:rPr>
          <w:lang w:val="en-US"/>
        </w:rPr>
      </w:pPr>
    </w:p>
    <w:p w:rsidR="00A811E8" w:rsidRPr="007508C5" w:rsidRDefault="00A811E8" w:rsidP="00A811E8">
      <w:pPr>
        <w:numPr>
          <w:ilvl w:val="0"/>
          <w:numId w:val="35"/>
        </w:numPr>
        <w:spacing w:line="276" w:lineRule="auto"/>
        <w:rPr>
          <w:lang w:val="en-US"/>
        </w:rPr>
      </w:pPr>
      <w:r w:rsidRPr="007508C5">
        <w:rPr>
          <w:lang w:val="en-US"/>
        </w:rPr>
        <w:t xml:space="preserve">Dangerous goods classes, </w:t>
      </w:r>
    </w:p>
    <w:p w:rsidR="00A811E8" w:rsidRPr="007508C5" w:rsidRDefault="00A811E8" w:rsidP="00A811E8">
      <w:pPr>
        <w:numPr>
          <w:ilvl w:val="0"/>
          <w:numId w:val="35"/>
        </w:numPr>
        <w:spacing w:line="276" w:lineRule="auto"/>
        <w:rPr>
          <w:lang w:val="en-US"/>
        </w:rPr>
      </w:pPr>
      <w:r w:rsidRPr="007508C5">
        <w:rPr>
          <w:lang w:val="en-US"/>
        </w:rPr>
        <w:t xml:space="preserve">Dangerous goods packages, </w:t>
      </w:r>
    </w:p>
    <w:p w:rsidR="00A811E8" w:rsidRPr="007508C5" w:rsidRDefault="00A811E8" w:rsidP="00A811E8">
      <w:pPr>
        <w:numPr>
          <w:ilvl w:val="0"/>
          <w:numId w:val="35"/>
        </w:numPr>
        <w:spacing w:line="276" w:lineRule="auto"/>
        <w:rPr>
          <w:lang w:val="en-US"/>
        </w:rPr>
      </w:pPr>
      <w:r>
        <w:rPr>
          <w:lang w:val="en-US"/>
        </w:rPr>
        <w:t>Packaging</w:t>
      </w:r>
      <w:r w:rsidRPr="007508C5">
        <w:rPr>
          <w:lang w:val="en-US"/>
        </w:rPr>
        <w:t xml:space="preserve">, </w:t>
      </w:r>
    </w:p>
    <w:p w:rsidR="00A811E8" w:rsidRPr="007508C5" w:rsidRDefault="00A811E8" w:rsidP="00A811E8">
      <w:pPr>
        <w:numPr>
          <w:ilvl w:val="0"/>
          <w:numId w:val="35"/>
        </w:numPr>
        <w:spacing w:line="276" w:lineRule="auto"/>
        <w:rPr>
          <w:lang w:val="en-US"/>
        </w:rPr>
      </w:pPr>
      <w:r w:rsidRPr="007508C5">
        <w:rPr>
          <w:lang w:val="en-US"/>
        </w:rPr>
        <w:t xml:space="preserve">Labels, </w:t>
      </w:r>
    </w:p>
    <w:p w:rsidR="00A811E8" w:rsidRPr="007508C5" w:rsidRDefault="00A811E8" w:rsidP="00A811E8">
      <w:pPr>
        <w:numPr>
          <w:ilvl w:val="0"/>
          <w:numId w:val="35"/>
        </w:numPr>
        <w:spacing w:line="276" w:lineRule="auto"/>
        <w:rPr>
          <w:lang w:val="en-US"/>
        </w:rPr>
      </w:pPr>
      <w:r w:rsidRPr="007508C5">
        <w:rPr>
          <w:lang w:val="en-US"/>
        </w:rPr>
        <w:t xml:space="preserve">Marking and packaging groups, </w:t>
      </w:r>
    </w:p>
    <w:p w:rsidR="00A811E8" w:rsidRPr="007508C5" w:rsidRDefault="00A811E8" w:rsidP="00A811E8">
      <w:pPr>
        <w:numPr>
          <w:ilvl w:val="0"/>
          <w:numId w:val="35"/>
        </w:numPr>
        <w:spacing w:line="276" w:lineRule="auto"/>
        <w:rPr>
          <w:lang w:val="en-US"/>
        </w:rPr>
      </w:pPr>
      <w:r>
        <w:rPr>
          <w:lang w:val="en-US"/>
        </w:rPr>
        <w:t>Segregation tabl</w:t>
      </w:r>
      <w:r w:rsidRPr="007508C5">
        <w:rPr>
          <w:lang w:val="en-US"/>
        </w:rPr>
        <w:t>es for dangerous goods on board and port according to classes,</w:t>
      </w:r>
    </w:p>
    <w:p w:rsidR="00A811E8" w:rsidRPr="007508C5" w:rsidRDefault="00A811E8" w:rsidP="00A811E8">
      <w:pPr>
        <w:numPr>
          <w:ilvl w:val="0"/>
          <w:numId w:val="35"/>
        </w:numPr>
        <w:spacing w:line="276" w:lineRule="auto"/>
        <w:rPr>
          <w:lang w:val="en-US"/>
        </w:rPr>
      </w:pPr>
      <w:r w:rsidRPr="007508C5">
        <w:rPr>
          <w:lang w:val="en-US"/>
        </w:rPr>
        <w:t xml:space="preserve">Segregation distance of dangerous goods in sheds storages, </w:t>
      </w:r>
    </w:p>
    <w:p w:rsidR="00A811E8" w:rsidRPr="007508C5" w:rsidRDefault="00A811E8" w:rsidP="00A811E8">
      <w:pPr>
        <w:numPr>
          <w:ilvl w:val="0"/>
          <w:numId w:val="35"/>
        </w:numPr>
        <w:spacing w:line="276" w:lineRule="auto"/>
        <w:rPr>
          <w:lang w:val="en-US"/>
        </w:rPr>
      </w:pPr>
      <w:r w:rsidRPr="007508C5">
        <w:rPr>
          <w:lang w:val="en-US"/>
        </w:rPr>
        <w:t xml:space="preserve">Segregation terms, </w:t>
      </w:r>
    </w:p>
    <w:p w:rsidR="00A811E8" w:rsidRPr="007508C5" w:rsidRDefault="00A811E8" w:rsidP="00A811E8">
      <w:pPr>
        <w:numPr>
          <w:ilvl w:val="0"/>
          <w:numId w:val="35"/>
        </w:numPr>
        <w:spacing w:line="276" w:lineRule="auto"/>
        <w:rPr>
          <w:lang w:val="en-US"/>
        </w:rPr>
      </w:pPr>
      <w:r w:rsidRPr="007508C5">
        <w:rPr>
          <w:lang w:val="en-US"/>
        </w:rPr>
        <w:t xml:space="preserve">Dangerous goods documents, </w:t>
      </w:r>
    </w:p>
    <w:p w:rsidR="00A811E8" w:rsidRPr="007508C5" w:rsidRDefault="00A811E8" w:rsidP="00A811E8">
      <w:pPr>
        <w:numPr>
          <w:ilvl w:val="0"/>
          <w:numId w:val="35"/>
        </w:numPr>
        <w:spacing w:line="276" w:lineRule="auto"/>
        <w:rPr>
          <w:lang w:val="en-US"/>
        </w:rPr>
      </w:pPr>
      <w:r w:rsidRPr="007508C5">
        <w:rPr>
          <w:lang w:val="en-US"/>
        </w:rPr>
        <w:t xml:space="preserve">Dangerous goods emergency response action flowchart, </w:t>
      </w:r>
    </w:p>
    <w:p w:rsidR="00A811E8" w:rsidRPr="007508C5" w:rsidRDefault="00A811E8" w:rsidP="00A811E8">
      <w:pPr>
        <w:rPr>
          <w:lang w:val="en-US"/>
        </w:rPr>
      </w:pPr>
    </w:p>
    <w:p w:rsidR="000D0CEC" w:rsidRDefault="00A811E8" w:rsidP="00A811E8">
      <w:pPr>
        <w:sectPr w:rsidR="000D0CEC" w:rsidSect="00487206">
          <w:pgSz w:w="11900" w:h="16840"/>
          <w:pgMar w:top="1440" w:right="1800" w:bottom="1440" w:left="1800" w:header="540" w:footer="720" w:gutter="0"/>
          <w:cols w:space="720"/>
          <w:docGrid w:linePitch="360"/>
        </w:sectPr>
      </w:pPr>
      <w:r w:rsidRPr="007508C5">
        <w:rPr>
          <w:lang w:val="en-US"/>
        </w:rPr>
        <w:t>Are the same as in Dangerous Goods Manual Annex-10.</w:t>
      </w:r>
    </w:p>
    <w:p w:rsidR="00946BAB" w:rsidRPr="007508C5" w:rsidRDefault="00946BAB" w:rsidP="00946BAB">
      <w:pPr>
        <w:pStyle w:val="Balk1"/>
        <w:numPr>
          <w:ilvl w:val="0"/>
          <w:numId w:val="1"/>
        </w:numPr>
        <w:rPr>
          <w:lang w:val="en-US"/>
        </w:rPr>
      </w:pPr>
      <w:bookmarkStart w:id="37" w:name="_Toc311497865"/>
      <w:bookmarkStart w:id="38" w:name="_Toc311533948"/>
      <w:bookmarkStart w:id="39" w:name="_Toc312008915"/>
      <w:bookmarkStart w:id="40" w:name="_Toc439665949"/>
      <w:r w:rsidRPr="007508C5">
        <w:rPr>
          <w:lang w:val="en-US"/>
        </w:rPr>
        <w:lastRenderedPageBreak/>
        <w:t>OPERA</w:t>
      </w:r>
      <w:bookmarkEnd w:id="37"/>
      <w:bookmarkEnd w:id="38"/>
      <w:bookmarkEnd w:id="39"/>
      <w:bookmarkEnd w:id="40"/>
      <w:r w:rsidRPr="007508C5">
        <w:rPr>
          <w:lang w:val="en-US"/>
        </w:rPr>
        <w:t>TIONAL ISSUES</w:t>
      </w:r>
    </w:p>
    <w:p w:rsidR="00946BAB" w:rsidRPr="007508C5" w:rsidRDefault="00946BAB" w:rsidP="00946BAB">
      <w:pPr>
        <w:rPr>
          <w:b/>
          <w:lang w:val="en-US"/>
        </w:rPr>
      </w:pPr>
    </w:p>
    <w:p w:rsidR="00946BAB" w:rsidRPr="007508C5" w:rsidRDefault="00946BAB" w:rsidP="00946BAB">
      <w:pPr>
        <w:pStyle w:val="Balk2"/>
        <w:numPr>
          <w:ilvl w:val="1"/>
          <w:numId w:val="1"/>
        </w:numPr>
        <w:ind w:left="576"/>
        <w:rPr>
          <w:lang w:val="en-US"/>
        </w:rPr>
      </w:pPr>
      <w:bookmarkStart w:id="41" w:name="_Toc311497866"/>
      <w:bookmarkStart w:id="42" w:name="_Toc311533949"/>
      <w:bookmarkStart w:id="43" w:name="_Toc312008916"/>
      <w:r w:rsidRPr="007508C5">
        <w:rPr>
          <w:lang w:val="en-US"/>
        </w:rPr>
        <w:t xml:space="preserve">Procedures for berthing, </w:t>
      </w:r>
      <w:r>
        <w:rPr>
          <w:lang w:val="en-US"/>
        </w:rPr>
        <w:t>mooring</w:t>
      </w:r>
      <w:r w:rsidRPr="007508C5">
        <w:rPr>
          <w:lang w:val="en-US"/>
        </w:rPr>
        <w:t>, loading/discharging, harbo</w:t>
      </w:r>
      <w:r>
        <w:rPr>
          <w:lang w:val="en-US"/>
        </w:rPr>
        <w:t>u</w:t>
      </w:r>
      <w:r w:rsidRPr="007508C5">
        <w:rPr>
          <w:lang w:val="en-US"/>
        </w:rPr>
        <w:t xml:space="preserve">ring or anchoring of ships </w:t>
      </w:r>
      <w:r>
        <w:rPr>
          <w:lang w:val="en-US"/>
        </w:rPr>
        <w:t>transport</w:t>
      </w:r>
      <w:r w:rsidRPr="007508C5">
        <w:rPr>
          <w:lang w:val="en-US"/>
        </w:rPr>
        <w:t>ing dangerous goods at night and day</w:t>
      </w:r>
      <w:r>
        <w:rPr>
          <w:lang w:val="en-US"/>
        </w:rPr>
        <w:t xml:space="preserve"> in a safe condition</w:t>
      </w:r>
      <w:r w:rsidRPr="007508C5">
        <w:rPr>
          <w:lang w:val="en-US"/>
        </w:rPr>
        <w:t>:</w:t>
      </w:r>
    </w:p>
    <w:p w:rsidR="00946BAB" w:rsidRPr="007508C5" w:rsidRDefault="00946BAB" w:rsidP="00946BAB">
      <w:pPr>
        <w:rPr>
          <w:lang w:val="en-US"/>
        </w:rPr>
      </w:pPr>
    </w:p>
    <w:p w:rsidR="00946BAB" w:rsidRPr="007508C5" w:rsidRDefault="00946BAB" w:rsidP="00946BAB">
      <w:pPr>
        <w:ind w:left="846"/>
        <w:rPr>
          <w:lang w:val="en-US"/>
        </w:rPr>
      </w:pPr>
    </w:p>
    <w:p w:rsidR="00946BAB" w:rsidRPr="007508C5" w:rsidRDefault="00946BAB" w:rsidP="00946BAB">
      <w:pPr>
        <w:pStyle w:val="ListeParagraf"/>
        <w:numPr>
          <w:ilvl w:val="0"/>
          <w:numId w:val="22"/>
        </w:numPr>
        <w:rPr>
          <w:lang w:val="en-US"/>
        </w:rPr>
      </w:pPr>
      <w:r w:rsidRPr="007508C5">
        <w:rPr>
          <w:lang w:val="en-US"/>
        </w:rPr>
        <w:tab/>
        <w:t xml:space="preserve">Ships </w:t>
      </w:r>
      <w:r>
        <w:rPr>
          <w:lang w:val="en-US"/>
        </w:rPr>
        <w:t>transport</w:t>
      </w:r>
      <w:r w:rsidRPr="007508C5">
        <w:rPr>
          <w:lang w:val="en-US"/>
        </w:rPr>
        <w:t xml:space="preserve">ing dangerous goods will be </w:t>
      </w:r>
      <w:r w:rsidRPr="00135985">
        <w:rPr>
          <w:lang w:val="en-US"/>
        </w:rPr>
        <w:t>gone alongside to</w:t>
      </w:r>
      <w:r w:rsidRPr="007508C5">
        <w:rPr>
          <w:lang w:val="en-US"/>
        </w:rPr>
        <w:t xml:space="preserve"> port berths by </w:t>
      </w:r>
      <w:r>
        <w:rPr>
          <w:lang w:val="en-US"/>
        </w:rPr>
        <w:t xml:space="preserve">pilotage and tugboats preferably </w:t>
      </w:r>
      <w:r w:rsidRPr="007508C5">
        <w:rPr>
          <w:lang w:val="en-US"/>
        </w:rPr>
        <w:t xml:space="preserve">during day, during night if allowed by </w:t>
      </w:r>
      <w:r>
        <w:rPr>
          <w:lang w:val="en-US"/>
        </w:rPr>
        <w:t>Port authority</w:t>
      </w:r>
      <w:r w:rsidRPr="007508C5">
        <w:rPr>
          <w:lang w:val="en-US"/>
        </w:rPr>
        <w:t xml:space="preserve">, in accordance with Port Regulations. </w:t>
      </w:r>
    </w:p>
    <w:p w:rsidR="00946BAB" w:rsidRPr="007508C5" w:rsidRDefault="00946BAB" w:rsidP="00946BAB">
      <w:pPr>
        <w:pStyle w:val="ListeParagraf"/>
        <w:numPr>
          <w:ilvl w:val="0"/>
          <w:numId w:val="22"/>
        </w:numPr>
        <w:rPr>
          <w:lang w:val="en-US"/>
        </w:rPr>
      </w:pPr>
      <w:r w:rsidRPr="007508C5">
        <w:rPr>
          <w:lang w:val="en-US"/>
        </w:rPr>
        <w:tab/>
        <w:t>Harbor Pilot will be informed about the dangerous goods aboard ship</w:t>
      </w:r>
      <w:r>
        <w:rPr>
          <w:lang w:val="en-US"/>
        </w:rPr>
        <w:t xml:space="preserve"> before maneuver</w:t>
      </w:r>
      <w:r w:rsidRPr="007508C5">
        <w:rPr>
          <w:lang w:val="en-US"/>
        </w:rPr>
        <w:t>.</w:t>
      </w:r>
    </w:p>
    <w:p w:rsidR="00946BAB" w:rsidRPr="007508C5" w:rsidRDefault="00946BAB" w:rsidP="00946BAB">
      <w:pPr>
        <w:pStyle w:val="ListeParagraf"/>
        <w:numPr>
          <w:ilvl w:val="0"/>
          <w:numId w:val="22"/>
        </w:numPr>
        <w:rPr>
          <w:lang w:val="en-US"/>
        </w:rPr>
      </w:pPr>
      <w:r w:rsidRPr="007508C5">
        <w:rPr>
          <w:lang w:val="en-US"/>
        </w:rPr>
        <w:tab/>
        <w:t xml:space="preserve">Positions of ship </w:t>
      </w:r>
      <w:r>
        <w:rPr>
          <w:lang w:val="en-US"/>
        </w:rPr>
        <w:t>transport</w:t>
      </w:r>
      <w:r w:rsidRPr="007508C5">
        <w:rPr>
          <w:lang w:val="en-US"/>
        </w:rPr>
        <w:t xml:space="preserve">ing dangerous goods must be considered, berthing must be planned after </w:t>
      </w:r>
      <w:r w:rsidRPr="00135985">
        <w:rPr>
          <w:lang w:val="en-US"/>
        </w:rPr>
        <w:t>removal of</w:t>
      </w:r>
      <w:r w:rsidRPr="007508C5">
        <w:rPr>
          <w:lang w:val="en-US"/>
        </w:rPr>
        <w:t xml:space="preserve"> ship</w:t>
      </w:r>
      <w:r>
        <w:rPr>
          <w:lang w:val="en-US"/>
        </w:rPr>
        <w:t xml:space="preserve"> </w:t>
      </w:r>
      <w:r w:rsidRPr="007508C5">
        <w:rPr>
          <w:lang w:val="en-US"/>
        </w:rPr>
        <w:t>in case of risk</w:t>
      </w:r>
      <w:r>
        <w:rPr>
          <w:lang w:val="en-US"/>
        </w:rPr>
        <w:t>.</w:t>
      </w:r>
    </w:p>
    <w:p w:rsidR="00946BAB" w:rsidRPr="007508C5" w:rsidRDefault="00946BAB" w:rsidP="00946BAB">
      <w:pPr>
        <w:pStyle w:val="ListeParagraf"/>
        <w:numPr>
          <w:ilvl w:val="0"/>
          <w:numId w:val="22"/>
        </w:numPr>
        <w:rPr>
          <w:lang w:val="en-US"/>
        </w:rPr>
      </w:pPr>
      <w:r w:rsidRPr="007508C5">
        <w:rPr>
          <w:lang w:val="en-US"/>
        </w:rPr>
        <w:tab/>
        <w:t xml:space="preserve">In </w:t>
      </w:r>
      <w:r>
        <w:rPr>
          <w:lang w:val="en-US"/>
        </w:rPr>
        <w:t>the event that practic</w:t>
      </w:r>
      <w:r w:rsidRPr="007508C5">
        <w:rPr>
          <w:lang w:val="en-US"/>
        </w:rPr>
        <w:t xml:space="preserve">e of Master for </w:t>
      </w:r>
      <w:r>
        <w:rPr>
          <w:lang w:val="en-US"/>
        </w:rPr>
        <w:t>mooring</w:t>
      </w:r>
      <w:r w:rsidRPr="007508C5">
        <w:rPr>
          <w:lang w:val="en-US"/>
        </w:rPr>
        <w:t xml:space="preserve"> is deemed unsafe for port, it should be requested from Master to connect the ship by </w:t>
      </w:r>
      <w:r>
        <w:rPr>
          <w:lang w:val="en-US"/>
        </w:rPr>
        <w:t>extra</w:t>
      </w:r>
      <w:r w:rsidRPr="007508C5">
        <w:rPr>
          <w:lang w:val="en-US"/>
        </w:rPr>
        <w:t xml:space="preserve"> ropes.</w:t>
      </w:r>
    </w:p>
    <w:p w:rsidR="00946BAB" w:rsidRPr="007508C5" w:rsidRDefault="00946BAB" w:rsidP="00946BAB">
      <w:pPr>
        <w:pStyle w:val="ListeParagraf"/>
        <w:numPr>
          <w:ilvl w:val="0"/>
          <w:numId w:val="22"/>
        </w:numPr>
        <w:rPr>
          <w:lang w:val="en-US"/>
        </w:rPr>
      </w:pPr>
      <w:r w:rsidRPr="007508C5">
        <w:rPr>
          <w:lang w:val="en-US"/>
        </w:rPr>
        <w:tab/>
        <w:t>In case of unfavorable weather conditions, flow</w:t>
      </w:r>
      <w:r>
        <w:rPr>
          <w:lang w:val="en-US"/>
        </w:rPr>
        <w:t>s and winds create unsafe condit</w:t>
      </w:r>
      <w:r w:rsidRPr="007508C5">
        <w:rPr>
          <w:lang w:val="en-US"/>
        </w:rPr>
        <w:t xml:space="preserve">ion for loading/discharging, the activity </w:t>
      </w:r>
      <w:r>
        <w:rPr>
          <w:lang w:val="en-US"/>
        </w:rPr>
        <w:t>m</w:t>
      </w:r>
      <w:r w:rsidRPr="007508C5">
        <w:rPr>
          <w:lang w:val="en-US"/>
        </w:rPr>
        <w:t xml:space="preserve">ust be stopped and the </w:t>
      </w:r>
      <w:r w:rsidRPr="00AB2A72">
        <w:rPr>
          <w:lang w:val="en-US"/>
        </w:rPr>
        <w:t>ships must be removed and taken to the anchorage</w:t>
      </w:r>
      <w:r w:rsidRPr="007508C5">
        <w:rPr>
          <w:lang w:val="en-US"/>
        </w:rPr>
        <w:t>.</w:t>
      </w:r>
    </w:p>
    <w:p w:rsidR="00946BAB" w:rsidRPr="007508C5" w:rsidRDefault="00946BAB" w:rsidP="00946BAB">
      <w:pPr>
        <w:pStyle w:val="ListeParagraf"/>
        <w:numPr>
          <w:ilvl w:val="0"/>
          <w:numId w:val="22"/>
        </w:numPr>
        <w:rPr>
          <w:lang w:val="en-US"/>
        </w:rPr>
      </w:pPr>
      <w:r w:rsidRPr="007508C5">
        <w:rPr>
          <w:lang w:val="en-US"/>
        </w:rPr>
        <w:tab/>
      </w:r>
      <w:r w:rsidRPr="00AB2A72">
        <w:rPr>
          <w:lang w:val="en-US"/>
        </w:rPr>
        <w:t>Anchorage sites are different</w:t>
      </w:r>
      <w:r w:rsidRPr="007508C5">
        <w:rPr>
          <w:lang w:val="en-US"/>
        </w:rPr>
        <w:t xml:space="preserve"> for </w:t>
      </w:r>
      <w:r>
        <w:rPr>
          <w:lang w:val="en-US"/>
        </w:rPr>
        <w:t>the ships transport</w:t>
      </w:r>
      <w:r w:rsidRPr="007508C5">
        <w:rPr>
          <w:lang w:val="en-US"/>
        </w:rPr>
        <w:t>ing dangerous goods; ship can wait in the anchorage sites designated for them.</w:t>
      </w:r>
    </w:p>
    <w:p w:rsidR="00946BAB" w:rsidRPr="007508C5" w:rsidRDefault="00946BAB" w:rsidP="00946BAB">
      <w:pPr>
        <w:pStyle w:val="Balk2"/>
        <w:numPr>
          <w:ilvl w:val="1"/>
          <w:numId w:val="1"/>
        </w:numPr>
        <w:ind w:left="576"/>
        <w:rPr>
          <w:lang w:val="en-US"/>
        </w:rPr>
      </w:pPr>
      <w:bookmarkStart w:id="44" w:name="_Toc311497867"/>
      <w:bookmarkStart w:id="45" w:name="_Toc311533950"/>
      <w:bookmarkStart w:id="46" w:name="_Toc312008917"/>
      <w:bookmarkStart w:id="47" w:name="_Toc439665951"/>
      <w:r w:rsidRPr="007508C5">
        <w:rPr>
          <w:lang w:val="en-US"/>
        </w:rPr>
        <w:t xml:space="preserve">Procedures for additional measures taken for loading, discharging and transshipment </w:t>
      </w:r>
      <w:r>
        <w:rPr>
          <w:lang w:val="en-US"/>
        </w:rPr>
        <w:t xml:space="preserve">of dangerous goods </w:t>
      </w:r>
      <w:r w:rsidRPr="007508C5">
        <w:rPr>
          <w:lang w:val="en-US"/>
        </w:rPr>
        <w:t>according to seasonal conditions.</w:t>
      </w:r>
      <w:bookmarkEnd w:id="44"/>
      <w:bookmarkEnd w:id="45"/>
      <w:bookmarkEnd w:id="46"/>
      <w:bookmarkEnd w:id="47"/>
      <w:r w:rsidRPr="007508C5">
        <w:rPr>
          <w:lang w:val="en-US"/>
        </w:rPr>
        <w:t xml:space="preserve"> </w:t>
      </w:r>
    </w:p>
    <w:p w:rsidR="00946BAB" w:rsidRPr="007508C5" w:rsidRDefault="00946BAB" w:rsidP="00946BAB">
      <w:pPr>
        <w:rPr>
          <w:lang w:val="en-US"/>
        </w:rPr>
      </w:pPr>
    </w:p>
    <w:p w:rsidR="00946BAB" w:rsidRPr="007508C5" w:rsidRDefault="00946BAB" w:rsidP="00946BAB">
      <w:pPr>
        <w:pStyle w:val="ListeParagraf"/>
        <w:numPr>
          <w:ilvl w:val="0"/>
          <w:numId w:val="22"/>
        </w:numPr>
        <w:rPr>
          <w:lang w:val="en-US"/>
        </w:rPr>
      </w:pPr>
      <w:r w:rsidRPr="007508C5">
        <w:rPr>
          <w:lang w:val="en-US"/>
        </w:rPr>
        <w:tab/>
        <w:t>Seaso</w:t>
      </w:r>
      <w:r>
        <w:rPr>
          <w:lang w:val="en-US"/>
        </w:rPr>
        <w:t>nal conditions must be considered</w:t>
      </w:r>
      <w:r w:rsidRPr="007508C5">
        <w:rPr>
          <w:lang w:val="en-US"/>
        </w:rPr>
        <w:t xml:space="preserve"> for loading and discharging of the dangerous goods. Handling flammable, combustible, explosive goods should be postponed or stopped at extreme heat, extreme cold, extre</w:t>
      </w:r>
      <w:r>
        <w:rPr>
          <w:lang w:val="en-US"/>
        </w:rPr>
        <w:t>m</w:t>
      </w:r>
      <w:r w:rsidRPr="007508C5">
        <w:rPr>
          <w:lang w:val="en-US"/>
        </w:rPr>
        <w:t>e rainy and weather with unfavorable sight conditions, lighting and weather</w:t>
      </w:r>
      <w:r>
        <w:rPr>
          <w:lang w:val="en-US"/>
        </w:rPr>
        <w:t xml:space="preserve"> with electric power load</w:t>
      </w:r>
      <w:r w:rsidRPr="007508C5">
        <w:rPr>
          <w:lang w:val="en-US"/>
        </w:rPr>
        <w:t xml:space="preserve">. </w:t>
      </w:r>
    </w:p>
    <w:p w:rsidR="00946BAB" w:rsidRPr="007508C5" w:rsidRDefault="00946BAB" w:rsidP="00946BAB">
      <w:pPr>
        <w:pStyle w:val="ListeParagraf"/>
        <w:numPr>
          <w:ilvl w:val="0"/>
          <w:numId w:val="22"/>
        </w:numPr>
        <w:rPr>
          <w:lang w:val="en-US"/>
        </w:rPr>
      </w:pPr>
      <w:r w:rsidRPr="007508C5">
        <w:rPr>
          <w:lang w:val="en-US"/>
        </w:rPr>
        <w:tab/>
        <w:t>If loading/discharging in unfavorable conditions ha</w:t>
      </w:r>
      <w:r>
        <w:rPr>
          <w:lang w:val="en-US"/>
        </w:rPr>
        <w:t>ve</w:t>
      </w:r>
      <w:r w:rsidRPr="007508C5">
        <w:rPr>
          <w:lang w:val="en-US"/>
        </w:rPr>
        <w:t xml:space="preserve"> to be continued or </w:t>
      </w:r>
      <w:r>
        <w:rPr>
          <w:lang w:val="en-US"/>
        </w:rPr>
        <w:t xml:space="preserve">in </w:t>
      </w:r>
      <w:r w:rsidRPr="007508C5">
        <w:rPr>
          <w:lang w:val="en-US"/>
        </w:rPr>
        <w:t>mandatory conditions</w:t>
      </w:r>
      <w:r>
        <w:rPr>
          <w:lang w:val="en-US"/>
        </w:rPr>
        <w:t>;</w:t>
      </w:r>
      <w:r w:rsidRPr="007508C5">
        <w:rPr>
          <w:lang w:val="en-US"/>
        </w:rPr>
        <w:t xml:space="preserve"> fire, fire</w:t>
      </w:r>
      <w:r>
        <w:rPr>
          <w:lang w:val="en-US"/>
        </w:rPr>
        <w:t xml:space="preserve"> department, emergency response teams</w:t>
      </w:r>
      <w:r w:rsidRPr="007508C5">
        <w:rPr>
          <w:lang w:val="en-US"/>
        </w:rPr>
        <w:t xml:space="preserve"> must be kept in order to response to unwanted conditions as soon as possible.</w:t>
      </w:r>
    </w:p>
    <w:p w:rsidR="00946BAB" w:rsidRPr="007508C5" w:rsidRDefault="00946BAB" w:rsidP="00946BAB">
      <w:pPr>
        <w:pStyle w:val="ListeParagraf"/>
        <w:numPr>
          <w:ilvl w:val="0"/>
          <w:numId w:val="22"/>
        </w:numPr>
        <w:rPr>
          <w:lang w:val="en-US"/>
        </w:rPr>
      </w:pPr>
      <w:r w:rsidRPr="007508C5">
        <w:rPr>
          <w:lang w:val="en-US"/>
        </w:rPr>
        <w:tab/>
        <w:t>In case of continu</w:t>
      </w:r>
      <w:r>
        <w:rPr>
          <w:lang w:val="en-US"/>
        </w:rPr>
        <w:t>ity of similar conditions, measures,</w:t>
      </w:r>
      <w:r w:rsidRPr="007508C5">
        <w:rPr>
          <w:lang w:val="en-US"/>
        </w:rPr>
        <w:t xml:space="preserve"> such as the workers must be elected from the experienced ones, resting </w:t>
      </w:r>
      <w:r w:rsidRPr="007508C5">
        <w:rPr>
          <w:lang w:val="en-US"/>
        </w:rPr>
        <w:lastRenderedPageBreak/>
        <w:t>periods must be planned frequently</w:t>
      </w:r>
      <w:r w:rsidRPr="00005222">
        <w:rPr>
          <w:lang w:val="en-US"/>
        </w:rPr>
        <w:t xml:space="preserve"> </w:t>
      </w:r>
      <w:r w:rsidRPr="007508C5">
        <w:rPr>
          <w:lang w:val="en-US"/>
        </w:rPr>
        <w:t xml:space="preserve">in extremely hard working situation, increase the lighting, </w:t>
      </w:r>
      <w:r>
        <w:rPr>
          <w:lang w:val="en-US"/>
        </w:rPr>
        <w:t xml:space="preserve">etc. </w:t>
      </w:r>
      <w:r w:rsidRPr="007508C5">
        <w:rPr>
          <w:lang w:val="en-US"/>
        </w:rPr>
        <w:t xml:space="preserve"> must be provided.</w:t>
      </w:r>
    </w:p>
    <w:p w:rsidR="00946BAB" w:rsidRPr="007508C5" w:rsidRDefault="00946BAB" w:rsidP="00946BAB">
      <w:pPr>
        <w:rPr>
          <w:lang w:val="en-US"/>
        </w:rPr>
      </w:pPr>
    </w:p>
    <w:p w:rsidR="00946BAB" w:rsidRPr="007508C5" w:rsidRDefault="00946BAB" w:rsidP="00946BAB">
      <w:pPr>
        <w:pStyle w:val="Balk2"/>
        <w:numPr>
          <w:ilvl w:val="1"/>
          <w:numId w:val="1"/>
        </w:numPr>
        <w:ind w:left="576"/>
        <w:rPr>
          <w:lang w:val="en-US"/>
        </w:rPr>
      </w:pPr>
      <w:bookmarkStart w:id="48" w:name="_Toc311497868"/>
      <w:bookmarkStart w:id="49" w:name="_Toc311533951"/>
      <w:bookmarkStart w:id="50" w:name="_Toc312008918"/>
      <w:bookmarkStart w:id="51" w:name="_Toc439665952"/>
      <w:bookmarkEnd w:id="41"/>
      <w:bookmarkEnd w:id="42"/>
      <w:bookmarkEnd w:id="43"/>
      <w:r w:rsidRPr="007508C5">
        <w:rPr>
          <w:lang w:val="en-US"/>
        </w:rPr>
        <w:t xml:space="preserve">Procedures for keeping away flammable, combustible and explosive materials from </w:t>
      </w:r>
      <w:r w:rsidRPr="00AB2A72">
        <w:rPr>
          <w:lang w:val="en-US"/>
        </w:rPr>
        <w:t>spark producing operations</w:t>
      </w:r>
      <w:r>
        <w:rPr>
          <w:lang w:val="en-US"/>
        </w:rPr>
        <w:t xml:space="preserve"> </w:t>
      </w:r>
      <w:r w:rsidRPr="007508C5">
        <w:rPr>
          <w:lang w:val="en-US"/>
        </w:rPr>
        <w:t xml:space="preserve">and </w:t>
      </w:r>
      <w:r>
        <w:rPr>
          <w:lang w:val="en-US"/>
        </w:rPr>
        <w:t>procedures for not</w:t>
      </w:r>
      <w:r w:rsidRPr="007508C5">
        <w:rPr>
          <w:lang w:val="en-US"/>
        </w:rPr>
        <w:t xml:space="preserve"> operating vehicles, equipment and tool</w:t>
      </w:r>
      <w:r>
        <w:rPr>
          <w:lang w:val="en-US"/>
        </w:rPr>
        <w:t>s capable of spark-production</w:t>
      </w:r>
      <w:r w:rsidRPr="007508C5">
        <w:rPr>
          <w:lang w:val="en-US"/>
        </w:rPr>
        <w:t xml:space="preserve"> in </w:t>
      </w:r>
      <w:r>
        <w:rPr>
          <w:lang w:val="en-US"/>
        </w:rPr>
        <w:t>area</w:t>
      </w:r>
      <w:r w:rsidRPr="007508C5">
        <w:rPr>
          <w:lang w:val="en-US"/>
        </w:rPr>
        <w:t xml:space="preserve"> of dangerous goods handling, stowing and storing</w:t>
      </w:r>
      <w:r>
        <w:rPr>
          <w:lang w:val="en-US"/>
        </w:rPr>
        <w:t xml:space="preserve"> are made</w:t>
      </w:r>
      <w:r w:rsidRPr="007508C5">
        <w:rPr>
          <w:lang w:val="en-US"/>
        </w:rPr>
        <w:t>.</w:t>
      </w:r>
      <w:bookmarkEnd w:id="48"/>
      <w:bookmarkEnd w:id="49"/>
      <w:bookmarkEnd w:id="50"/>
      <w:bookmarkEnd w:id="51"/>
      <w:r w:rsidRPr="007508C5">
        <w:rPr>
          <w:lang w:val="en-US"/>
        </w:rPr>
        <w:t xml:space="preserve"> </w:t>
      </w:r>
    </w:p>
    <w:p w:rsidR="00946BAB" w:rsidRPr="007508C5" w:rsidRDefault="00946BAB" w:rsidP="00946BAB">
      <w:pPr>
        <w:rPr>
          <w:lang w:val="en-US"/>
        </w:rPr>
      </w:pPr>
    </w:p>
    <w:p w:rsidR="00946BAB" w:rsidRPr="007508C5" w:rsidRDefault="00946BAB" w:rsidP="00946BAB">
      <w:pPr>
        <w:pStyle w:val="ListeParagraf"/>
        <w:numPr>
          <w:ilvl w:val="0"/>
          <w:numId w:val="24"/>
        </w:numPr>
        <w:rPr>
          <w:lang w:val="en-US"/>
        </w:rPr>
      </w:pPr>
      <w:r w:rsidRPr="007508C5">
        <w:rPr>
          <w:lang w:val="en-US"/>
        </w:rPr>
        <w:t>In dangerous cargo fields, while handling  dangerous goods, working with especially flammable, combustible and explosive ;</w:t>
      </w:r>
    </w:p>
    <w:p w:rsidR="00946BAB" w:rsidRPr="007508C5" w:rsidRDefault="00946BAB" w:rsidP="00946BAB">
      <w:pPr>
        <w:pStyle w:val="ListeParagraf"/>
        <w:widowControl w:val="0"/>
        <w:numPr>
          <w:ilvl w:val="0"/>
          <w:numId w:val="23"/>
        </w:numPr>
        <w:contextualSpacing w:val="0"/>
        <w:rPr>
          <w:lang w:val="en-US"/>
        </w:rPr>
      </w:pPr>
      <w:r w:rsidRPr="007508C5">
        <w:rPr>
          <w:lang w:val="en-US"/>
        </w:rPr>
        <w:t>Not doing hot work (welding, cutting,</w:t>
      </w:r>
      <w:r>
        <w:rPr>
          <w:lang w:val="en-US"/>
        </w:rPr>
        <w:t xml:space="preserve"> </w:t>
      </w:r>
      <w:r w:rsidRPr="007508C5">
        <w:rPr>
          <w:lang w:val="en-US"/>
        </w:rPr>
        <w:t>etc), technical safety measures must be taken in case of mandatory cases,</w:t>
      </w:r>
    </w:p>
    <w:p w:rsidR="00946BAB" w:rsidRPr="007508C5" w:rsidRDefault="00946BAB" w:rsidP="00946BAB">
      <w:pPr>
        <w:pStyle w:val="ListeParagraf"/>
        <w:widowControl w:val="0"/>
        <w:numPr>
          <w:ilvl w:val="0"/>
          <w:numId w:val="23"/>
        </w:numPr>
        <w:contextualSpacing w:val="0"/>
        <w:rPr>
          <w:lang w:val="en-US"/>
        </w:rPr>
      </w:pPr>
      <w:r w:rsidRPr="007508C5">
        <w:rPr>
          <w:lang w:val="en-US"/>
        </w:rPr>
        <w:t>Ex proof hand tools must be used,</w:t>
      </w:r>
    </w:p>
    <w:p w:rsidR="00946BAB" w:rsidRPr="007508C5" w:rsidRDefault="00946BAB" w:rsidP="00946BAB">
      <w:pPr>
        <w:pStyle w:val="ListeParagraf"/>
        <w:widowControl w:val="0"/>
        <w:numPr>
          <w:ilvl w:val="0"/>
          <w:numId w:val="23"/>
        </w:numPr>
        <w:contextualSpacing w:val="0"/>
        <w:rPr>
          <w:lang w:val="en-US"/>
        </w:rPr>
      </w:pPr>
      <w:r>
        <w:rPr>
          <w:lang w:val="en-US"/>
        </w:rPr>
        <w:t>Working with experienced</w:t>
      </w:r>
      <w:r w:rsidRPr="007508C5">
        <w:rPr>
          <w:lang w:val="en-US"/>
        </w:rPr>
        <w:t xml:space="preserve"> personnel,</w:t>
      </w:r>
    </w:p>
    <w:p w:rsidR="00946BAB" w:rsidRPr="007508C5" w:rsidRDefault="00946BAB" w:rsidP="00946BAB">
      <w:pPr>
        <w:pStyle w:val="ListeParagraf"/>
        <w:widowControl w:val="0"/>
        <w:numPr>
          <w:ilvl w:val="0"/>
          <w:numId w:val="23"/>
        </w:numPr>
        <w:contextualSpacing w:val="0"/>
        <w:rPr>
          <w:lang w:val="en-US"/>
        </w:rPr>
      </w:pPr>
      <w:r w:rsidRPr="007508C5">
        <w:rPr>
          <w:lang w:val="en-US"/>
        </w:rPr>
        <w:t>Relevant units must be informed before work,</w:t>
      </w:r>
    </w:p>
    <w:p w:rsidR="00946BAB" w:rsidRPr="007508C5" w:rsidRDefault="00946BAB" w:rsidP="00946BAB">
      <w:pPr>
        <w:pStyle w:val="ListeParagraf"/>
        <w:widowControl w:val="0"/>
        <w:numPr>
          <w:ilvl w:val="0"/>
          <w:numId w:val="23"/>
        </w:numPr>
        <w:contextualSpacing w:val="0"/>
        <w:rPr>
          <w:lang w:val="en-US"/>
        </w:rPr>
      </w:pPr>
      <w:r w:rsidRPr="007508C5">
        <w:rPr>
          <w:lang w:val="en-US"/>
        </w:rPr>
        <w:t>Bri</w:t>
      </w:r>
      <w:r>
        <w:rPr>
          <w:lang w:val="en-US"/>
        </w:rPr>
        <w:t>ef</w:t>
      </w:r>
      <w:r w:rsidRPr="007508C5">
        <w:rPr>
          <w:lang w:val="en-US"/>
        </w:rPr>
        <w:t>ing will be given to the personnel working in the field,</w:t>
      </w:r>
    </w:p>
    <w:p w:rsidR="00946BAB" w:rsidRPr="007508C5" w:rsidRDefault="00946BAB" w:rsidP="00946BAB">
      <w:pPr>
        <w:pStyle w:val="ListeParagraf"/>
        <w:widowControl w:val="0"/>
        <w:numPr>
          <w:ilvl w:val="0"/>
          <w:numId w:val="23"/>
        </w:numPr>
        <w:contextualSpacing w:val="0"/>
        <w:rPr>
          <w:lang w:val="en-US"/>
        </w:rPr>
      </w:pPr>
      <w:r w:rsidRPr="007508C5">
        <w:rPr>
          <w:lang w:val="en-US"/>
        </w:rPr>
        <w:t>Especially in closed are</w:t>
      </w:r>
      <w:r>
        <w:rPr>
          <w:lang w:val="en-US"/>
        </w:rPr>
        <w:t>a</w:t>
      </w:r>
      <w:r w:rsidRPr="007508C5">
        <w:rPr>
          <w:lang w:val="en-US"/>
        </w:rPr>
        <w:t xml:space="preserve"> of working, measurement of toxic</w:t>
      </w:r>
      <w:r>
        <w:rPr>
          <w:lang w:val="en-US"/>
        </w:rPr>
        <w:t>,</w:t>
      </w:r>
      <w:r w:rsidRPr="007508C5">
        <w:rPr>
          <w:lang w:val="en-US"/>
        </w:rPr>
        <w:t xml:space="preserve"> </w:t>
      </w:r>
      <w:r>
        <w:rPr>
          <w:lang w:val="en-US"/>
        </w:rPr>
        <w:t>choking</w:t>
      </w:r>
      <w:r w:rsidRPr="007508C5">
        <w:rPr>
          <w:lang w:val="en-US"/>
        </w:rPr>
        <w:t xml:space="preserve"> gases and sufficient oxygen must be done, the measurement device must be ready to use.</w:t>
      </w:r>
    </w:p>
    <w:p w:rsidR="00946BAB" w:rsidRPr="007508C5" w:rsidRDefault="00946BAB" w:rsidP="00946BAB">
      <w:pPr>
        <w:pStyle w:val="ListeParagraf"/>
        <w:widowControl w:val="0"/>
        <w:numPr>
          <w:ilvl w:val="0"/>
          <w:numId w:val="23"/>
        </w:numPr>
        <w:contextualSpacing w:val="0"/>
        <w:rPr>
          <w:lang w:val="en-US"/>
        </w:rPr>
      </w:pPr>
      <w:r w:rsidRPr="007508C5">
        <w:rPr>
          <w:lang w:val="en-US"/>
        </w:rPr>
        <w:t>Protective measures and equipment such as water curtain, protective sepa</w:t>
      </w:r>
      <w:r>
        <w:rPr>
          <w:lang w:val="en-US"/>
        </w:rPr>
        <w:t xml:space="preserve">ration, mechanical ventilation </w:t>
      </w:r>
      <w:r w:rsidRPr="007508C5">
        <w:rPr>
          <w:lang w:val="en-US"/>
        </w:rPr>
        <w:t>must be ready to use.</w:t>
      </w:r>
    </w:p>
    <w:p w:rsidR="00946BAB" w:rsidRPr="007508C5" w:rsidRDefault="00946BAB" w:rsidP="00946BAB">
      <w:pPr>
        <w:pStyle w:val="ListeParagraf"/>
        <w:numPr>
          <w:ilvl w:val="0"/>
          <w:numId w:val="25"/>
        </w:numPr>
        <w:rPr>
          <w:lang w:val="en-US"/>
        </w:rPr>
      </w:pPr>
      <w:r w:rsidRPr="007508C5">
        <w:rPr>
          <w:lang w:val="en-US"/>
        </w:rPr>
        <w:t xml:space="preserve">   </w:t>
      </w:r>
      <w:r w:rsidRPr="007508C5">
        <w:rPr>
          <w:lang w:val="en-US"/>
        </w:rPr>
        <w:tab/>
        <w:t xml:space="preserve"> The personnel working in HOT WORK must wear necessary protective clothing and equipment, </w:t>
      </w:r>
      <w:r w:rsidRPr="001259A2">
        <w:rPr>
          <w:lang w:val="en-US"/>
        </w:rPr>
        <w:t>closed circuit breathing apparatus</w:t>
      </w:r>
      <w:r w:rsidRPr="007508C5">
        <w:rPr>
          <w:lang w:val="en-US"/>
        </w:rPr>
        <w:t xml:space="preserve"> when required.</w:t>
      </w:r>
    </w:p>
    <w:p w:rsidR="00946BAB" w:rsidRPr="007508C5" w:rsidRDefault="00946BAB" w:rsidP="00946BAB">
      <w:pPr>
        <w:pStyle w:val="ListeParagraf"/>
        <w:numPr>
          <w:ilvl w:val="0"/>
          <w:numId w:val="25"/>
        </w:numPr>
        <w:rPr>
          <w:lang w:val="en-US"/>
        </w:rPr>
      </w:pPr>
      <w:r w:rsidRPr="007508C5">
        <w:rPr>
          <w:lang w:val="en-US"/>
        </w:rPr>
        <w:tab/>
        <w:t>Emergency team must be assigned to response as soon as possible in potentially undesirable situation</w:t>
      </w:r>
      <w:r>
        <w:rPr>
          <w:lang w:val="en-US"/>
        </w:rPr>
        <w:t xml:space="preserve"> in this kind of working</w:t>
      </w:r>
      <w:r w:rsidRPr="007508C5">
        <w:rPr>
          <w:lang w:val="en-US"/>
        </w:rPr>
        <w:t>.</w:t>
      </w:r>
    </w:p>
    <w:p w:rsidR="00946BAB" w:rsidRPr="007508C5" w:rsidRDefault="00946BAB" w:rsidP="00946BAB">
      <w:pPr>
        <w:pStyle w:val="Balk2"/>
        <w:numPr>
          <w:ilvl w:val="1"/>
          <w:numId w:val="1"/>
        </w:numPr>
        <w:ind w:left="576"/>
        <w:rPr>
          <w:lang w:val="en-US"/>
        </w:rPr>
      </w:pPr>
      <w:bookmarkStart w:id="52" w:name="_Toc311497869"/>
      <w:bookmarkStart w:id="53" w:name="_Toc311533952"/>
      <w:bookmarkStart w:id="54" w:name="_Toc312008919"/>
      <w:bookmarkStart w:id="55" w:name="_Toc439665953"/>
      <w:r w:rsidRPr="007508C5">
        <w:rPr>
          <w:lang w:val="en-US"/>
        </w:rPr>
        <w:t xml:space="preserve">Procedures for fumigation, gas </w:t>
      </w:r>
      <w:r w:rsidRPr="001259A2">
        <w:rPr>
          <w:lang w:val="en-US"/>
        </w:rPr>
        <w:t>measuring</w:t>
      </w:r>
      <w:r w:rsidRPr="007508C5">
        <w:rPr>
          <w:lang w:val="en-US"/>
        </w:rPr>
        <w:t xml:space="preserve"> and </w:t>
      </w:r>
      <w:r>
        <w:rPr>
          <w:lang w:val="en-US"/>
        </w:rPr>
        <w:t>degassing</w:t>
      </w:r>
      <w:r w:rsidRPr="007508C5">
        <w:rPr>
          <w:lang w:val="en-US"/>
        </w:rPr>
        <w:t>.</w:t>
      </w:r>
      <w:bookmarkEnd w:id="52"/>
      <w:bookmarkEnd w:id="53"/>
      <w:bookmarkEnd w:id="54"/>
      <w:bookmarkEnd w:id="55"/>
    </w:p>
    <w:p w:rsidR="00946BAB" w:rsidRPr="007508C5" w:rsidRDefault="00946BAB" w:rsidP="00946BAB">
      <w:pPr>
        <w:pStyle w:val="ListeParagraf"/>
        <w:numPr>
          <w:ilvl w:val="0"/>
          <w:numId w:val="26"/>
        </w:numPr>
        <w:rPr>
          <w:lang w:val="en-US"/>
        </w:rPr>
      </w:pPr>
      <w:r w:rsidRPr="007508C5">
        <w:rPr>
          <w:lang w:val="en-US"/>
        </w:rPr>
        <w:t xml:space="preserve">Fumigation, gas measurement, </w:t>
      </w:r>
      <w:r>
        <w:rPr>
          <w:lang w:val="en-US"/>
        </w:rPr>
        <w:t>degassing</w:t>
      </w:r>
      <w:r w:rsidRPr="007508C5">
        <w:rPr>
          <w:lang w:val="en-US"/>
        </w:rPr>
        <w:t xml:space="preserve"> of closed transport container will be made as follows:</w:t>
      </w:r>
    </w:p>
    <w:p w:rsidR="00946BAB" w:rsidRPr="007508C5" w:rsidRDefault="00946BAB" w:rsidP="00946BAB">
      <w:pPr>
        <w:ind w:left="846"/>
        <w:rPr>
          <w:rFonts w:asciiTheme="minorHAnsi" w:hAnsiTheme="minorHAnsi"/>
          <w:noProof w:val="0"/>
          <w:lang w:val="en-US"/>
        </w:rPr>
      </w:pP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Covers of closed transport containers must be opened and ventilated well. Bri</w:t>
      </w:r>
      <w:r>
        <w:rPr>
          <w:lang w:val="en-US"/>
        </w:rPr>
        <w:t>e</w:t>
      </w:r>
      <w:r w:rsidRPr="007508C5">
        <w:rPr>
          <w:lang w:val="en-US"/>
        </w:rPr>
        <w:t>fing must be given to the personnel who open the covers and they must be told clearly about flammable, explosive and toxic gases can be in container,</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 xml:space="preserve">If working will be inside the closed container, gas measurement control must be done. </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Meas</w:t>
      </w:r>
      <w:r>
        <w:rPr>
          <w:lang w:val="en-US"/>
        </w:rPr>
        <w:t>u</w:t>
      </w:r>
      <w:r w:rsidRPr="007508C5">
        <w:rPr>
          <w:lang w:val="en-US"/>
        </w:rPr>
        <w:t>rement devices must be pre-tested, calibration must be done.</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Measurement in closed container, suspected as having toxic gas in, must be done by protective clothing and closed circuit breathing apparatus. .</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Measurement result</w:t>
      </w:r>
      <w:r>
        <w:rPr>
          <w:lang w:val="en-US"/>
        </w:rPr>
        <w:t>s</w:t>
      </w:r>
      <w:r w:rsidRPr="007508C5">
        <w:rPr>
          <w:lang w:val="en-US"/>
        </w:rPr>
        <w:t xml:space="preserve"> must be recorded, available </w:t>
      </w:r>
      <w:r>
        <w:rPr>
          <w:lang w:val="en-US"/>
        </w:rPr>
        <w:t>to show upon</w:t>
      </w:r>
      <w:r w:rsidRPr="007508C5">
        <w:rPr>
          <w:lang w:val="en-US"/>
        </w:rPr>
        <w:t xml:space="preserve"> </w:t>
      </w:r>
      <w:r w:rsidRPr="007508C5">
        <w:rPr>
          <w:lang w:val="en-US"/>
        </w:rPr>
        <w:lastRenderedPageBreak/>
        <w:t>request.</w:t>
      </w:r>
    </w:p>
    <w:p w:rsidR="003B53B9" w:rsidRPr="00946BAB" w:rsidRDefault="00946BAB" w:rsidP="00946BAB">
      <w:pPr>
        <w:pStyle w:val="Balk2"/>
        <w:numPr>
          <w:ilvl w:val="0"/>
          <w:numId w:val="23"/>
        </w:numPr>
        <w:rPr>
          <w:b w:val="0"/>
          <w:sz w:val="24"/>
          <w:szCs w:val="24"/>
        </w:rPr>
        <w:sectPr w:rsidR="003B53B9" w:rsidRPr="00946BAB" w:rsidSect="00487206">
          <w:pgSz w:w="11900" w:h="16840"/>
          <w:pgMar w:top="1440" w:right="1800" w:bottom="1440" w:left="1800" w:header="540" w:footer="720" w:gutter="0"/>
          <w:cols w:space="720"/>
          <w:docGrid w:linePitch="360"/>
        </w:sectPr>
      </w:pPr>
      <w:r w:rsidRPr="00946BAB">
        <w:rPr>
          <w:b w:val="0"/>
          <w:sz w:val="24"/>
          <w:szCs w:val="24"/>
          <w:lang w:val="en-US"/>
        </w:rPr>
        <w:t>It should be considered that there can be very small amount of gas, dust, granules, liquids, etc. left in closed transport container,  and if different dangerous good is put into that container without the removal of the residues, these products can cause undesirable reactions.</w:t>
      </w:r>
    </w:p>
    <w:p w:rsidR="00946BAB" w:rsidRPr="007508C5" w:rsidRDefault="00946BAB" w:rsidP="00946BAB">
      <w:pPr>
        <w:pStyle w:val="Balk1"/>
        <w:numPr>
          <w:ilvl w:val="0"/>
          <w:numId w:val="1"/>
        </w:numPr>
        <w:rPr>
          <w:lang w:val="en-US"/>
        </w:rPr>
      </w:pPr>
      <w:bookmarkStart w:id="56" w:name="_Toc311497870"/>
      <w:bookmarkStart w:id="57" w:name="_Toc311533953"/>
      <w:bookmarkStart w:id="58" w:name="_Toc312008920"/>
      <w:bookmarkStart w:id="59" w:name="_Toc439665954"/>
      <w:r w:rsidRPr="007508C5">
        <w:rPr>
          <w:lang w:val="en-US"/>
        </w:rPr>
        <w:lastRenderedPageBreak/>
        <w:t>DOCUMENTATION, CONTROL</w:t>
      </w:r>
      <w:bookmarkEnd w:id="56"/>
      <w:bookmarkEnd w:id="57"/>
      <w:bookmarkEnd w:id="58"/>
      <w:bookmarkEnd w:id="59"/>
      <w:r w:rsidRPr="007508C5">
        <w:rPr>
          <w:lang w:val="en-US"/>
        </w:rPr>
        <w:t xml:space="preserve"> AND RECORD </w:t>
      </w:r>
    </w:p>
    <w:p w:rsidR="00946BAB" w:rsidRPr="007508C5" w:rsidRDefault="00946BAB" w:rsidP="00946BAB">
      <w:pPr>
        <w:rPr>
          <w:b/>
          <w:lang w:val="en-US"/>
        </w:rPr>
      </w:pPr>
    </w:p>
    <w:p w:rsidR="00946BAB" w:rsidRPr="007508C5" w:rsidRDefault="00946BAB" w:rsidP="00946BAB">
      <w:pPr>
        <w:rPr>
          <w:b/>
          <w:lang w:val="en-US"/>
        </w:rPr>
      </w:pPr>
      <w:bookmarkStart w:id="60" w:name="_Toc311497871"/>
      <w:bookmarkStart w:id="61" w:name="_Toc311533954"/>
      <w:bookmarkStart w:id="62" w:name="_Toc312008921"/>
      <w:r w:rsidRPr="007508C5">
        <w:rPr>
          <w:b/>
          <w:lang w:val="en-US"/>
        </w:rPr>
        <w:t>7.1 Procedures related to all required documents, information and papers, their provision and control by the authorities.</w:t>
      </w:r>
      <w:bookmarkEnd w:id="60"/>
      <w:bookmarkEnd w:id="61"/>
      <w:bookmarkEnd w:id="62"/>
      <w:r w:rsidRPr="007508C5">
        <w:rPr>
          <w:b/>
          <w:lang w:val="en-US"/>
        </w:rPr>
        <w:t xml:space="preserve"> </w:t>
      </w:r>
    </w:p>
    <w:p w:rsidR="00946BAB" w:rsidRPr="007508C5" w:rsidRDefault="00946BAB" w:rsidP="00946BAB">
      <w:pPr>
        <w:pStyle w:val="Balk3"/>
        <w:numPr>
          <w:ilvl w:val="2"/>
          <w:numId w:val="1"/>
        </w:numPr>
        <w:rPr>
          <w:lang w:val="en-US"/>
        </w:rPr>
      </w:pPr>
      <w:r w:rsidRPr="007508C5">
        <w:rPr>
          <w:lang w:val="en-US"/>
        </w:rPr>
        <w:t xml:space="preserve">The following documents related to Dangerous Goods are kept by </w:t>
      </w:r>
      <w:r>
        <w:rPr>
          <w:lang w:val="en-US"/>
        </w:rPr>
        <w:t>Shore facility livingly</w:t>
      </w:r>
      <w:r w:rsidRPr="007508C5">
        <w:rPr>
          <w:lang w:val="en-US"/>
        </w:rPr>
        <w:t>.</w:t>
      </w:r>
    </w:p>
    <w:p w:rsidR="00946BAB" w:rsidRPr="007508C5" w:rsidRDefault="00946BAB" w:rsidP="00946BAB">
      <w:pPr>
        <w:widowControl w:val="0"/>
        <w:shd w:val="clear" w:color="auto" w:fill="FFFFFF"/>
        <w:spacing w:before="5" w:line="288" w:lineRule="exact"/>
        <w:ind w:left="1341"/>
        <w:rPr>
          <w:rFonts w:cs="Times New Roman"/>
          <w:lang w:val="en-US"/>
        </w:rPr>
      </w:pPr>
    </w:p>
    <w:p w:rsidR="00946BAB" w:rsidRPr="007508C5" w:rsidRDefault="00946BAB" w:rsidP="00946BAB">
      <w:pPr>
        <w:pStyle w:val="ListeParagraf"/>
        <w:widowControl w:val="0"/>
        <w:numPr>
          <w:ilvl w:val="0"/>
          <w:numId w:val="23"/>
        </w:numPr>
        <w:shd w:val="clear" w:color="auto" w:fill="FFFFFF"/>
        <w:spacing w:before="5" w:line="288" w:lineRule="exact"/>
        <w:ind w:left="1806"/>
        <w:contextualSpacing w:val="0"/>
        <w:rPr>
          <w:lang w:val="en-US"/>
        </w:rPr>
      </w:pPr>
      <w:r w:rsidRPr="007508C5">
        <w:rPr>
          <w:lang w:val="en-US"/>
        </w:rPr>
        <w:t>SOLAS 1974</w:t>
      </w:r>
    </w:p>
    <w:p w:rsidR="00946BAB" w:rsidRPr="007508C5" w:rsidRDefault="00946BAB" w:rsidP="00946BAB">
      <w:pPr>
        <w:pStyle w:val="ListeParagraf"/>
        <w:widowControl w:val="0"/>
        <w:numPr>
          <w:ilvl w:val="0"/>
          <w:numId w:val="23"/>
        </w:numPr>
        <w:shd w:val="clear" w:color="auto" w:fill="FFFFFF"/>
        <w:spacing w:before="5" w:line="288" w:lineRule="exact"/>
        <w:ind w:left="1806"/>
        <w:contextualSpacing w:val="0"/>
        <w:rPr>
          <w:lang w:val="en-US"/>
        </w:rPr>
      </w:pPr>
      <w:r w:rsidRPr="007508C5">
        <w:rPr>
          <w:lang w:val="en-US"/>
        </w:rPr>
        <w:t xml:space="preserve">IMDG CODE Volume 1,2 ve ANNEX Book, </w:t>
      </w:r>
    </w:p>
    <w:p w:rsidR="00946BAB" w:rsidRPr="007508C5" w:rsidRDefault="00946BAB" w:rsidP="00946BAB">
      <w:pPr>
        <w:pStyle w:val="ListeParagraf"/>
        <w:widowControl w:val="0"/>
        <w:numPr>
          <w:ilvl w:val="0"/>
          <w:numId w:val="23"/>
        </w:numPr>
        <w:shd w:val="clear" w:color="auto" w:fill="FFFFFF"/>
        <w:spacing w:before="5" w:line="288" w:lineRule="exact"/>
        <w:ind w:left="1806"/>
        <w:contextualSpacing w:val="0"/>
        <w:rPr>
          <w:lang w:val="en-US"/>
        </w:rPr>
      </w:pPr>
      <w:r w:rsidRPr="007508C5">
        <w:rPr>
          <w:lang w:val="en-US"/>
        </w:rPr>
        <w:t>IMSBC CODE, International Maritime Solid Bulk Cargoes Code</w:t>
      </w:r>
    </w:p>
    <w:p w:rsidR="00946BAB" w:rsidRPr="007508C5" w:rsidRDefault="00946BAB" w:rsidP="00946BAB">
      <w:pPr>
        <w:pStyle w:val="ListeParagraf"/>
        <w:widowControl w:val="0"/>
        <w:numPr>
          <w:ilvl w:val="0"/>
          <w:numId w:val="23"/>
        </w:numPr>
        <w:shd w:val="clear" w:color="auto" w:fill="FFFFFF"/>
        <w:tabs>
          <w:tab w:val="left" w:pos="2410"/>
        </w:tabs>
        <w:spacing w:before="5" w:line="288" w:lineRule="exact"/>
        <w:ind w:left="1806"/>
        <w:contextualSpacing w:val="0"/>
        <w:rPr>
          <w:lang w:val="en-US"/>
        </w:rPr>
      </w:pPr>
      <w:r w:rsidRPr="007508C5">
        <w:rPr>
          <w:lang w:val="en-US"/>
        </w:rPr>
        <w:t>International Agre</w:t>
      </w:r>
      <w:r>
        <w:rPr>
          <w:lang w:val="en-US"/>
        </w:rPr>
        <w:t>e</w:t>
      </w:r>
      <w:r w:rsidRPr="007508C5">
        <w:rPr>
          <w:lang w:val="en-US"/>
        </w:rPr>
        <w:t xml:space="preserve">ment for Safety Container dated 1972 amended by CSC </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 xml:space="preserve">SSC </w:t>
      </w:r>
      <w:r w:rsidRPr="00AB2A72">
        <w:rPr>
          <w:lang w:val="en-US"/>
        </w:rPr>
        <w:t>Cargo Safety Connecting</w:t>
      </w:r>
    </w:p>
    <w:p w:rsidR="00946BAB" w:rsidRPr="007508C5" w:rsidRDefault="00946BAB" w:rsidP="00946BAB">
      <w:pPr>
        <w:pStyle w:val="Balk3"/>
        <w:numPr>
          <w:ilvl w:val="2"/>
          <w:numId w:val="1"/>
        </w:numPr>
        <w:rPr>
          <w:lang w:val="en-US"/>
        </w:rPr>
      </w:pPr>
      <w:r w:rsidRPr="007508C5">
        <w:rPr>
          <w:lang w:val="en-US"/>
        </w:rPr>
        <w:t xml:space="preserve">In order to handle the dangerous goods transported to </w:t>
      </w:r>
      <w:r>
        <w:rPr>
          <w:lang w:val="en-US"/>
        </w:rPr>
        <w:t>facility</w:t>
      </w:r>
      <w:r w:rsidRPr="007508C5">
        <w:rPr>
          <w:lang w:val="en-US"/>
        </w:rPr>
        <w:t xml:space="preserve"> in a safe condition and </w:t>
      </w:r>
      <w:r>
        <w:rPr>
          <w:lang w:val="en-US"/>
        </w:rPr>
        <w:t xml:space="preserve">to </w:t>
      </w:r>
      <w:r w:rsidRPr="007508C5">
        <w:rPr>
          <w:lang w:val="en-US"/>
        </w:rPr>
        <w:t xml:space="preserve">take the required measures, </w:t>
      </w:r>
      <w:r>
        <w:rPr>
          <w:lang w:val="en-US"/>
        </w:rPr>
        <w:t>Shore facility</w:t>
      </w:r>
      <w:r w:rsidRPr="007508C5">
        <w:rPr>
          <w:lang w:val="en-US"/>
        </w:rPr>
        <w:t xml:space="preserve"> need</w:t>
      </w:r>
      <w:r>
        <w:rPr>
          <w:lang w:val="en-US"/>
        </w:rPr>
        <w:t>s</w:t>
      </w:r>
      <w:r w:rsidRPr="007508C5">
        <w:rPr>
          <w:lang w:val="en-US"/>
        </w:rPr>
        <w:t xml:space="preserve"> documents sent prior. The documents are as follows:</w:t>
      </w:r>
    </w:p>
    <w:p w:rsidR="00946BAB" w:rsidRPr="007508C5" w:rsidRDefault="00946BAB" w:rsidP="00946BAB">
      <w:pPr>
        <w:rPr>
          <w:lang w:val="en-US"/>
        </w:rPr>
      </w:pPr>
    </w:p>
    <w:p w:rsidR="00946BAB" w:rsidRPr="007508C5" w:rsidRDefault="00946BAB" w:rsidP="00946BAB">
      <w:pPr>
        <w:pStyle w:val="ListeParagraf"/>
        <w:numPr>
          <w:ilvl w:val="2"/>
          <w:numId w:val="6"/>
        </w:numPr>
        <w:rPr>
          <w:b/>
          <w:lang w:val="en-US"/>
        </w:rPr>
      </w:pPr>
      <w:r w:rsidRPr="007508C5">
        <w:rPr>
          <w:b/>
          <w:lang w:val="en-US"/>
        </w:rPr>
        <w:t>Dangerous Goods Transport Document</w:t>
      </w:r>
    </w:p>
    <w:p w:rsidR="00946BAB" w:rsidRPr="007508C5" w:rsidRDefault="00946BAB" w:rsidP="00946BAB">
      <w:pPr>
        <w:pStyle w:val="Balk2"/>
        <w:numPr>
          <w:ilvl w:val="2"/>
          <w:numId w:val="6"/>
        </w:numPr>
        <w:rPr>
          <w:lang w:val="en-US"/>
        </w:rPr>
      </w:pPr>
      <w:bookmarkStart w:id="63" w:name="_Toc439665955"/>
      <w:r w:rsidRPr="007508C5">
        <w:rPr>
          <w:lang w:val="en-US"/>
        </w:rPr>
        <w:t>Container/Vehicle Packing Certificate</w:t>
      </w:r>
      <w:bookmarkEnd w:id="63"/>
    </w:p>
    <w:p w:rsidR="00946BAB" w:rsidRPr="007508C5" w:rsidRDefault="00946BAB" w:rsidP="00946BAB">
      <w:pPr>
        <w:pStyle w:val="Balk2"/>
        <w:numPr>
          <w:ilvl w:val="2"/>
          <w:numId w:val="6"/>
        </w:numPr>
        <w:rPr>
          <w:lang w:val="en-US"/>
        </w:rPr>
      </w:pPr>
      <w:bookmarkStart w:id="64" w:name="_Toc439665956"/>
      <w:r w:rsidRPr="007508C5">
        <w:rPr>
          <w:lang w:val="en-US"/>
        </w:rPr>
        <w:t>Documents Required aboard ship</w:t>
      </w:r>
      <w:bookmarkEnd w:id="64"/>
    </w:p>
    <w:p w:rsidR="00946BAB" w:rsidRPr="007508C5" w:rsidRDefault="00946BAB" w:rsidP="00946BAB">
      <w:pPr>
        <w:pStyle w:val="Balk2"/>
        <w:numPr>
          <w:ilvl w:val="2"/>
          <w:numId w:val="6"/>
        </w:numPr>
        <w:rPr>
          <w:lang w:val="en-US"/>
        </w:rPr>
      </w:pPr>
      <w:bookmarkStart w:id="65" w:name="_Toc439665957"/>
      <w:r w:rsidRPr="007508C5">
        <w:rPr>
          <w:lang w:val="en-US"/>
        </w:rPr>
        <w:t>Other required documents and information</w:t>
      </w:r>
      <w:bookmarkEnd w:id="65"/>
    </w:p>
    <w:p w:rsidR="00946BAB" w:rsidRPr="007508C5" w:rsidRDefault="00946BAB" w:rsidP="00946BAB">
      <w:pPr>
        <w:pStyle w:val="Balk2"/>
        <w:numPr>
          <w:ilvl w:val="2"/>
          <w:numId w:val="6"/>
        </w:numPr>
        <w:rPr>
          <w:lang w:val="en-US"/>
        </w:rPr>
      </w:pPr>
      <w:bookmarkStart w:id="66" w:name="_Toc439665958"/>
      <w:r w:rsidRPr="007508C5">
        <w:rPr>
          <w:lang w:val="en-US"/>
        </w:rPr>
        <w:t>Multimodel Dangerous Goods Form</w:t>
      </w:r>
      <w:bookmarkEnd w:id="66"/>
    </w:p>
    <w:p w:rsidR="00946BAB" w:rsidRPr="007508C5" w:rsidRDefault="00946BAB" w:rsidP="00946BAB">
      <w:pPr>
        <w:rPr>
          <w:lang w:val="en-US"/>
        </w:rPr>
      </w:pPr>
    </w:p>
    <w:p w:rsidR="00946BAB" w:rsidRPr="007508C5" w:rsidRDefault="00946BAB" w:rsidP="00946BAB">
      <w:pPr>
        <w:pStyle w:val="Balk4"/>
        <w:rPr>
          <w:lang w:val="en-US"/>
        </w:rPr>
      </w:pPr>
      <w:r w:rsidRPr="007508C5">
        <w:rPr>
          <w:lang w:val="en-US"/>
        </w:rPr>
        <w:t>Dangerous Goods Transport Document:</w:t>
      </w:r>
    </w:p>
    <w:p w:rsidR="00946BAB" w:rsidRPr="007508C5" w:rsidRDefault="00946BAB" w:rsidP="00946BAB">
      <w:pPr>
        <w:pStyle w:val="Balk3"/>
        <w:numPr>
          <w:ilvl w:val="0"/>
          <w:numId w:val="0"/>
        </w:numPr>
        <w:ind w:left="720" w:firstLine="286"/>
        <w:rPr>
          <w:b w:val="0"/>
          <w:lang w:val="en-US"/>
        </w:rPr>
      </w:pPr>
      <w:r w:rsidRPr="007508C5">
        <w:rPr>
          <w:b w:val="0"/>
          <w:lang w:val="en-US"/>
        </w:rPr>
        <w:t xml:space="preserve">Transport documents prepared by </w:t>
      </w:r>
      <w:r>
        <w:rPr>
          <w:b w:val="0"/>
          <w:lang w:val="en-US"/>
        </w:rPr>
        <w:t>shipper</w:t>
      </w:r>
      <w:r w:rsidRPr="007508C5">
        <w:rPr>
          <w:b w:val="0"/>
          <w:lang w:val="en-US"/>
        </w:rPr>
        <w:t xml:space="preserve">, shall include “Signed Certificate or Dangerous Goods Transport Document” indicating that the consignment to be transported is properly packaged, marked and labelled and in proper condition for </w:t>
      </w:r>
      <w:r>
        <w:rPr>
          <w:b w:val="0"/>
          <w:lang w:val="en-US"/>
        </w:rPr>
        <w:t>carriage</w:t>
      </w:r>
      <w:r w:rsidRPr="007508C5">
        <w:rPr>
          <w:b w:val="0"/>
          <w:lang w:val="en-US"/>
        </w:rPr>
        <w:t xml:space="preserve"> in accordance with the applicable regulations.</w:t>
      </w:r>
    </w:p>
    <w:p w:rsidR="00946BAB" w:rsidRPr="007508C5" w:rsidRDefault="00946BAB" w:rsidP="00946BAB">
      <w:pPr>
        <w:rPr>
          <w:lang w:val="en-US"/>
        </w:rPr>
      </w:pPr>
    </w:p>
    <w:p w:rsidR="00946BAB" w:rsidRPr="007508C5" w:rsidRDefault="00946BAB" w:rsidP="00946BAB">
      <w:pPr>
        <w:pStyle w:val="Balk3"/>
        <w:numPr>
          <w:ilvl w:val="0"/>
          <w:numId w:val="0"/>
        </w:numPr>
        <w:ind w:left="720" w:firstLine="286"/>
        <w:rPr>
          <w:b w:val="0"/>
          <w:lang w:val="en-US"/>
        </w:rPr>
      </w:pPr>
      <w:r w:rsidRPr="007508C5">
        <w:rPr>
          <w:b w:val="0"/>
          <w:lang w:val="en-US"/>
        </w:rPr>
        <w:lastRenderedPageBreak/>
        <w:t xml:space="preserve">Ships and sea vehicles </w:t>
      </w:r>
      <w:r>
        <w:rPr>
          <w:b w:val="0"/>
          <w:lang w:val="en-US"/>
        </w:rPr>
        <w:t>transport</w:t>
      </w:r>
      <w:r w:rsidRPr="00AB2A72">
        <w:rPr>
          <w:b w:val="0"/>
          <w:lang w:val="en-US"/>
        </w:rPr>
        <w:t>ing</w:t>
      </w:r>
      <w:r w:rsidRPr="007508C5">
        <w:rPr>
          <w:b w:val="0"/>
          <w:lang w:val="en-US"/>
        </w:rPr>
        <w:t xml:space="preserve"> dangerous goods should present transport document involving the detailed information about the goods at least </w:t>
      </w:r>
      <w:r>
        <w:rPr>
          <w:b w:val="0"/>
          <w:lang w:val="en-US"/>
        </w:rPr>
        <w:t>twenty four</w:t>
      </w:r>
      <w:r w:rsidRPr="007508C5">
        <w:rPr>
          <w:b w:val="0"/>
          <w:lang w:val="en-US"/>
        </w:rPr>
        <w:t xml:space="preserve"> hours before entering the port administrative field; if the ship’s and sea vehicle’s journey time till port field is less than 24 hours, they will present them after </w:t>
      </w:r>
      <w:r w:rsidRPr="004D5A0A">
        <w:rPr>
          <w:b w:val="0"/>
          <w:lang w:val="en-US"/>
        </w:rPr>
        <w:t>departing from</w:t>
      </w:r>
      <w:r w:rsidRPr="007508C5">
        <w:rPr>
          <w:b w:val="0"/>
          <w:lang w:val="en-US"/>
        </w:rPr>
        <w:t xml:space="preserve"> </w:t>
      </w:r>
      <w:r>
        <w:rPr>
          <w:b w:val="0"/>
          <w:lang w:val="en-US"/>
        </w:rPr>
        <w:t>shore facility</w:t>
      </w:r>
      <w:r w:rsidRPr="007508C5">
        <w:rPr>
          <w:b w:val="0"/>
          <w:lang w:val="en-US"/>
        </w:rPr>
        <w:t xml:space="preserve">, to the </w:t>
      </w:r>
      <w:r>
        <w:rPr>
          <w:b w:val="0"/>
          <w:lang w:val="en-US"/>
        </w:rPr>
        <w:t>Port authority</w:t>
      </w:r>
      <w:r w:rsidRPr="007508C5">
        <w:rPr>
          <w:b w:val="0"/>
          <w:lang w:val="en-US"/>
        </w:rPr>
        <w:t xml:space="preserve"> in written for by responsible. </w:t>
      </w:r>
    </w:p>
    <w:p w:rsidR="00946BAB" w:rsidRPr="007508C5" w:rsidRDefault="00946BAB" w:rsidP="00946BAB">
      <w:pPr>
        <w:pStyle w:val="Balk3"/>
        <w:numPr>
          <w:ilvl w:val="0"/>
          <w:numId w:val="0"/>
        </w:numPr>
        <w:ind w:left="710"/>
        <w:rPr>
          <w:b w:val="0"/>
          <w:lang w:val="en-US"/>
        </w:rPr>
      </w:pPr>
      <w:r>
        <w:rPr>
          <w:b w:val="0"/>
          <w:lang w:val="en-US"/>
        </w:rPr>
        <w:t>Those responsible for goods</w:t>
      </w:r>
      <w:r w:rsidRPr="007508C5">
        <w:rPr>
          <w:b w:val="0"/>
          <w:lang w:val="en-US"/>
        </w:rPr>
        <w:t xml:space="preserve"> is obliged to report to the </w:t>
      </w:r>
      <w:r>
        <w:rPr>
          <w:b w:val="0"/>
          <w:lang w:val="en-US"/>
        </w:rPr>
        <w:t>shore facility</w:t>
      </w:r>
      <w:r w:rsidRPr="007508C5">
        <w:rPr>
          <w:b w:val="0"/>
          <w:lang w:val="en-US"/>
        </w:rPr>
        <w:t xml:space="preserve"> at least 3 hours before dangerous goods transported by road and railway are entered to the </w:t>
      </w:r>
      <w:r>
        <w:rPr>
          <w:b w:val="0"/>
          <w:lang w:val="en-US"/>
        </w:rPr>
        <w:t>facility</w:t>
      </w:r>
      <w:r w:rsidRPr="007508C5">
        <w:rPr>
          <w:b w:val="0"/>
          <w:lang w:val="en-US"/>
        </w:rPr>
        <w:t>.</w:t>
      </w:r>
    </w:p>
    <w:p w:rsidR="00946BAB" w:rsidRPr="007508C5" w:rsidRDefault="00946BAB" w:rsidP="00946BAB">
      <w:pPr>
        <w:pStyle w:val="Balk3"/>
        <w:numPr>
          <w:ilvl w:val="0"/>
          <w:numId w:val="0"/>
        </w:numPr>
        <w:ind w:left="710"/>
        <w:rPr>
          <w:b w:val="0"/>
          <w:lang w:val="en-US"/>
        </w:rPr>
      </w:pPr>
      <w:r w:rsidRPr="007508C5">
        <w:rPr>
          <w:b w:val="0"/>
          <w:lang w:val="en-US"/>
        </w:rPr>
        <w:t xml:space="preserve">In case of failure to comply with reporting obligation or reporting does not involve correct information, administrative procedures can be made against the person who reports and they could lose their berthing, </w:t>
      </w:r>
      <w:r w:rsidRPr="004D5A0A">
        <w:rPr>
          <w:b w:val="0"/>
          <w:lang w:val="en-US"/>
        </w:rPr>
        <w:t>departing</w:t>
      </w:r>
      <w:r w:rsidRPr="007508C5">
        <w:rPr>
          <w:b w:val="0"/>
          <w:lang w:val="en-US"/>
        </w:rPr>
        <w:t xml:space="preserve">, </w:t>
      </w:r>
      <w:r w:rsidRPr="004D5A0A">
        <w:rPr>
          <w:b w:val="0"/>
          <w:lang w:val="en-US"/>
        </w:rPr>
        <w:t>passing</w:t>
      </w:r>
      <w:r w:rsidRPr="007508C5">
        <w:rPr>
          <w:b w:val="0"/>
          <w:lang w:val="en-US"/>
        </w:rPr>
        <w:t xml:space="preserve"> order, if any. </w:t>
      </w:r>
    </w:p>
    <w:p w:rsidR="00946BAB" w:rsidRPr="007508C5" w:rsidRDefault="00946BAB" w:rsidP="00946BAB">
      <w:pPr>
        <w:rPr>
          <w:lang w:val="en-US"/>
        </w:rPr>
      </w:pPr>
    </w:p>
    <w:p w:rsidR="00946BAB" w:rsidRPr="007508C5" w:rsidRDefault="00946BAB" w:rsidP="00946BAB">
      <w:pPr>
        <w:ind w:left="710" w:firstLine="10"/>
        <w:rPr>
          <w:lang w:val="en-US"/>
        </w:rPr>
      </w:pPr>
      <w:r w:rsidRPr="007508C5">
        <w:rPr>
          <w:lang w:val="en-US"/>
        </w:rPr>
        <w:t xml:space="preserve">When the dangerous goods transport document is given to a carrier by EDP (electronic data processing) or EDI (electronic data interchange), the </w:t>
      </w:r>
      <w:r>
        <w:rPr>
          <w:lang w:val="en-US"/>
        </w:rPr>
        <w:t>shipper</w:t>
      </w:r>
      <w:r w:rsidRPr="007508C5">
        <w:rPr>
          <w:lang w:val="en-US"/>
        </w:rPr>
        <w:t xml:space="preserve"> shall be able to produce the infor</w:t>
      </w:r>
      <w:r>
        <w:rPr>
          <w:lang w:val="en-US"/>
        </w:rPr>
        <w:t>m</w:t>
      </w:r>
      <w:r w:rsidRPr="007508C5">
        <w:rPr>
          <w:lang w:val="en-US"/>
        </w:rPr>
        <w:t xml:space="preserve">ation without delay as a paper document, with the information in the sequence required by this chapter. </w:t>
      </w:r>
    </w:p>
    <w:p w:rsidR="00946BAB" w:rsidRPr="007508C5" w:rsidRDefault="00946BAB" w:rsidP="00946BAB">
      <w:pPr>
        <w:pStyle w:val="Balk3"/>
        <w:numPr>
          <w:ilvl w:val="0"/>
          <w:numId w:val="0"/>
        </w:numPr>
        <w:ind w:left="710"/>
        <w:rPr>
          <w:b w:val="0"/>
          <w:lang w:val="en-US"/>
        </w:rPr>
      </w:pPr>
      <w:r w:rsidRPr="007508C5">
        <w:rPr>
          <w:b w:val="0"/>
          <w:lang w:val="en-US"/>
        </w:rPr>
        <w:t>Dangerous Goods Transport Document can be in any form providing involving all information stated in Division 5.4 of IMDG Code.</w:t>
      </w:r>
    </w:p>
    <w:p w:rsidR="00946BAB" w:rsidRPr="007508C5" w:rsidRDefault="00946BAB" w:rsidP="00946BAB">
      <w:pPr>
        <w:pStyle w:val="Balk4"/>
        <w:rPr>
          <w:lang w:val="en-US"/>
        </w:rPr>
      </w:pPr>
      <w:r w:rsidRPr="007508C5">
        <w:rPr>
          <w:lang w:val="en-US"/>
        </w:rPr>
        <w:t>Container/Vehicle packing certificate</w:t>
      </w:r>
    </w:p>
    <w:p w:rsidR="00946BAB" w:rsidRPr="007508C5" w:rsidRDefault="00946BAB" w:rsidP="00946BAB">
      <w:pPr>
        <w:jc w:val="both"/>
        <w:rPr>
          <w:lang w:val="en-US"/>
        </w:rPr>
      </w:pPr>
    </w:p>
    <w:p w:rsidR="00946BAB" w:rsidRPr="007508C5" w:rsidRDefault="00946BAB" w:rsidP="00946BAB">
      <w:pPr>
        <w:ind w:firstLine="710"/>
        <w:jc w:val="both"/>
        <w:rPr>
          <w:rFonts w:eastAsiaTheme="majorEastAsia" w:cstheme="majorBidi"/>
          <w:bCs/>
          <w:lang w:val="en-US"/>
        </w:rPr>
      </w:pPr>
      <w:r w:rsidRPr="007508C5">
        <w:rPr>
          <w:rFonts w:eastAsiaTheme="majorEastAsia" w:cstheme="majorBidi"/>
          <w:bCs/>
          <w:lang w:val="en-US"/>
        </w:rPr>
        <w:t>When dangerous goods are packed or loaded into any container or vehicle, responsible for packing the container or vehicle must provide a</w:t>
      </w:r>
      <w:r>
        <w:rPr>
          <w:rFonts w:eastAsiaTheme="majorEastAsia" w:cstheme="majorBidi"/>
          <w:bCs/>
          <w:lang w:val="en-US"/>
        </w:rPr>
        <w:t xml:space="preserve"> </w:t>
      </w:r>
      <w:r w:rsidRPr="007508C5">
        <w:rPr>
          <w:rFonts w:eastAsiaTheme="majorEastAsia" w:cstheme="majorBidi"/>
          <w:bCs/>
          <w:lang w:val="en-US"/>
        </w:rPr>
        <w:t>”container/vehicle packing certificate” specifying the container/vehicle identification number(s) and certifying that the operation has benn carried out in accordance with the following conditions:</w:t>
      </w:r>
    </w:p>
    <w:p w:rsidR="00946BAB" w:rsidRPr="007508C5" w:rsidRDefault="00946BAB" w:rsidP="00946BAB">
      <w:pPr>
        <w:pStyle w:val="ListeParagraf"/>
        <w:numPr>
          <w:ilvl w:val="0"/>
          <w:numId w:val="7"/>
        </w:numPr>
        <w:rPr>
          <w:rFonts w:eastAsiaTheme="majorEastAsia" w:cstheme="majorBidi"/>
          <w:bCs/>
          <w:lang w:val="en-US"/>
        </w:rPr>
      </w:pPr>
      <w:r w:rsidRPr="007508C5">
        <w:rPr>
          <w:rFonts w:eastAsiaTheme="majorEastAsia" w:cstheme="majorBidi"/>
          <w:bCs/>
          <w:lang w:val="en-US"/>
        </w:rPr>
        <w:t>The container is clean, dry and apparently fit to receive the goods,</w:t>
      </w:r>
    </w:p>
    <w:p w:rsidR="00946BAB" w:rsidRPr="007508C5" w:rsidRDefault="00946BAB" w:rsidP="00946BAB">
      <w:pPr>
        <w:pStyle w:val="ListeParagraf"/>
        <w:numPr>
          <w:ilvl w:val="0"/>
          <w:numId w:val="7"/>
        </w:numPr>
        <w:rPr>
          <w:rFonts w:eastAsiaTheme="majorEastAsia" w:cstheme="majorBidi"/>
          <w:bCs/>
          <w:lang w:val="en-US"/>
        </w:rPr>
      </w:pPr>
      <w:r w:rsidRPr="007508C5">
        <w:rPr>
          <w:rFonts w:eastAsiaTheme="majorEastAsia" w:cstheme="majorBidi"/>
          <w:bCs/>
          <w:lang w:val="en-US"/>
        </w:rPr>
        <w:t>Packages which need to be segregated in accordance with segregation requirements are not packed together  and/or put into container/vehicles,</w:t>
      </w:r>
    </w:p>
    <w:p w:rsidR="00946BAB" w:rsidRPr="007508C5" w:rsidRDefault="00946BAB" w:rsidP="00946BAB">
      <w:pPr>
        <w:pStyle w:val="ListeParagraf"/>
        <w:numPr>
          <w:ilvl w:val="0"/>
          <w:numId w:val="7"/>
        </w:numPr>
        <w:rPr>
          <w:rFonts w:eastAsiaTheme="majorEastAsia" w:cstheme="majorBidi"/>
          <w:bCs/>
          <w:lang w:val="en-US"/>
        </w:rPr>
      </w:pPr>
      <w:r w:rsidRPr="007508C5">
        <w:rPr>
          <w:rFonts w:eastAsiaTheme="majorEastAsia" w:cstheme="majorBidi"/>
          <w:bCs/>
          <w:lang w:val="en-US"/>
        </w:rPr>
        <w:t>All packages are externally inspected for damage, and only sound packages have been loaded,</w:t>
      </w:r>
    </w:p>
    <w:p w:rsidR="00946BAB" w:rsidRPr="007508C5" w:rsidRDefault="00946BAB" w:rsidP="00946BAB">
      <w:pPr>
        <w:pStyle w:val="ListeParagraf"/>
        <w:numPr>
          <w:ilvl w:val="0"/>
          <w:numId w:val="7"/>
        </w:numPr>
        <w:rPr>
          <w:rFonts w:eastAsiaTheme="majorEastAsia" w:cstheme="majorBidi"/>
          <w:bCs/>
          <w:lang w:val="en-US"/>
        </w:rPr>
      </w:pPr>
      <w:r w:rsidRPr="007508C5">
        <w:rPr>
          <w:rFonts w:eastAsiaTheme="majorEastAsia" w:cstheme="majorBidi"/>
          <w:bCs/>
          <w:lang w:val="en-US"/>
        </w:rPr>
        <w:t>Drums are stowed in an upright position, unless otherwise  indicated, and all goods are properly loaded and where necessary adequately braced with securing materials to comply with mode(modes) of transport of the intended journey,</w:t>
      </w:r>
    </w:p>
    <w:p w:rsidR="00946BAB" w:rsidRPr="007508C5" w:rsidRDefault="00946BAB" w:rsidP="00946BAB">
      <w:pPr>
        <w:pStyle w:val="ListeParagraf"/>
        <w:numPr>
          <w:ilvl w:val="0"/>
          <w:numId w:val="7"/>
        </w:numPr>
        <w:rPr>
          <w:rFonts w:eastAsiaTheme="majorEastAsia" w:cstheme="majorBidi"/>
          <w:bCs/>
          <w:lang w:val="en-US"/>
        </w:rPr>
      </w:pPr>
      <w:r w:rsidRPr="007508C5">
        <w:rPr>
          <w:rFonts w:eastAsiaTheme="majorEastAsia" w:cstheme="majorBidi"/>
          <w:bCs/>
          <w:lang w:val="en-US"/>
        </w:rPr>
        <w:t>Goods loaded in bulk is evenly distributed within container/vehicle,</w:t>
      </w:r>
    </w:p>
    <w:p w:rsidR="00946BAB" w:rsidRPr="007508C5" w:rsidRDefault="00946BAB" w:rsidP="00946BAB">
      <w:pPr>
        <w:pStyle w:val="ListeParagraf"/>
        <w:numPr>
          <w:ilvl w:val="0"/>
          <w:numId w:val="7"/>
        </w:numPr>
        <w:rPr>
          <w:rFonts w:eastAsiaTheme="majorEastAsia" w:cstheme="majorBidi"/>
          <w:bCs/>
          <w:lang w:val="en-US"/>
        </w:rPr>
      </w:pPr>
      <w:r w:rsidRPr="007508C5">
        <w:rPr>
          <w:rFonts w:eastAsiaTheme="majorEastAsia" w:cstheme="majorBidi"/>
          <w:bCs/>
          <w:lang w:val="en-US"/>
        </w:rPr>
        <w:t>The container/vehicle and packages are properly marked, labelled and placarded as appropriate,</w:t>
      </w:r>
    </w:p>
    <w:p w:rsidR="00946BAB" w:rsidRPr="007508C5" w:rsidRDefault="00946BAB" w:rsidP="00946BAB">
      <w:pPr>
        <w:pStyle w:val="ListeParagraf"/>
        <w:numPr>
          <w:ilvl w:val="0"/>
          <w:numId w:val="7"/>
        </w:numPr>
        <w:rPr>
          <w:rFonts w:eastAsiaTheme="majorEastAsia" w:cstheme="majorBidi"/>
          <w:bCs/>
          <w:lang w:val="en-US"/>
        </w:rPr>
      </w:pPr>
      <w:r w:rsidRPr="007508C5">
        <w:rPr>
          <w:rFonts w:eastAsiaTheme="majorEastAsia" w:cstheme="majorBidi"/>
          <w:bCs/>
          <w:lang w:val="en-US"/>
        </w:rPr>
        <w:t xml:space="preserve">When solid carbon dioxide (CO2-dry ice) is used for cooling purposes, the container/ vehicle is externally marked regularly, </w:t>
      </w:r>
    </w:p>
    <w:p w:rsidR="00946BAB" w:rsidRPr="007508C5" w:rsidRDefault="00946BAB" w:rsidP="00946BAB">
      <w:pPr>
        <w:pStyle w:val="ListeParagraf"/>
        <w:numPr>
          <w:ilvl w:val="0"/>
          <w:numId w:val="7"/>
        </w:numPr>
        <w:rPr>
          <w:rFonts w:eastAsiaTheme="majorEastAsia" w:cstheme="majorBidi"/>
          <w:bCs/>
          <w:lang w:val="en-US"/>
        </w:rPr>
      </w:pPr>
      <w:r w:rsidRPr="007508C5">
        <w:rPr>
          <w:rFonts w:eastAsiaTheme="majorEastAsia" w:cstheme="majorBidi"/>
          <w:bCs/>
          <w:lang w:val="en-US"/>
        </w:rPr>
        <w:lastRenderedPageBreak/>
        <w:t>Dangerous goods transport document, is received for each dangerous goods consignment loaded in the container/vehicle,</w:t>
      </w:r>
    </w:p>
    <w:p w:rsidR="00946BAB" w:rsidRPr="007508C5" w:rsidRDefault="00946BAB" w:rsidP="00946BAB">
      <w:pPr>
        <w:rPr>
          <w:rFonts w:eastAsiaTheme="majorEastAsia" w:cstheme="majorBidi"/>
          <w:bCs/>
          <w:lang w:val="en-US"/>
        </w:rPr>
      </w:pPr>
    </w:p>
    <w:p w:rsidR="00946BAB" w:rsidRPr="007508C5" w:rsidRDefault="00946BAB" w:rsidP="00946BAB">
      <w:pPr>
        <w:rPr>
          <w:rFonts w:eastAsiaTheme="majorEastAsia" w:cstheme="majorBidi"/>
          <w:bCs/>
          <w:i/>
          <w:sz w:val="26"/>
          <w:szCs w:val="26"/>
          <w:lang w:val="en-US"/>
        </w:rPr>
      </w:pPr>
      <w:r w:rsidRPr="007508C5">
        <w:rPr>
          <w:rFonts w:eastAsiaTheme="majorEastAsia" w:cstheme="majorBidi"/>
          <w:bCs/>
          <w:i/>
          <w:lang w:val="en-US"/>
        </w:rPr>
        <w:t xml:space="preserve">“Note: The container/vehicle packing certificate is </w:t>
      </w:r>
      <w:r>
        <w:rPr>
          <w:rFonts w:eastAsiaTheme="majorEastAsia" w:cstheme="majorBidi"/>
          <w:bCs/>
          <w:i/>
          <w:lang w:val="en-US"/>
        </w:rPr>
        <w:t>not required for portable tanks.</w:t>
      </w:r>
      <w:r w:rsidRPr="007508C5">
        <w:rPr>
          <w:rFonts w:eastAsiaTheme="majorEastAsia" w:cstheme="majorBidi"/>
          <w:bCs/>
          <w:i/>
          <w:sz w:val="26"/>
          <w:szCs w:val="26"/>
          <w:lang w:val="en-US"/>
        </w:rPr>
        <w:t>”</w:t>
      </w:r>
    </w:p>
    <w:p w:rsidR="00946BAB" w:rsidRPr="007508C5" w:rsidRDefault="00946BAB" w:rsidP="00946BAB">
      <w:pPr>
        <w:rPr>
          <w:rFonts w:eastAsiaTheme="majorEastAsia" w:cstheme="majorBidi"/>
          <w:b/>
          <w:bCs/>
          <w:sz w:val="26"/>
          <w:szCs w:val="26"/>
          <w:lang w:val="en-US"/>
        </w:rPr>
      </w:pPr>
    </w:p>
    <w:p w:rsidR="00946BAB" w:rsidRPr="007508C5" w:rsidRDefault="00946BAB" w:rsidP="00946BAB">
      <w:pPr>
        <w:ind w:firstLine="720"/>
        <w:jc w:val="both"/>
        <w:rPr>
          <w:rFonts w:eastAsiaTheme="majorEastAsia" w:cstheme="majorBidi"/>
          <w:bCs/>
          <w:lang w:val="en-US"/>
        </w:rPr>
      </w:pPr>
      <w:r w:rsidRPr="007508C5">
        <w:rPr>
          <w:color w:val="000000"/>
          <w:lang w:val="en-US"/>
        </w:rPr>
        <w:t>The information required in the dangerous goods transport document and the container/vehicle packing certificate may be incorporated into a single document; if not, these documents shall be attached one to the other</w:t>
      </w:r>
      <w:r w:rsidRPr="007508C5">
        <w:rPr>
          <w:rFonts w:eastAsiaTheme="majorEastAsia" w:cstheme="majorBidi"/>
          <w:bCs/>
          <w:lang w:val="en-US"/>
        </w:rPr>
        <w:t xml:space="preserve">. </w:t>
      </w:r>
      <w:r w:rsidRPr="007508C5">
        <w:rPr>
          <w:color w:val="000000"/>
          <w:lang w:val="en-US"/>
        </w:rPr>
        <w:t>If the information is incorporated into a single document, the document shall include a signed declaration such as "It is declared that the packing of the goods into the container/vehicle has been carried out in accordance with the applicable provisions". This declaration shall be dated and the person signing this declaration shall be identified on the document</w:t>
      </w:r>
      <w:r w:rsidRPr="007508C5">
        <w:rPr>
          <w:rFonts w:eastAsiaTheme="majorEastAsia" w:cstheme="majorBidi"/>
          <w:bCs/>
          <w:lang w:val="en-US"/>
        </w:rPr>
        <w:t>.</w:t>
      </w:r>
      <w:r>
        <w:rPr>
          <w:rFonts w:eastAsiaTheme="majorEastAsia" w:cstheme="majorBidi"/>
          <w:bCs/>
          <w:lang w:val="en-US"/>
        </w:rPr>
        <w:t xml:space="preserve"> </w:t>
      </w:r>
    </w:p>
    <w:p w:rsidR="00946BAB" w:rsidRPr="007508C5" w:rsidRDefault="00946BAB" w:rsidP="00946BAB">
      <w:pPr>
        <w:rPr>
          <w:rFonts w:eastAsiaTheme="majorEastAsia" w:cstheme="majorBidi"/>
          <w:bCs/>
          <w:lang w:val="en-US"/>
        </w:rPr>
      </w:pPr>
    </w:p>
    <w:p w:rsidR="00946BAB" w:rsidRPr="007508C5" w:rsidRDefault="00946BAB" w:rsidP="00946BAB">
      <w:pPr>
        <w:ind w:firstLine="720"/>
        <w:jc w:val="both"/>
        <w:rPr>
          <w:rFonts w:eastAsiaTheme="majorEastAsia" w:cstheme="majorBidi"/>
          <w:bCs/>
          <w:lang w:val="en-US"/>
        </w:rPr>
      </w:pPr>
      <w:r w:rsidRPr="007508C5">
        <w:rPr>
          <w:color w:val="000000"/>
          <w:lang w:val="en-US"/>
        </w:rPr>
        <w:t>If the dangerous goods documentation is presented to the carrier by means of EDP or EDI transmission techniques, the signature(s) may be electronic signature(s) or may be replaced by the name(s) (in capitals) of the person authorized to sign</w:t>
      </w:r>
      <w:r w:rsidRPr="007508C5">
        <w:rPr>
          <w:rFonts w:eastAsiaTheme="majorEastAsia" w:cstheme="majorBidi"/>
          <w:bCs/>
          <w:lang w:val="en-US"/>
        </w:rPr>
        <w:t>.</w:t>
      </w:r>
    </w:p>
    <w:p w:rsidR="00946BAB" w:rsidRPr="007508C5" w:rsidRDefault="00946BAB" w:rsidP="00946BAB">
      <w:pPr>
        <w:ind w:firstLine="720"/>
        <w:jc w:val="both"/>
        <w:rPr>
          <w:rFonts w:eastAsiaTheme="majorEastAsia" w:cstheme="majorBidi"/>
          <w:bCs/>
          <w:lang w:val="en-US"/>
        </w:rPr>
      </w:pPr>
    </w:p>
    <w:p w:rsidR="00946BAB" w:rsidRPr="007508C5" w:rsidRDefault="00946BAB" w:rsidP="00946BAB">
      <w:pPr>
        <w:ind w:firstLine="720"/>
        <w:jc w:val="both"/>
        <w:rPr>
          <w:rFonts w:eastAsiaTheme="majorEastAsia" w:cstheme="majorBidi"/>
          <w:bCs/>
          <w:lang w:val="en-US"/>
        </w:rPr>
      </w:pPr>
      <w:r w:rsidRPr="007508C5">
        <w:rPr>
          <w:color w:val="000000"/>
          <w:lang w:val="en-US"/>
        </w:rPr>
        <w:t>When the dangerous goods transport information is given to a carrier by EDP or EDI techniques and subsequently the dangerous goods are transferred to a carrier that requires a paper dangerous goods transport document, the carrier shall ensure that the paper document indicates "Original received electronically" and the name of the signatory shall be shown in capital letters</w:t>
      </w:r>
      <w:r w:rsidRPr="007508C5">
        <w:rPr>
          <w:rFonts w:eastAsiaTheme="majorEastAsia" w:cstheme="majorBidi"/>
          <w:bCs/>
          <w:lang w:val="en-US"/>
        </w:rPr>
        <w:t>.</w:t>
      </w:r>
    </w:p>
    <w:p w:rsidR="00946BAB" w:rsidRPr="007508C5" w:rsidRDefault="00946BAB" w:rsidP="00946BAB">
      <w:pPr>
        <w:pStyle w:val="Balk4"/>
        <w:rPr>
          <w:lang w:val="en-US"/>
        </w:rPr>
      </w:pPr>
      <w:r w:rsidRPr="007508C5">
        <w:rPr>
          <w:lang w:val="en-US"/>
        </w:rPr>
        <w:t>Documentation required abo</w:t>
      </w:r>
      <w:r>
        <w:rPr>
          <w:lang w:val="en-US"/>
        </w:rPr>
        <w:t>a</w:t>
      </w:r>
      <w:r w:rsidRPr="007508C5">
        <w:rPr>
          <w:lang w:val="en-US"/>
        </w:rPr>
        <w:t xml:space="preserve">rd the ship </w:t>
      </w:r>
    </w:p>
    <w:p w:rsidR="00946BAB" w:rsidRPr="007508C5" w:rsidRDefault="00946BAB" w:rsidP="00946BAB">
      <w:pPr>
        <w:rPr>
          <w:rFonts w:eastAsiaTheme="majorEastAsia" w:cstheme="majorBidi"/>
          <w:bCs/>
          <w:lang w:val="en-US"/>
        </w:rPr>
      </w:pPr>
      <w:r w:rsidRPr="007508C5">
        <w:rPr>
          <w:rFonts w:eastAsiaTheme="majorEastAsia" w:cstheme="majorBidi"/>
          <w:bCs/>
          <w:sz w:val="26"/>
          <w:szCs w:val="26"/>
          <w:lang w:val="en-US"/>
        </w:rPr>
        <w:tab/>
      </w:r>
      <w:r w:rsidRPr="007508C5">
        <w:rPr>
          <w:rFonts w:eastAsiaTheme="majorEastAsia" w:cstheme="majorBidi"/>
          <w:bCs/>
          <w:lang w:val="en-US"/>
        </w:rPr>
        <w:t xml:space="preserve">Each ship </w:t>
      </w:r>
      <w:r>
        <w:rPr>
          <w:rFonts w:eastAsiaTheme="majorEastAsia" w:cstheme="majorBidi"/>
          <w:bCs/>
          <w:lang w:val="en-US"/>
        </w:rPr>
        <w:t>transport</w:t>
      </w:r>
      <w:r w:rsidRPr="007508C5">
        <w:rPr>
          <w:rFonts w:eastAsiaTheme="majorEastAsia" w:cstheme="majorBidi"/>
          <w:bCs/>
          <w:lang w:val="en-US"/>
        </w:rPr>
        <w:t xml:space="preserve">ing dangerous goods and marine pollutants </w:t>
      </w:r>
      <w:r>
        <w:rPr>
          <w:rFonts w:eastAsiaTheme="majorEastAsia" w:cstheme="majorBidi"/>
          <w:bCs/>
          <w:lang w:val="en-US"/>
        </w:rPr>
        <w:t xml:space="preserve">on board </w:t>
      </w:r>
      <w:r w:rsidRPr="007508C5">
        <w:rPr>
          <w:rFonts w:eastAsiaTheme="majorEastAsia" w:cstheme="majorBidi"/>
          <w:bCs/>
          <w:lang w:val="en-US"/>
        </w:rPr>
        <w:t>shall have a special list, manifest or stowage plan</w:t>
      </w:r>
      <w:r>
        <w:rPr>
          <w:rFonts w:eastAsiaTheme="majorEastAsia" w:cstheme="majorBidi"/>
          <w:bCs/>
          <w:lang w:val="en-US"/>
        </w:rPr>
        <w:t xml:space="preserve"> regarding names and locations </w:t>
      </w:r>
      <w:r w:rsidRPr="007508C5">
        <w:rPr>
          <w:rFonts w:eastAsiaTheme="majorEastAsia" w:cstheme="majorBidi"/>
          <w:bCs/>
          <w:lang w:val="en-US"/>
        </w:rPr>
        <w:t xml:space="preserve">of dangerous goods and marine pollutants. This special list and manifest are based on documents and certificates requested in IMDG Code. </w:t>
      </w:r>
    </w:p>
    <w:p w:rsidR="00946BAB" w:rsidRPr="007508C5" w:rsidRDefault="00946BAB" w:rsidP="00946BAB">
      <w:pPr>
        <w:ind w:firstLine="709"/>
        <w:jc w:val="both"/>
        <w:rPr>
          <w:rFonts w:eastAsiaTheme="majorEastAsia" w:cstheme="majorBidi"/>
          <w:bCs/>
          <w:lang w:val="en-US"/>
        </w:rPr>
      </w:pPr>
      <w:r w:rsidRPr="007508C5">
        <w:rPr>
          <w:rFonts w:eastAsiaTheme="majorEastAsia" w:cstheme="majorBidi"/>
          <w:bCs/>
          <w:lang w:val="en-US"/>
        </w:rPr>
        <w:t>A detailed stowage plan, which identifies by class and sets out the location of all dangerous goods and marine pollutants, may be used in p</w:t>
      </w:r>
      <w:r>
        <w:rPr>
          <w:rFonts w:eastAsiaTheme="majorEastAsia" w:cstheme="majorBidi"/>
          <w:bCs/>
          <w:lang w:val="en-US"/>
        </w:rPr>
        <w:t>lace of such</w:t>
      </w:r>
      <w:r w:rsidRPr="007508C5">
        <w:rPr>
          <w:rFonts w:eastAsiaTheme="majorEastAsia" w:cstheme="majorBidi"/>
          <w:bCs/>
          <w:lang w:val="en-US"/>
        </w:rPr>
        <w:t xml:space="preserve"> special list or manifest. </w:t>
      </w:r>
    </w:p>
    <w:p w:rsidR="00946BAB" w:rsidRPr="007508C5" w:rsidRDefault="00946BAB" w:rsidP="00946BAB">
      <w:pPr>
        <w:ind w:firstLine="709"/>
        <w:jc w:val="both"/>
        <w:rPr>
          <w:rFonts w:eastAsiaTheme="majorEastAsia" w:cstheme="majorBidi"/>
          <w:bCs/>
          <w:lang w:val="en-US"/>
        </w:rPr>
      </w:pPr>
      <w:r w:rsidRPr="007508C5">
        <w:rPr>
          <w:rFonts w:eastAsiaTheme="majorEastAsia" w:cstheme="majorBidi"/>
          <w:bCs/>
          <w:lang w:val="en-US"/>
        </w:rPr>
        <w:t xml:space="preserve">For consignments of dangerous goods, appropriate information shall be immediately available at all times for use in emergency response to accidents and incidents involving dangerous goods in transport. The information shall be available away from packages containing the dangerous goods and immediately accessible in the </w:t>
      </w:r>
      <w:r>
        <w:rPr>
          <w:rFonts w:eastAsiaTheme="majorEastAsia" w:cstheme="majorBidi"/>
          <w:bCs/>
          <w:lang w:val="en-US"/>
        </w:rPr>
        <w:t>occurre</w:t>
      </w:r>
      <w:r w:rsidRPr="007508C5">
        <w:rPr>
          <w:rFonts w:eastAsiaTheme="majorEastAsia" w:cstheme="majorBidi"/>
          <w:bCs/>
          <w:lang w:val="en-US"/>
        </w:rPr>
        <w:t xml:space="preserve">nce of an incident. Information used in emergency response will be in the following documents: </w:t>
      </w:r>
    </w:p>
    <w:p w:rsidR="00946BAB" w:rsidRPr="007508C5" w:rsidRDefault="00946BAB" w:rsidP="00946BAB">
      <w:pPr>
        <w:pStyle w:val="ListeParagraf"/>
        <w:numPr>
          <w:ilvl w:val="0"/>
          <w:numId w:val="8"/>
        </w:numPr>
        <w:ind w:left="714" w:hanging="357"/>
        <w:jc w:val="both"/>
        <w:rPr>
          <w:rFonts w:eastAsiaTheme="majorEastAsia" w:cstheme="majorBidi"/>
          <w:bCs/>
          <w:lang w:val="en-US"/>
        </w:rPr>
      </w:pPr>
      <w:r w:rsidRPr="007508C5">
        <w:rPr>
          <w:rFonts w:eastAsiaTheme="majorEastAsia" w:cstheme="majorBidi"/>
          <w:bCs/>
          <w:lang w:val="en-US"/>
        </w:rPr>
        <w:t>In a special list, manifest or dangerous goods declaration;</w:t>
      </w:r>
    </w:p>
    <w:p w:rsidR="00946BAB" w:rsidRPr="007508C5" w:rsidRDefault="00946BAB" w:rsidP="00946BAB">
      <w:pPr>
        <w:pStyle w:val="ListeParagraf"/>
        <w:numPr>
          <w:ilvl w:val="0"/>
          <w:numId w:val="8"/>
        </w:numPr>
        <w:ind w:left="714" w:hanging="357"/>
        <w:jc w:val="both"/>
        <w:rPr>
          <w:rFonts w:eastAsiaTheme="majorEastAsia" w:cstheme="majorBidi"/>
          <w:bCs/>
          <w:lang w:val="en-US"/>
        </w:rPr>
      </w:pPr>
      <w:r w:rsidRPr="007508C5">
        <w:rPr>
          <w:rFonts w:eastAsiaTheme="majorEastAsia" w:cstheme="majorBidi"/>
          <w:bCs/>
          <w:lang w:val="en-US"/>
        </w:rPr>
        <w:t>In a separate document such as a safety data sheet;</w:t>
      </w:r>
    </w:p>
    <w:p w:rsidR="00946BAB" w:rsidRPr="007508C5" w:rsidRDefault="00946BAB" w:rsidP="00946BAB">
      <w:pPr>
        <w:pStyle w:val="ListeParagraf"/>
        <w:numPr>
          <w:ilvl w:val="0"/>
          <w:numId w:val="8"/>
        </w:numPr>
        <w:ind w:left="714" w:hanging="357"/>
        <w:jc w:val="both"/>
        <w:rPr>
          <w:rFonts w:eastAsiaTheme="majorEastAsia" w:cstheme="majorBidi"/>
          <w:bCs/>
          <w:lang w:val="en-US"/>
        </w:rPr>
      </w:pPr>
      <w:r w:rsidRPr="007508C5">
        <w:rPr>
          <w:rFonts w:eastAsiaTheme="majorEastAsia" w:cstheme="majorBidi"/>
          <w:bCs/>
          <w:lang w:val="en-US"/>
        </w:rPr>
        <w:t>In separate documents such as Medical First Aid Guide for Use in Accidents Involving Dangerous Goods (MFAG) and Emergency Response Procedures for Ships Carrying Dangerous Goods (ES Guide) for use in conju</w:t>
      </w:r>
      <w:r>
        <w:rPr>
          <w:rFonts w:eastAsiaTheme="majorEastAsia" w:cstheme="majorBidi"/>
          <w:bCs/>
          <w:lang w:val="en-US"/>
        </w:rPr>
        <w:t>n</w:t>
      </w:r>
      <w:r w:rsidRPr="007508C5">
        <w:rPr>
          <w:rFonts w:eastAsiaTheme="majorEastAsia" w:cstheme="majorBidi"/>
          <w:bCs/>
          <w:lang w:val="en-US"/>
        </w:rPr>
        <w:t>ction with the transport documents.</w:t>
      </w:r>
    </w:p>
    <w:p w:rsidR="00946BAB" w:rsidRPr="007508C5" w:rsidRDefault="00946BAB" w:rsidP="00946BAB">
      <w:pPr>
        <w:pStyle w:val="Balk4"/>
        <w:rPr>
          <w:lang w:val="en-US"/>
        </w:rPr>
      </w:pPr>
      <w:r w:rsidRPr="007508C5">
        <w:rPr>
          <w:lang w:val="en-US"/>
        </w:rPr>
        <w:lastRenderedPageBreak/>
        <w:t>Other required information and documents</w:t>
      </w:r>
    </w:p>
    <w:p w:rsidR="00946BAB" w:rsidRPr="007508C5" w:rsidRDefault="00946BAB" w:rsidP="00946BAB">
      <w:pPr>
        <w:ind w:left="720" w:firstLine="720"/>
        <w:jc w:val="both"/>
        <w:rPr>
          <w:rFonts w:eastAsiaTheme="majorEastAsia" w:cstheme="majorBidi"/>
          <w:bCs/>
          <w:lang w:val="en-US"/>
        </w:rPr>
      </w:pPr>
      <w:r w:rsidRPr="007508C5">
        <w:rPr>
          <w:rFonts w:eastAsiaTheme="majorEastAsia" w:cstheme="majorBidi"/>
          <w:bCs/>
          <w:lang w:val="en-US"/>
        </w:rPr>
        <w:t>In certain circumstances, special certificates or other documents are required as follows:</w:t>
      </w:r>
    </w:p>
    <w:p w:rsidR="00946BAB" w:rsidRPr="007508C5" w:rsidRDefault="00946BAB" w:rsidP="00946BAB">
      <w:pPr>
        <w:pStyle w:val="ListeParagraf"/>
        <w:numPr>
          <w:ilvl w:val="0"/>
          <w:numId w:val="9"/>
        </w:numPr>
        <w:jc w:val="both"/>
        <w:rPr>
          <w:rFonts w:eastAsiaTheme="majorEastAsia" w:cstheme="majorBidi"/>
          <w:bCs/>
          <w:lang w:val="en-US"/>
        </w:rPr>
      </w:pPr>
      <w:r>
        <w:rPr>
          <w:rFonts w:eastAsiaTheme="majorEastAsia" w:cstheme="majorBidi"/>
          <w:bCs/>
          <w:lang w:val="en-US"/>
        </w:rPr>
        <w:t>A weathering certificate; as required in some entries of the Dangerous Goods List</w:t>
      </w:r>
      <w:r w:rsidRPr="007508C5">
        <w:rPr>
          <w:rFonts w:eastAsiaTheme="majorEastAsia" w:cstheme="majorBidi"/>
          <w:bCs/>
          <w:lang w:val="en-US"/>
        </w:rPr>
        <w:t>;</w:t>
      </w:r>
    </w:p>
    <w:p w:rsidR="00946BAB" w:rsidRPr="007508C5" w:rsidRDefault="00946BAB" w:rsidP="00946BAB">
      <w:pPr>
        <w:pStyle w:val="ListeParagraf"/>
        <w:numPr>
          <w:ilvl w:val="0"/>
          <w:numId w:val="9"/>
        </w:numPr>
        <w:jc w:val="both"/>
        <w:rPr>
          <w:rFonts w:eastAsiaTheme="majorEastAsia" w:cstheme="majorBidi"/>
          <w:bCs/>
          <w:lang w:val="en-US"/>
        </w:rPr>
      </w:pPr>
      <w:r w:rsidRPr="007508C5">
        <w:rPr>
          <w:rFonts w:eastAsiaTheme="majorEastAsia" w:cstheme="majorBidi"/>
          <w:bCs/>
          <w:lang w:val="en-US"/>
        </w:rPr>
        <w:t>A certificate exempting a substance, material or article from provisions of the IMDG Code (such as, see individual entries such as charcoal, fishmeal, seedcake);</w:t>
      </w:r>
    </w:p>
    <w:p w:rsidR="00946BAB" w:rsidRPr="007508C5" w:rsidRDefault="00946BAB" w:rsidP="00946BAB">
      <w:pPr>
        <w:pStyle w:val="ListeParagraf"/>
        <w:numPr>
          <w:ilvl w:val="0"/>
          <w:numId w:val="9"/>
        </w:numPr>
        <w:jc w:val="both"/>
        <w:rPr>
          <w:rFonts w:eastAsiaTheme="majorEastAsia" w:cstheme="majorBidi"/>
          <w:bCs/>
          <w:lang w:val="en-US"/>
        </w:rPr>
      </w:pPr>
      <w:r w:rsidRPr="007508C5">
        <w:rPr>
          <w:rFonts w:eastAsiaTheme="majorEastAsia" w:cstheme="majorBidi"/>
          <w:bCs/>
          <w:lang w:val="en-US"/>
        </w:rPr>
        <w:t>For new self-reactive substances and organic peroxides or new formulation of currently assigned self-reactive substances and organic peroxides, a statement by the competent authority of the country of origin of the approved classification and conditions of transport.</w:t>
      </w:r>
    </w:p>
    <w:p w:rsidR="00946BAB" w:rsidRPr="007508C5" w:rsidRDefault="00946BAB" w:rsidP="00946BAB">
      <w:pPr>
        <w:jc w:val="both"/>
        <w:rPr>
          <w:rFonts w:eastAsiaTheme="majorEastAsia" w:cstheme="majorBidi"/>
          <w:bCs/>
          <w:lang w:val="en-US"/>
        </w:rPr>
      </w:pPr>
    </w:p>
    <w:p w:rsidR="00946BAB" w:rsidRPr="007508C5" w:rsidRDefault="00946BAB" w:rsidP="00946BAB">
      <w:pPr>
        <w:pStyle w:val="Balk4"/>
        <w:rPr>
          <w:lang w:val="en-US"/>
        </w:rPr>
      </w:pPr>
      <w:r w:rsidRPr="007508C5">
        <w:rPr>
          <w:lang w:val="en-US"/>
        </w:rPr>
        <w:t>Multimodal Dangerous Goods Form</w:t>
      </w:r>
    </w:p>
    <w:p w:rsidR="00946BAB" w:rsidRPr="007508C5" w:rsidRDefault="00946BAB" w:rsidP="00946BAB">
      <w:pPr>
        <w:ind w:left="720" w:firstLine="710"/>
        <w:rPr>
          <w:rFonts w:eastAsiaTheme="majorEastAsia" w:cstheme="majorBidi"/>
          <w:bCs/>
          <w:lang w:val="en-US"/>
        </w:rPr>
      </w:pPr>
      <w:r w:rsidRPr="007508C5">
        <w:rPr>
          <w:rFonts w:eastAsiaTheme="majorEastAsia" w:cstheme="majorBidi"/>
          <w:bCs/>
          <w:lang w:val="en-US"/>
        </w:rPr>
        <w:t xml:space="preserve">Multimodal Dangerous Goods Form is a form which is used as a combined dangerous goods declaration regarding transportation of dangerous goods in multiple modes and container packing certificate. </w:t>
      </w:r>
    </w:p>
    <w:p w:rsidR="00946BAB" w:rsidRPr="007508C5" w:rsidRDefault="00946BAB" w:rsidP="00946BAB">
      <w:pPr>
        <w:ind w:left="720" w:firstLine="710"/>
        <w:rPr>
          <w:rFonts w:eastAsiaTheme="majorEastAsia" w:cstheme="majorBidi"/>
          <w:bCs/>
          <w:lang w:val="en-US"/>
        </w:rPr>
      </w:pPr>
      <w:r w:rsidRPr="007508C5">
        <w:rPr>
          <w:rFonts w:eastAsiaTheme="majorEastAsia" w:cstheme="majorBidi"/>
          <w:bCs/>
          <w:lang w:val="en-US"/>
        </w:rPr>
        <w:t>Exa</w:t>
      </w:r>
      <w:r>
        <w:rPr>
          <w:rFonts w:eastAsiaTheme="majorEastAsia" w:cstheme="majorBidi"/>
          <w:bCs/>
          <w:lang w:val="en-US"/>
        </w:rPr>
        <w:t>m</w:t>
      </w:r>
      <w:r w:rsidRPr="007508C5">
        <w:rPr>
          <w:rFonts w:eastAsiaTheme="majorEastAsia" w:cstheme="majorBidi"/>
          <w:bCs/>
          <w:lang w:val="en-US"/>
        </w:rPr>
        <w:t>ple of Multimodal Dangerous Goods is in Annex-18.</w:t>
      </w:r>
    </w:p>
    <w:p w:rsidR="00946BAB" w:rsidRPr="007508C5" w:rsidRDefault="00946BAB" w:rsidP="00946BAB">
      <w:pPr>
        <w:rPr>
          <w:lang w:val="en-US"/>
        </w:rPr>
      </w:pPr>
      <w:bookmarkStart w:id="67" w:name="_Toc311497872"/>
      <w:bookmarkStart w:id="68" w:name="_Toc311533955"/>
      <w:bookmarkStart w:id="69" w:name="_Toc312008922"/>
    </w:p>
    <w:p w:rsidR="00946BAB" w:rsidRPr="007508C5" w:rsidRDefault="00946BAB" w:rsidP="00946BAB">
      <w:pPr>
        <w:rPr>
          <w:b/>
          <w:lang w:val="en-US"/>
        </w:rPr>
      </w:pPr>
      <w:r w:rsidRPr="007508C5">
        <w:rPr>
          <w:b/>
          <w:lang w:val="en-US"/>
        </w:rPr>
        <w:t xml:space="preserve">7.2 Procedures for proper and full keeping updated list of dangerous goods in </w:t>
      </w:r>
      <w:r>
        <w:rPr>
          <w:b/>
          <w:lang w:val="en-US"/>
        </w:rPr>
        <w:t>shore facility</w:t>
      </w:r>
      <w:r w:rsidRPr="007508C5">
        <w:rPr>
          <w:b/>
          <w:lang w:val="en-US"/>
        </w:rPr>
        <w:t xml:space="preserve"> area and othe</w:t>
      </w:r>
      <w:r>
        <w:rPr>
          <w:b/>
          <w:lang w:val="en-US"/>
        </w:rPr>
        <w:t>r information</w:t>
      </w:r>
      <w:r w:rsidRPr="007508C5">
        <w:rPr>
          <w:b/>
          <w:lang w:val="en-US"/>
        </w:rPr>
        <w:t>:</w:t>
      </w:r>
      <w:bookmarkEnd w:id="67"/>
      <w:bookmarkEnd w:id="68"/>
      <w:bookmarkEnd w:id="69"/>
    </w:p>
    <w:p w:rsidR="00946BAB" w:rsidRPr="007508C5" w:rsidRDefault="00946BAB" w:rsidP="00946BAB">
      <w:pPr>
        <w:rPr>
          <w:lang w:val="en-US"/>
        </w:rPr>
      </w:pPr>
    </w:p>
    <w:p w:rsidR="00946BAB" w:rsidRPr="007508C5" w:rsidRDefault="00946BAB" w:rsidP="00946BAB">
      <w:pPr>
        <w:rPr>
          <w:lang w:val="en-US"/>
        </w:rPr>
      </w:pPr>
      <w:r w:rsidRPr="007508C5">
        <w:rPr>
          <w:lang w:val="en-US"/>
        </w:rPr>
        <w:t xml:space="preserve"> </w:t>
      </w:r>
      <w:r w:rsidRPr="007508C5">
        <w:rPr>
          <w:lang w:val="en-US"/>
        </w:rPr>
        <w:tab/>
      </w:r>
      <w:r>
        <w:rPr>
          <w:lang w:val="en-US"/>
        </w:rPr>
        <w:t>Port facility</w:t>
      </w:r>
      <w:r w:rsidRPr="007508C5">
        <w:rPr>
          <w:lang w:val="en-US"/>
        </w:rPr>
        <w:t xml:space="preserve"> is obliged to submit the information about class, quantity, emergency </w:t>
      </w:r>
      <w:r>
        <w:rPr>
          <w:lang w:val="en-US"/>
        </w:rPr>
        <w:t xml:space="preserve">response methods and locations </w:t>
      </w:r>
      <w:r w:rsidRPr="007508C5">
        <w:rPr>
          <w:lang w:val="en-US"/>
        </w:rPr>
        <w:t xml:space="preserve">of all dangerous goods in </w:t>
      </w:r>
      <w:r>
        <w:rPr>
          <w:lang w:val="en-US"/>
        </w:rPr>
        <w:t>port facility, to the authorities upon request at any time</w:t>
      </w:r>
      <w:r w:rsidRPr="007508C5">
        <w:rPr>
          <w:lang w:val="en-US"/>
        </w:rPr>
        <w:t xml:space="preserve">.  </w:t>
      </w:r>
    </w:p>
    <w:p w:rsidR="00946BAB" w:rsidRPr="007508C5" w:rsidRDefault="00946BAB" w:rsidP="00946BAB">
      <w:pPr>
        <w:rPr>
          <w:lang w:val="en-US"/>
        </w:rPr>
      </w:pPr>
    </w:p>
    <w:p w:rsidR="00946BAB" w:rsidRPr="007508C5" w:rsidRDefault="00946BAB" w:rsidP="00946BAB">
      <w:pPr>
        <w:ind w:left="846" w:firstLine="594"/>
        <w:rPr>
          <w:lang w:val="en-US"/>
        </w:rPr>
      </w:pPr>
      <w:r w:rsidRPr="007508C5">
        <w:rPr>
          <w:lang w:val="en-US"/>
        </w:rPr>
        <w:t>Operation Department will keep the records involving the following information of the dangerous goods handled in our port.</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UN Number,</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PSN name ( Proper Shipping Name),</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Class, (Class 3, 4.1, 4.2, 4.3, 5.1, 6.1, 8, 9 with sub-dangers )</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Packing group (I; II; III)</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Marine Pollutant feature,</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Consignee,</w:t>
      </w:r>
    </w:p>
    <w:p w:rsidR="00946BAB" w:rsidRPr="007508C5" w:rsidRDefault="00946BAB" w:rsidP="00946BAB">
      <w:pPr>
        <w:pStyle w:val="ListeParagraf"/>
        <w:widowControl w:val="0"/>
        <w:numPr>
          <w:ilvl w:val="0"/>
          <w:numId w:val="23"/>
        </w:numPr>
        <w:ind w:left="1806"/>
        <w:contextualSpacing w:val="0"/>
        <w:rPr>
          <w:lang w:val="en-US"/>
        </w:rPr>
      </w:pPr>
      <w:r>
        <w:rPr>
          <w:lang w:val="en-US"/>
        </w:rPr>
        <w:t>Shipper</w:t>
      </w:r>
      <w:r w:rsidRPr="007508C5">
        <w:rPr>
          <w:lang w:val="en-US"/>
        </w:rPr>
        <w:t>,</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Container / Packing number,</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Seal number,</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Additional Information</w:t>
      </w:r>
      <w:r>
        <w:rPr>
          <w:lang w:val="en-US"/>
        </w:rPr>
        <w:t xml:space="preserve"> </w:t>
      </w:r>
      <w:r w:rsidRPr="007508C5">
        <w:rPr>
          <w:lang w:val="en-US"/>
        </w:rPr>
        <w:t>(Ignition temperature, viscosity,</w:t>
      </w:r>
      <w:r>
        <w:rPr>
          <w:lang w:val="en-US"/>
        </w:rPr>
        <w:t xml:space="preserve"> </w:t>
      </w:r>
      <w:r w:rsidRPr="007508C5">
        <w:rPr>
          <w:lang w:val="en-US"/>
        </w:rPr>
        <w:t>etc.  )</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 xml:space="preserve">Storage Location in Port Field </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Duration of stay in Port</w:t>
      </w:r>
    </w:p>
    <w:p w:rsidR="00946BAB" w:rsidRPr="007508C5" w:rsidRDefault="00946BAB" w:rsidP="00946BAB">
      <w:pPr>
        <w:rPr>
          <w:lang w:val="en-US"/>
        </w:rPr>
      </w:pPr>
    </w:p>
    <w:p w:rsidR="00946BAB" w:rsidRPr="007508C5" w:rsidRDefault="00946BAB" w:rsidP="00946BAB">
      <w:pPr>
        <w:ind w:left="720"/>
        <w:rPr>
          <w:lang w:val="en-US"/>
        </w:rPr>
      </w:pPr>
      <w:r w:rsidRPr="007508C5">
        <w:rPr>
          <w:lang w:val="en-US"/>
        </w:rPr>
        <w:tab/>
        <w:t xml:space="preserve">This information is kept under computer or file as only reached </w:t>
      </w:r>
      <w:r>
        <w:rPr>
          <w:lang w:val="en-US"/>
        </w:rPr>
        <w:t>by authorized personnel, shown upon</w:t>
      </w:r>
      <w:r w:rsidRPr="007508C5">
        <w:rPr>
          <w:lang w:val="en-US"/>
        </w:rPr>
        <w:t xml:space="preserve"> request.  </w:t>
      </w:r>
    </w:p>
    <w:p w:rsidR="00946BAB" w:rsidRPr="007508C5" w:rsidRDefault="00946BAB" w:rsidP="00946BAB">
      <w:pPr>
        <w:rPr>
          <w:lang w:val="en-US"/>
        </w:rPr>
      </w:pPr>
    </w:p>
    <w:p w:rsidR="00946BAB" w:rsidRPr="007508C5" w:rsidRDefault="00946BAB" w:rsidP="00946BAB">
      <w:pPr>
        <w:rPr>
          <w:lang w:val="en-US"/>
        </w:rPr>
      </w:pPr>
      <w:r w:rsidRPr="007508C5">
        <w:rPr>
          <w:lang w:val="en-US"/>
        </w:rPr>
        <w:lastRenderedPageBreak/>
        <w:t xml:space="preserve"> </w:t>
      </w:r>
      <w:r w:rsidRPr="007508C5">
        <w:rPr>
          <w:lang w:val="en-US"/>
        </w:rPr>
        <w:tab/>
      </w:r>
      <w:r w:rsidRPr="007508C5">
        <w:rPr>
          <w:lang w:val="en-US"/>
        </w:rPr>
        <w:tab/>
      </w:r>
      <w:r>
        <w:rPr>
          <w:lang w:val="en-US"/>
        </w:rPr>
        <w:t>Port facility</w:t>
      </w:r>
      <w:r w:rsidRPr="007508C5">
        <w:rPr>
          <w:lang w:val="en-US"/>
        </w:rPr>
        <w:t xml:space="preserve"> keeps the updated records of dangerous goods about class, quantity, which have been handled throughout the year by the port and notifies them to </w:t>
      </w:r>
      <w:r>
        <w:rPr>
          <w:lang w:val="en-US"/>
        </w:rPr>
        <w:t>Port authority</w:t>
      </w:r>
      <w:r w:rsidRPr="007508C5">
        <w:rPr>
          <w:lang w:val="en-US"/>
        </w:rPr>
        <w:t xml:space="preserve"> in 3 months period.</w:t>
      </w:r>
    </w:p>
    <w:p w:rsidR="00946BAB" w:rsidRPr="001F2FE9" w:rsidRDefault="00946BAB" w:rsidP="00946BAB">
      <w:pPr>
        <w:pStyle w:val="Balk2"/>
        <w:numPr>
          <w:ilvl w:val="1"/>
          <w:numId w:val="46"/>
        </w:numPr>
        <w:ind w:left="576"/>
        <w:rPr>
          <w:lang w:val="en-US"/>
        </w:rPr>
      </w:pPr>
      <w:bookmarkStart w:id="70" w:name="_Toc311497873"/>
      <w:bookmarkStart w:id="71" w:name="_Toc311533956"/>
      <w:bookmarkStart w:id="72" w:name="_Toc312008923"/>
      <w:bookmarkStart w:id="73" w:name="_Toc439665959"/>
      <w:r w:rsidRPr="001F2FE9">
        <w:rPr>
          <w:lang w:val="en-US"/>
        </w:rPr>
        <w:t>Pro</w:t>
      </w:r>
      <w:r>
        <w:rPr>
          <w:lang w:val="en-US"/>
        </w:rPr>
        <w:t>cedures for control of proper identification</w:t>
      </w:r>
      <w:r w:rsidRPr="001F2FE9">
        <w:rPr>
          <w:lang w:val="en-US"/>
        </w:rPr>
        <w:t xml:space="preserve"> of dangerous goods in the facility, using proper shipping names,</w:t>
      </w:r>
      <w:r>
        <w:rPr>
          <w:lang w:val="en-US"/>
        </w:rPr>
        <w:t xml:space="preserve"> </w:t>
      </w:r>
      <w:r w:rsidRPr="001F2FE9">
        <w:rPr>
          <w:lang w:val="en-US"/>
        </w:rPr>
        <w:t>certificating, packaging/packed, labeling and declaring  of dangerous goods, loading to approved package, container or good cargo transport unit  in accordance with rules and transporting in a safe condition and reporting the results of control.</w:t>
      </w:r>
      <w:bookmarkEnd w:id="70"/>
      <w:bookmarkEnd w:id="71"/>
      <w:bookmarkEnd w:id="72"/>
      <w:bookmarkEnd w:id="73"/>
      <w:r w:rsidRPr="001F2FE9">
        <w:rPr>
          <w:lang w:val="en-US"/>
        </w:rPr>
        <w:t xml:space="preserve"> </w:t>
      </w:r>
    </w:p>
    <w:p w:rsidR="00946BAB" w:rsidRPr="007508C5" w:rsidRDefault="00946BAB" w:rsidP="00946BAB">
      <w:pPr>
        <w:rPr>
          <w:lang w:val="en-US"/>
        </w:rPr>
      </w:pPr>
    </w:p>
    <w:p w:rsidR="00946BAB" w:rsidRPr="007508C5" w:rsidRDefault="00946BAB" w:rsidP="00946BAB">
      <w:pPr>
        <w:ind w:left="720" w:firstLine="720"/>
        <w:rPr>
          <w:lang w:val="en-US"/>
        </w:rPr>
      </w:pPr>
      <w:r w:rsidRPr="007508C5">
        <w:rPr>
          <w:lang w:val="en-US"/>
        </w:rPr>
        <w:t xml:space="preserve">Planning department checks the accuracy of the following information on dangerous goods documents issued by the </w:t>
      </w:r>
      <w:r>
        <w:rPr>
          <w:lang w:val="en-US"/>
        </w:rPr>
        <w:t>shipper</w:t>
      </w:r>
      <w:r w:rsidRPr="007508C5">
        <w:rPr>
          <w:lang w:val="en-US"/>
        </w:rPr>
        <w:t xml:space="preserve"> in coordination with operation about the dangerous goods to be received to port;</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UN Number,</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PSN name (Proper Shipping name),</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Class, (Class 3, 4.1, 4.2, 4.3, 5.1, 6.1, 8, 9 with sub-dangers)</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Packing Group ( I; II; III)</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Marine Pollutant feature,</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Container / packing number,</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Seal number,</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Additional information</w:t>
      </w:r>
      <w:r>
        <w:rPr>
          <w:lang w:val="en-US"/>
        </w:rPr>
        <w:t xml:space="preserve"> </w:t>
      </w:r>
      <w:r w:rsidRPr="007508C5">
        <w:rPr>
          <w:lang w:val="en-US"/>
        </w:rPr>
        <w:t>(Ignition temperature, viscosity,</w:t>
      </w:r>
      <w:r>
        <w:rPr>
          <w:lang w:val="en-US"/>
        </w:rPr>
        <w:t xml:space="preserve"> </w:t>
      </w:r>
      <w:r w:rsidRPr="007508C5">
        <w:rPr>
          <w:lang w:val="en-US"/>
        </w:rPr>
        <w:t>etc.)</w:t>
      </w:r>
    </w:p>
    <w:p w:rsidR="00946BAB" w:rsidRPr="007508C5" w:rsidRDefault="00946BAB" w:rsidP="00946BAB">
      <w:pPr>
        <w:pStyle w:val="ListeParagraf"/>
        <w:widowControl w:val="0"/>
        <w:numPr>
          <w:ilvl w:val="0"/>
          <w:numId w:val="23"/>
        </w:numPr>
        <w:ind w:left="1806"/>
        <w:contextualSpacing w:val="0"/>
        <w:rPr>
          <w:lang w:val="en-US"/>
        </w:rPr>
      </w:pPr>
      <w:r w:rsidRPr="007508C5">
        <w:rPr>
          <w:lang w:val="en-US"/>
        </w:rPr>
        <w:t xml:space="preserve">Storage Location in Port Field, </w:t>
      </w:r>
    </w:p>
    <w:p w:rsidR="00946BAB" w:rsidRPr="007508C5" w:rsidRDefault="00946BAB" w:rsidP="00946BAB">
      <w:pPr>
        <w:ind w:left="720"/>
        <w:rPr>
          <w:lang w:val="en-US"/>
        </w:rPr>
      </w:pPr>
    </w:p>
    <w:p w:rsidR="00946BAB" w:rsidRPr="007508C5" w:rsidRDefault="00946BAB" w:rsidP="00946BAB">
      <w:pPr>
        <w:ind w:left="720"/>
        <w:rPr>
          <w:lang w:val="en-US"/>
        </w:rPr>
      </w:pPr>
      <w:r w:rsidRPr="007508C5">
        <w:rPr>
          <w:lang w:val="en-US"/>
        </w:rPr>
        <w:t xml:space="preserve"> </w:t>
      </w:r>
      <w:r w:rsidRPr="007508C5">
        <w:rPr>
          <w:lang w:val="en-US"/>
        </w:rPr>
        <w:tab/>
      </w:r>
      <w:r>
        <w:rPr>
          <w:lang w:val="en-US"/>
        </w:rPr>
        <w:t>This</w:t>
      </w:r>
      <w:r w:rsidRPr="007508C5">
        <w:rPr>
          <w:lang w:val="en-US"/>
        </w:rPr>
        <w:t xml:space="preserve"> information is delivered to the </w:t>
      </w:r>
      <w:r>
        <w:rPr>
          <w:lang w:val="en-US"/>
        </w:rPr>
        <w:t>tally clerk</w:t>
      </w:r>
      <w:r w:rsidRPr="007508C5">
        <w:rPr>
          <w:lang w:val="en-US"/>
        </w:rPr>
        <w:t xml:space="preserve">, Field Supervisors, Storage officers, HSE and </w:t>
      </w:r>
      <w:r>
        <w:rPr>
          <w:lang w:val="en-US"/>
        </w:rPr>
        <w:t xml:space="preserve">to the </w:t>
      </w:r>
      <w:r w:rsidRPr="007508C5">
        <w:rPr>
          <w:lang w:val="en-US"/>
        </w:rPr>
        <w:t xml:space="preserve">staff </w:t>
      </w:r>
      <w:r>
        <w:rPr>
          <w:lang w:val="en-US"/>
        </w:rPr>
        <w:t xml:space="preserve">who requires </w:t>
      </w:r>
      <w:r w:rsidRPr="007508C5">
        <w:rPr>
          <w:lang w:val="en-US"/>
        </w:rPr>
        <w:t>know</w:t>
      </w:r>
      <w:r>
        <w:rPr>
          <w:lang w:val="en-US"/>
        </w:rPr>
        <w:t>ing the information</w:t>
      </w:r>
      <w:r w:rsidRPr="007508C5">
        <w:rPr>
          <w:lang w:val="en-US"/>
        </w:rPr>
        <w:t xml:space="preserve">, by sending </w:t>
      </w:r>
      <w:r>
        <w:rPr>
          <w:lang w:val="en-US"/>
        </w:rPr>
        <w:t xml:space="preserve">upon </w:t>
      </w:r>
      <w:r w:rsidRPr="007508C5">
        <w:rPr>
          <w:lang w:val="en-US"/>
        </w:rPr>
        <w:t xml:space="preserve">terminals/documents, </w:t>
      </w:r>
      <w:r>
        <w:rPr>
          <w:lang w:val="en-US"/>
        </w:rPr>
        <w:t xml:space="preserve">so the </w:t>
      </w:r>
      <w:r w:rsidRPr="007508C5">
        <w:rPr>
          <w:lang w:val="en-US"/>
        </w:rPr>
        <w:t>control of dangerous goods is provided.</w:t>
      </w:r>
    </w:p>
    <w:p w:rsidR="00946BAB" w:rsidRPr="007508C5" w:rsidRDefault="00946BAB" w:rsidP="00946BAB">
      <w:pPr>
        <w:ind w:left="720"/>
        <w:jc w:val="both"/>
        <w:rPr>
          <w:lang w:val="en-US"/>
        </w:rPr>
      </w:pPr>
      <w:r w:rsidRPr="007508C5">
        <w:rPr>
          <w:lang w:val="en-US"/>
        </w:rPr>
        <w:t xml:space="preserve"> </w:t>
      </w:r>
      <w:r w:rsidRPr="007508C5">
        <w:rPr>
          <w:lang w:val="en-US"/>
        </w:rPr>
        <w:tab/>
        <w:t xml:space="preserve">In </w:t>
      </w:r>
      <w:r>
        <w:rPr>
          <w:lang w:val="en-US"/>
        </w:rPr>
        <w:t>the event that</w:t>
      </w:r>
      <w:r w:rsidRPr="007508C5">
        <w:rPr>
          <w:lang w:val="en-US"/>
        </w:rPr>
        <w:t xml:space="preserve"> information from operation </w:t>
      </w:r>
      <w:r>
        <w:rPr>
          <w:lang w:val="en-US"/>
        </w:rPr>
        <w:t>conflicts with</w:t>
      </w:r>
      <w:r w:rsidRPr="007508C5">
        <w:rPr>
          <w:lang w:val="en-US"/>
        </w:rPr>
        <w:t xml:space="preserve"> information of goods, operation shall be informed immediately, </w:t>
      </w:r>
      <w:r>
        <w:rPr>
          <w:lang w:val="en-US"/>
        </w:rPr>
        <w:t>shipper</w:t>
      </w:r>
      <w:r w:rsidRPr="007508C5">
        <w:rPr>
          <w:lang w:val="en-US"/>
        </w:rPr>
        <w:t xml:space="preserve"> is directed to confirm the information dangerous goods cargo/vehicle/container, correct the deficient and wrong label marks if any. </w:t>
      </w:r>
    </w:p>
    <w:p w:rsidR="00946BAB" w:rsidRPr="007508C5" w:rsidRDefault="00946BAB" w:rsidP="00946BAB">
      <w:pPr>
        <w:pStyle w:val="Balk2"/>
        <w:numPr>
          <w:ilvl w:val="1"/>
          <w:numId w:val="1"/>
        </w:numPr>
        <w:ind w:left="576"/>
        <w:rPr>
          <w:lang w:val="en-US"/>
        </w:rPr>
      </w:pPr>
      <w:bookmarkStart w:id="74" w:name="_Toc311497874"/>
      <w:bookmarkStart w:id="75" w:name="_Toc311533957"/>
      <w:bookmarkStart w:id="76" w:name="_Toc312008924"/>
      <w:bookmarkStart w:id="77" w:name="_Toc439665960"/>
      <w:r w:rsidRPr="007508C5">
        <w:rPr>
          <w:lang w:val="en-US"/>
        </w:rPr>
        <w:t>Procedures for obtaining and keeping dangerous goods safety information form(SDS).</w:t>
      </w:r>
      <w:bookmarkEnd w:id="74"/>
      <w:bookmarkEnd w:id="75"/>
      <w:bookmarkEnd w:id="76"/>
      <w:bookmarkEnd w:id="77"/>
    </w:p>
    <w:p w:rsidR="00946BAB" w:rsidRPr="007508C5" w:rsidRDefault="00946BAB" w:rsidP="00946BAB">
      <w:pPr>
        <w:rPr>
          <w:lang w:val="en-US"/>
        </w:rPr>
      </w:pPr>
    </w:p>
    <w:p w:rsidR="00946BAB" w:rsidRPr="007508C5" w:rsidRDefault="00946BAB" w:rsidP="00946BAB">
      <w:pPr>
        <w:ind w:firstLine="720"/>
        <w:jc w:val="both"/>
        <w:rPr>
          <w:lang w:val="en-US"/>
        </w:rPr>
      </w:pPr>
      <w:r w:rsidRPr="007508C5">
        <w:rPr>
          <w:lang w:val="en-US"/>
        </w:rPr>
        <w:t>Dangerous Goods Safety Information Form (SDS) involving the following information is required for dangerous goo</w:t>
      </w:r>
      <w:r>
        <w:rPr>
          <w:lang w:val="en-US"/>
        </w:rPr>
        <w:t>ds</w:t>
      </w:r>
      <w:r w:rsidRPr="007508C5">
        <w:rPr>
          <w:lang w:val="en-US"/>
        </w:rPr>
        <w:t xml:space="preserve"> transported by all modes of transportation (Road, rail, air and marine) according to our national law since 1 January 2014. </w:t>
      </w:r>
    </w:p>
    <w:p w:rsidR="00946BAB" w:rsidRPr="007508C5" w:rsidRDefault="00946BAB" w:rsidP="00946BAB">
      <w:pPr>
        <w:ind w:left="720"/>
        <w:rPr>
          <w:lang w:val="en-US"/>
        </w:rPr>
      </w:pPr>
      <w:r w:rsidRPr="007508C5">
        <w:rPr>
          <w:lang w:val="en-US"/>
        </w:rPr>
        <w:t>-</w:t>
      </w:r>
      <w:r w:rsidRPr="007508C5">
        <w:rPr>
          <w:lang w:val="en-US"/>
        </w:rPr>
        <w:tab/>
        <w:t>UN number,</w:t>
      </w:r>
    </w:p>
    <w:p w:rsidR="00946BAB" w:rsidRPr="007508C5" w:rsidRDefault="00946BAB" w:rsidP="00946BAB">
      <w:pPr>
        <w:ind w:left="720"/>
        <w:rPr>
          <w:lang w:val="en-US"/>
        </w:rPr>
      </w:pPr>
      <w:r>
        <w:rPr>
          <w:lang w:val="en-US"/>
        </w:rPr>
        <w:t>-</w:t>
      </w:r>
      <w:r>
        <w:rPr>
          <w:lang w:val="en-US"/>
        </w:rPr>
        <w:tab/>
        <w:t>PSN (</w:t>
      </w:r>
      <w:r w:rsidRPr="007508C5">
        <w:rPr>
          <w:lang w:val="en-US"/>
        </w:rPr>
        <w:t>Proper shipping name,) (required for marine transport. )</w:t>
      </w:r>
    </w:p>
    <w:p w:rsidR="00946BAB" w:rsidRPr="007508C5" w:rsidRDefault="00946BAB" w:rsidP="00946BAB">
      <w:pPr>
        <w:ind w:left="720"/>
        <w:rPr>
          <w:lang w:val="en-US"/>
        </w:rPr>
      </w:pPr>
      <w:r w:rsidRPr="007508C5">
        <w:rPr>
          <w:lang w:val="en-US"/>
        </w:rPr>
        <w:t>-</w:t>
      </w:r>
      <w:r w:rsidRPr="007508C5">
        <w:rPr>
          <w:lang w:val="en-US"/>
        </w:rPr>
        <w:tab/>
        <w:t>Class, (Class 3, 4.1, 4.2, 4.3, 5.1, 6.1, 8, 9 with sub-dangers)</w:t>
      </w:r>
    </w:p>
    <w:p w:rsidR="00946BAB" w:rsidRPr="007508C5" w:rsidRDefault="00946BAB" w:rsidP="00946BAB">
      <w:pPr>
        <w:ind w:left="720"/>
        <w:rPr>
          <w:lang w:val="en-US"/>
        </w:rPr>
      </w:pPr>
      <w:r w:rsidRPr="007508C5">
        <w:rPr>
          <w:lang w:val="en-US"/>
        </w:rPr>
        <w:t>-</w:t>
      </w:r>
      <w:r w:rsidRPr="007508C5">
        <w:rPr>
          <w:lang w:val="en-US"/>
        </w:rPr>
        <w:tab/>
        <w:t>Packing group (I; II; III)</w:t>
      </w:r>
    </w:p>
    <w:p w:rsidR="00946BAB" w:rsidRPr="007508C5" w:rsidRDefault="00946BAB" w:rsidP="00946BAB">
      <w:pPr>
        <w:ind w:left="720"/>
        <w:rPr>
          <w:lang w:val="en-US"/>
        </w:rPr>
      </w:pPr>
      <w:r w:rsidRPr="007508C5">
        <w:rPr>
          <w:lang w:val="en-US"/>
        </w:rPr>
        <w:lastRenderedPageBreak/>
        <w:t>-</w:t>
      </w:r>
      <w:r w:rsidRPr="007508C5">
        <w:rPr>
          <w:lang w:val="en-US"/>
        </w:rPr>
        <w:tab/>
        <w:t>Marine pollutant feature,</w:t>
      </w:r>
    </w:p>
    <w:p w:rsidR="00946BAB" w:rsidRPr="007508C5" w:rsidRDefault="00946BAB" w:rsidP="00946BAB">
      <w:pPr>
        <w:ind w:left="720"/>
        <w:rPr>
          <w:lang w:val="en-US"/>
        </w:rPr>
      </w:pPr>
      <w:r w:rsidRPr="007508C5">
        <w:rPr>
          <w:lang w:val="en-US"/>
        </w:rPr>
        <w:t>-</w:t>
      </w:r>
      <w:r w:rsidRPr="007508C5">
        <w:rPr>
          <w:lang w:val="en-US"/>
        </w:rPr>
        <w:tab/>
        <w:t>Tunnel Restriction Code (required for road transport. )</w:t>
      </w:r>
    </w:p>
    <w:p w:rsidR="00946BAB" w:rsidRPr="007508C5" w:rsidRDefault="00946BAB" w:rsidP="00946BAB">
      <w:pPr>
        <w:rPr>
          <w:lang w:val="en-US"/>
        </w:rPr>
      </w:pPr>
    </w:p>
    <w:p w:rsidR="00946BAB" w:rsidRPr="007508C5" w:rsidRDefault="00946BAB" w:rsidP="00946BAB">
      <w:pPr>
        <w:ind w:firstLine="720"/>
        <w:rPr>
          <w:lang w:val="en-US"/>
        </w:rPr>
      </w:pPr>
      <w:r w:rsidRPr="007508C5">
        <w:rPr>
          <w:lang w:val="en-US"/>
        </w:rPr>
        <w:t xml:space="preserve">In port, there is a check to control this document together with the dangerous goods to be received. </w:t>
      </w:r>
    </w:p>
    <w:p w:rsidR="00946BAB" w:rsidRPr="007508C5" w:rsidRDefault="00946BAB" w:rsidP="00946BAB">
      <w:pPr>
        <w:rPr>
          <w:lang w:val="en-US"/>
        </w:rPr>
      </w:pPr>
    </w:p>
    <w:p w:rsidR="00946BAB" w:rsidRPr="007508C5" w:rsidRDefault="00946BAB" w:rsidP="00946BAB">
      <w:pPr>
        <w:pStyle w:val="Balk2"/>
        <w:numPr>
          <w:ilvl w:val="1"/>
          <w:numId w:val="1"/>
        </w:numPr>
        <w:ind w:left="576"/>
        <w:rPr>
          <w:lang w:val="en-US"/>
        </w:rPr>
      </w:pPr>
      <w:bookmarkStart w:id="78" w:name="_Toc311497875"/>
      <w:bookmarkStart w:id="79" w:name="_Toc311533958"/>
      <w:bookmarkStart w:id="80" w:name="_Toc312008925"/>
      <w:bookmarkStart w:id="81" w:name="_Toc439665961"/>
      <w:r w:rsidRPr="007508C5">
        <w:rPr>
          <w:lang w:val="en-US"/>
        </w:rPr>
        <w:t>Procedures for keeping records and statistics of dangerous goods.</w:t>
      </w:r>
      <w:bookmarkEnd w:id="78"/>
      <w:bookmarkEnd w:id="79"/>
      <w:bookmarkEnd w:id="80"/>
      <w:bookmarkEnd w:id="81"/>
    </w:p>
    <w:p w:rsidR="00946BAB" w:rsidRPr="007508C5" w:rsidRDefault="00946BAB" w:rsidP="00946BAB">
      <w:pPr>
        <w:rPr>
          <w:lang w:val="en-US"/>
        </w:rPr>
      </w:pPr>
    </w:p>
    <w:p w:rsidR="00946BAB" w:rsidRPr="007508C5" w:rsidRDefault="00946BAB" w:rsidP="00946BAB">
      <w:pPr>
        <w:ind w:left="846"/>
        <w:jc w:val="both"/>
        <w:rPr>
          <w:lang w:val="en-US"/>
        </w:rPr>
      </w:pPr>
      <w:r w:rsidRPr="007508C5">
        <w:rPr>
          <w:lang w:val="en-US"/>
        </w:rPr>
        <w:t xml:space="preserve"> </w:t>
      </w:r>
      <w:r w:rsidRPr="007508C5">
        <w:rPr>
          <w:lang w:val="en-US"/>
        </w:rPr>
        <w:tab/>
        <w:t xml:space="preserve">ADMINISTRATION requests to give a report involving the information of dangerous goods, handled in our </w:t>
      </w:r>
      <w:r>
        <w:rPr>
          <w:lang w:val="en-US"/>
        </w:rPr>
        <w:t>Port facility,</w:t>
      </w:r>
      <w:r w:rsidRPr="007508C5">
        <w:rPr>
          <w:lang w:val="en-US"/>
        </w:rPr>
        <w:t xml:space="preserve"> to Port Authority in 3 month-periods.</w:t>
      </w:r>
      <w:r>
        <w:rPr>
          <w:lang w:val="en-US"/>
        </w:rPr>
        <w:t xml:space="preserve"> </w:t>
      </w:r>
      <w:r w:rsidRPr="007508C5">
        <w:rPr>
          <w:lang w:val="en-US"/>
        </w:rPr>
        <w:t>The exa</w:t>
      </w:r>
      <w:r>
        <w:rPr>
          <w:lang w:val="en-US"/>
        </w:rPr>
        <w:t>m</w:t>
      </w:r>
      <w:r w:rsidRPr="007508C5">
        <w:rPr>
          <w:lang w:val="en-US"/>
        </w:rPr>
        <w:t>ple of the report issued by Operation Department is below.</w:t>
      </w:r>
    </w:p>
    <w:p w:rsidR="00946BAB" w:rsidRPr="007508C5" w:rsidRDefault="00946BAB" w:rsidP="00946BAB">
      <w:pPr>
        <w:ind w:left="846"/>
        <w:jc w:val="both"/>
        <w:rPr>
          <w:lang w:val="en-US"/>
        </w:rPr>
      </w:pPr>
      <w:r w:rsidRPr="007508C5">
        <w:rPr>
          <w:lang w:val="en-US"/>
        </w:rPr>
        <w:t xml:space="preserve"> </w:t>
      </w:r>
      <w:r w:rsidRPr="007508C5">
        <w:rPr>
          <w:lang w:val="en-US"/>
        </w:rPr>
        <w:tab/>
        <w:t>Statistical evaluation from records of dangerous goods handled in our port annually is prepared by trade, operation departments.</w:t>
      </w:r>
    </w:p>
    <w:p w:rsidR="00946BAB" w:rsidRPr="007508C5" w:rsidRDefault="00946BAB" w:rsidP="00946BAB">
      <w:pPr>
        <w:ind w:left="846"/>
        <w:jc w:val="both"/>
        <w:rPr>
          <w:lang w:val="en-US"/>
        </w:rPr>
      </w:pPr>
      <w:r w:rsidRPr="007508C5">
        <w:rPr>
          <w:lang w:val="en-US"/>
        </w:rPr>
        <w:t xml:space="preserve"> </w:t>
      </w:r>
      <w:r w:rsidRPr="007508C5">
        <w:rPr>
          <w:lang w:val="en-US"/>
        </w:rPr>
        <w:tab/>
        <w:t>Monthly inventory and control reports of dang</w:t>
      </w:r>
      <w:r>
        <w:rPr>
          <w:lang w:val="en-US"/>
        </w:rPr>
        <w:t>erous goods stored in the port are</w:t>
      </w:r>
      <w:r w:rsidRPr="007508C5">
        <w:rPr>
          <w:lang w:val="en-US"/>
        </w:rPr>
        <w:t xml:space="preserve"> issued by operation department and submitted to the Management.</w:t>
      </w:r>
    </w:p>
    <w:p w:rsidR="00136788" w:rsidRPr="00606452" w:rsidRDefault="00946BAB" w:rsidP="00946BAB">
      <w:pPr>
        <w:ind w:left="846"/>
        <w:sectPr w:rsidR="00136788" w:rsidRPr="00606452" w:rsidSect="00487206">
          <w:pgSz w:w="11900" w:h="16840"/>
          <w:pgMar w:top="1440" w:right="1800" w:bottom="1440" w:left="1800" w:header="540" w:footer="720" w:gutter="0"/>
          <w:cols w:space="720"/>
          <w:docGrid w:linePitch="360"/>
        </w:sectPr>
      </w:pPr>
      <w:r w:rsidRPr="007508C5">
        <w:rPr>
          <w:lang w:val="en-US"/>
        </w:rPr>
        <w:tab/>
        <w:t>Records and reports are archived by the departments in 5 year periods.</w:t>
      </w:r>
      <w:r w:rsidR="00136788" w:rsidRPr="00606452">
        <w:tab/>
        <w:t xml:space="preserve"> </w:t>
      </w:r>
    </w:p>
    <w:p w:rsidR="00F059A5" w:rsidRPr="007508C5" w:rsidRDefault="00F059A5" w:rsidP="00F059A5">
      <w:pPr>
        <w:pStyle w:val="Balk1"/>
        <w:numPr>
          <w:ilvl w:val="0"/>
          <w:numId w:val="1"/>
        </w:numPr>
        <w:rPr>
          <w:lang w:val="en-US"/>
        </w:rPr>
      </w:pPr>
      <w:bookmarkStart w:id="82" w:name="_Toc311497878"/>
      <w:bookmarkStart w:id="83" w:name="_Toc311533961"/>
      <w:bookmarkStart w:id="84" w:name="_Toc312008928"/>
      <w:r w:rsidRPr="007508C5">
        <w:rPr>
          <w:lang w:val="en-US"/>
        </w:rPr>
        <w:lastRenderedPageBreak/>
        <w:t>EMERGENCIES, PREPAREDNESS FOR EMERGENCİES AND RESPONSE</w:t>
      </w:r>
    </w:p>
    <w:p w:rsidR="00F059A5" w:rsidRPr="007508C5" w:rsidRDefault="00F059A5" w:rsidP="00F059A5">
      <w:pPr>
        <w:pStyle w:val="Balk2"/>
        <w:numPr>
          <w:ilvl w:val="1"/>
          <w:numId w:val="1"/>
        </w:numPr>
        <w:ind w:left="576"/>
        <w:rPr>
          <w:lang w:val="en-US"/>
        </w:rPr>
      </w:pPr>
      <w:bookmarkStart w:id="85" w:name="_Toc439665963"/>
      <w:bookmarkStart w:id="86" w:name="_Toc311497877"/>
      <w:bookmarkStart w:id="87" w:name="_Toc311533960"/>
      <w:bookmarkStart w:id="88" w:name="_Toc312008927"/>
      <w:r w:rsidRPr="007508C5">
        <w:rPr>
          <w:lang w:val="en-US"/>
        </w:rPr>
        <w:t>Response procedure for dangerous goods that endangers</w:t>
      </w:r>
      <w:r>
        <w:rPr>
          <w:lang w:val="en-US"/>
        </w:rPr>
        <w:t>/able to endanger</w:t>
      </w:r>
      <w:r w:rsidRPr="007508C5">
        <w:rPr>
          <w:lang w:val="en-US"/>
        </w:rPr>
        <w:t xml:space="preserve"> life, property and/or environment and dangerous incidents involving dangerous goods:</w:t>
      </w:r>
      <w:bookmarkEnd w:id="85"/>
    </w:p>
    <w:p w:rsidR="00F059A5" w:rsidRPr="007508C5" w:rsidRDefault="00F059A5" w:rsidP="00F059A5">
      <w:pPr>
        <w:rPr>
          <w:lang w:val="en-US"/>
        </w:rPr>
      </w:pPr>
    </w:p>
    <w:p w:rsidR="00F059A5" w:rsidRPr="007508C5" w:rsidRDefault="00F059A5" w:rsidP="00F059A5">
      <w:pPr>
        <w:ind w:left="576"/>
        <w:rPr>
          <w:lang w:val="en-US"/>
        </w:rPr>
      </w:pPr>
      <w:r w:rsidRPr="007508C5">
        <w:rPr>
          <w:lang w:val="en-US"/>
        </w:rPr>
        <w:t xml:space="preserve">Dangerous goods received, handled, stored, loaded and discharged to </w:t>
      </w:r>
      <w:r>
        <w:rPr>
          <w:lang w:val="en-US"/>
        </w:rPr>
        <w:t>shore facility</w:t>
      </w:r>
      <w:r w:rsidRPr="007508C5">
        <w:rPr>
          <w:lang w:val="en-US"/>
        </w:rPr>
        <w:t xml:space="preserve">, can create unique hazards such as explosion, fire, corrosion, poisoning, infectious diseases, radiation. Therefore there are emergency varieties of </w:t>
      </w:r>
      <w:r>
        <w:rPr>
          <w:lang w:val="en-US"/>
        </w:rPr>
        <w:t>shore facility</w:t>
      </w:r>
      <w:r w:rsidRPr="007508C5">
        <w:rPr>
          <w:lang w:val="en-US"/>
        </w:rPr>
        <w:t xml:space="preserve"> could face. In order to cope with these dangers, it’s extremely important d</w:t>
      </w:r>
      <w:r>
        <w:rPr>
          <w:lang w:val="en-US"/>
        </w:rPr>
        <w:t>evelop, announce and apply the E</w:t>
      </w:r>
      <w:r w:rsidRPr="007508C5">
        <w:rPr>
          <w:lang w:val="en-US"/>
        </w:rPr>
        <w:t>mergency Plan</w:t>
      </w:r>
      <w:r>
        <w:rPr>
          <w:lang w:val="en-US"/>
        </w:rPr>
        <w:t xml:space="preserve"> that’s </w:t>
      </w:r>
      <w:r w:rsidRPr="007508C5">
        <w:rPr>
          <w:lang w:val="en-US"/>
        </w:rPr>
        <w:t>formed in cooperation with local emergency teams.</w:t>
      </w:r>
    </w:p>
    <w:p w:rsidR="00F059A5" w:rsidRPr="007508C5" w:rsidRDefault="00F059A5" w:rsidP="00F059A5">
      <w:pPr>
        <w:pStyle w:val="Balk3"/>
        <w:numPr>
          <w:ilvl w:val="2"/>
          <w:numId w:val="1"/>
        </w:numPr>
        <w:jc w:val="both"/>
        <w:rPr>
          <w:lang w:val="en-US"/>
        </w:rPr>
      </w:pPr>
      <w:r w:rsidRPr="007508C5">
        <w:rPr>
          <w:b w:val="0"/>
          <w:lang w:val="en-US"/>
        </w:rPr>
        <w:tab/>
      </w:r>
      <w:r w:rsidRPr="007508C5">
        <w:rPr>
          <w:lang w:val="en-US"/>
        </w:rPr>
        <w:t xml:space="preserve">The following issues required to be considered to form emergency strategy in </w:t>
      </w:r>
      <w:r>
        <w:rPr>
          <w:lang w:val="en-US"/>
        </w:rPr>
        <w:t>shore facility</w:t>
      </w:r>
      <w:r w:rsidRPr="007508C5">
        <w:rPr>
          <w:lang w:val="en-US"/>
        </w:rPr>
        <w:t>.</w:t>
      </w:r>
    </w:p>
    <w:p w:rsidR="00F059A5" w:rsidRPr="007508C5" w:rsidRDefault="00F059A5" w:rsidP="00F059A5">
      <w:pPr>
        <w:rPr>
          <w:lang w:val="en-US"/>
        </w:rPr>
      </w:pPr>
    </w:p>
    <w:p w:rsidR="00F059A5" w:rsidRPr="007508C5" w:rsidRDefault="00F059A5" w:rsidP="00F059A5">
      <w:pPr>
        <w:pStyle w:val="ListeParagraf"/>
        <w:numPr>
          <w:ilvl w:val="0"/>
          <w:numId w:val="10"/>
        </w:numPr>
        <w:rPr>
          <w:lang w:val="en-US"/>
        </w:rPr>
      </w:pPr>
      <w:r w:rsidRPr="007508C5">
        <w:rPr>
          <w:lang w:val="en-US"/>
        </w:rPr>
        <w:t>Preventing accidents,</w:t>
      </w:r>
    </w:p>
    <w:p w:rsidR="00F059A5" w:rsidRPr="007508C5" w:rsidRDefault="00F059A5" w:rsidP="00F059A5">
      <w:pPr>
        <w:pStyle w:val="ListeParagraf"/>
        <w:numPr>
          <w:ilvl w:val="0"/>
          <w:numId w:val="10"/>
        </w:numPr>
        <w:rPr>
          <w:lang w:val="en-US"/>
        </w:rPr>
      </w:pPr>
      <w:r w:rsidRPr="007508C5">
        <w:rPr>
          <w:lang w:val="en-US"/>
        </w:rPr>
        <w:t>Preparing Emergency Plan,</w:t>
      </w:r>
    </w:p>
    <w:p w:rsidR="00F059A5" w:rsidRPr="007508C5" w:rsidRDefault="00F059A5" w:rsidP="00F059A5">
      <w:pPr>
        <w:pStyle w:val="ListeParagraf"/>
        <w:numPr>
          <w:ilvl w:val="0"/>
          <w:numId w:val="10"/>
        </w:numPr>
        <w:rPr>
          <w:lang w:val="en-US"/>
        </w:rPr>
      </w:pPr>
      <w:r w:rsidRPr="007508C5">
        <w:rPr>
          <w:lang w:val="en-US"/>
        </w:rPr>
        <w:t xml:space="preserve">Implementation and </w:t>
      </w:r>
      <w:r>
        <w:rPr>
          <w:lang w:val="en-US"/>
        </w:rPr>
        <w:t>Exercise</w:t>
      </w:r>
      <w:r w:rsidRPr="007508C5">
        <w:rPr>
          <w:lang w:val="en-US"/>
        </w:rPr>
        <w:t xml:space="preserve"> of Emergency Procedures,</w:t>
      </w:r>
    </w:p>
    <w:p w:rsidR="00F059A5" w:rsidRPr="007508C5" w:rsidRDefault="00F059A5" w:rsidP="00F059A5">
      <w:pPr>
        <w:pStyle w:val="ListeParagraf"/>
        <w:numPr>
          <w:ilvl w:val="0"/>
          <w:numId w:val="10"/>
        </w:numPr>
        <w:rPr>
          <w:lang w:val="en-US"/>
        </w:rPr>
      </w:pPr>
      <w:r w:rsidRPr="007508C5">
        <w:rPr>
          <w:lang w:val="en-US"/>
        </w:rPr>
        <w:t>Checking emergency equipment regularly,</w:t>
      </w:r>
    </w:p>
    <w:p w:rsidR="00F059A5" w:rsidRPr="007508C5" w:rsidRDefault="00F059A5" w:rsidP="00F059A5">
      <w:pPr>
        <w:pStyle w:val="ListeParagraf"/>
        <w:numPr>
          <w:ilvl w:val="0"/>
          <w:numId w:val="10"/>
        </w:numPr>
        <w:rPr>
          <w:lang w:val="en-US"/>
        </w:rPr>
      </w:pPr>
      <w:r w:rsidRPr="007508C5">
        <w:rPr>
          <w:lang w:val="en-US"/>
        </w:rPr>
        <w:t xml:space="preserve">Implementation of plan in </w:t>
      </w:r>
      <w:r w:rsidRPr="009250A6">
        <w:rPr>
          <w:noProof w:val="0"/>
          <w:lang w:val="en-US"/>
        </w:rPr>
        <w:t xml:space="preserve">occurrence </w:t>
      </w:r>
      <w:r w:rsidRPr="007508C5">
        <w:rPr>
          <w:lang w:val="en-US"/>
        </w:rPr>
        <w:t>of emergency,</w:t>
      </w:r>
    </w:p>
    <w:p w:rsidR="00F059A5" w:rsidRDefault="00F059A5" w:rsidP="00F059A5">
      <w:pPr>
        <w:pStyle w:val="ListeParagraf"/>
        <w:numPr>
          <w:ilvl w:val="0"/>
          <w:numId w:val="10"/>
        </w:numPr>
        <w:rPr>
          <w:lang w:val="en-US"/>
        </w:rPr>
      </w:pPr>
      <w:r w:rsidRPr="009250A6">
        <w:rPr>
          <w:noProof w:val="0"/>
          <w:lang w:val="en-US"/>
        </w:rPr>
        <w:t xml:space="preserve">Analyzing </w:t>
      </w:r>
      <w:r w:rsidRPr="007508C5">
        <w:rPr>
          <w:lang w:val="en-US"/>
        </w:rPr>
        <w:t>and reporting the incident to prevent the repetition,</w:t>
      </w:r>
    </w:p>
    <w:p w:rsidR="00F059A5" w:rsidRPr="007508C5" w:rsidRDefault="00F059A5" w:rsidP="00F059A5">
      <w:pPr>
        <w:pStyle w:val="ListeParagraf"/>
        <w:ind w:left="1790"/>
        <w:rPr>
          <w:lang w:val="en-US"/>
        </w:rPr>
      </w:pPr>
    </w:p>
    <w:p w:rsidR="00F059A5" w:rsidRPr="007508C5" w:rsidRDefault="00F059A5" w:rsidP="00F059A5">
      <w:pPr>
        <w:pStyle w:val="Balk3"/>
        <w:numPr>
          <w:ilvl w:val="2"/>
          <w:numId w:val="1"/>
        </w:numPr>
        <w:rPr>
          <w:lang w:val="en-US"/>
        </w:rPr>
      </w:pPr>
      <w:r w:rsidRPr="007508C5">
        <w:rPr>
          <w:lang w:val="en-US"/>
        </w:rPr>
        <w:t>The procedures to be followed in order to prevent accidents are as follows.</w:t>
      </w:r>
    </w:p>
    <w:p w:rsidR="00F059A5" w:rsidRPr="007508C5" w:rsidRDefault="00F059A5" w:rsidP="00F059A5">
      <w:pPr>
        <w:pStyle w:val="ListeParagraf"/>
        <w:numPr>
          <w:ilvl w:val="0"/>
          <w:numId w:val="11"/>
        </w:numPr>
        <w:jc w:val="both"/>
        <w:rPr>
          <w:lang w:val="en-US"/>
        </w:rPr>
      </w:pPr>
      <w:r w:rsidRPr="007508C5">
        <w:rPr>
          <w:lang w:val="en-US"/>
        </w:rPr>
        <w:t>The primary para</w:t>
      </w:r>
      <w:r>
        <w:rPr>
          <w:lang w:val="en-US"/>
        </w:rPr>
        <w:t>m</w:t>
      </w:r>
      <w:r w:rsidRPr="007508C5">
        <w:rPr>
          <w:lang w:val="en-US"/>
        </w:rPr>
        <w:t xml:space="preserve">eter of preventing accident is training. All </w:t>
      </w:r>
      <w:r>
        <w:rPr>
          <w:lang w:val="en-US"/>
        </w:rPr>
        <w:t>shore facility</w:t>
      </w:r>
      <w:r w:rsidRPr="007508C5">
        <w:rPr>
          <w:lang w:val="en-US"/>
        </w:rPr>
        <w:t xml:space="preserve"> employees must know safety rules and regulations, be trained about handling dangerous goods and always follow the rules and regulations formed.</w:t>
      </w:r>
    </w:p>
    <w:p w:rsidR="00F059A5" w:rsidRPr="007508C5" w:rsidRDefault="00F059A5" w:rsidP="00F059A5">
      <w:pPr>
        <w:pStyle w:val="ListeParagraf"/>
        <w:numPr>
          <w:ilvl w:val="0"/>
          <w:numId w:val="11"/>
        </w:numPr>
        <w:jc w:val="both"/>
        <w:rPr>
          <w:lang w:val="en-US"/>
        </w:rPr>
      </w:pPr>
      <w:r w:rsidRPr="007508C5">
        <w:rPr>
          <w:lang w:val="en-US"/>
        </w:rPr>
        <w:t>Personnel in charge of recording and documenting procedures must always keep the dangerous goods information syste</w:t>
      </w:r>
      <w:r>
        <w:rPr>
          <w:lang w:val="en-US"/>
        </w:rPr>
        <w:t>m</w:t>
      </w:r>
      <w:r w:rsidRPr="007508C5">
        <w:rPr>
          <w:lang w:val="en-US"/>
        </w:rPr>
        <w:t xml:space="preserve"> of port updated and ac</w:t>
      </w:r>
      <w:r>
        <w:rPr>
          <w:lang w:val="en-US"/>
        </w:rPr>
        <w:t>c</w:t>
      </w:r>
      <w:r w:rsidRPr="007508C5">
        <w:rPr>
          <w:lang w:val="en-US"/>
        </w:rPr>
        <w:t>urate. Receiving cargo</w:t>
      </w:r>
      <w:r>
        <w:rPr>
          <w:lang w:val="en-US"/>
        </w:rPr>
        <w:t>e</w:t>
      </w:r>
      <w:r w:rsidRPr="007508C5">
        <w:rPr>
          <w:lang w:val="en-US"/>
        </w:rPr>
        <w:t>s must be added to the system and remove the information of the goods which are exited, from main system and back up.</w:t>
      </w:r>
    </w:p>
    <w:p w:rsidR="00F059A5" w:rsidRPr="007508C5" w:rsidRDefault="00F059A5" w:rsidP="00F059A5">
      <w:pPr>
        <w:pStyle w:val="ListeParagraf"/>
        <w:numPr>
          <w:ilvl w:val="0"/>
          <w:numId w:val="11"/>
        </w:numPr>
        <w:jc w:val="both"/>
        <w:rPr>
          <w:lang w:val="en-US"/>
        </w:rPr>
      </w:pPr>
      <w:r w:rsidRPr="007508C5">
        <w:rPr>
          <w:lang w:val="en-US"/>
        </w:rPr>
        <w:t xml:space="preserve">Smoking is not allowed in the locations where dangerous goods are handled or stored in order to prevent explosion and/or fire. </w:t>
      </w:r>
    </w:p>
    <w:p w:rsidR="00F059A5" w:rsidRPr="007508C5" w:rsidRDefault="00F059A5" w:rsidP="00F059A5">
      <w:pPr>
        <w:pStyle w:val="ListeParagraf"/>
        <w:numPr>
          <w:ilvl w:val="0"/>
          <w:numId w:val="11"/>
        </w:numPr>
        <w:jc w:val="both"/>
        <w:rPr>
          <w:lang w:val="en-US"/>
        </w:rPr>
      </w:pPr>
      <w:r w:rsidRPr="007508C5">
        <w:rPr>
          <w:lang w:val="en-US"/>
        </w:rPr>
        <w:t xml:space="preserve">Workers handling goods should not eat or drink anything due to the risk of poisoning while working. </w:t>
      </w:r>
    </w:p>
    <w:p w:rsidR="00F059A5" w:rsidRPr="007508C5" w:rsidRDefault="00F059A5" w:rsidP="00F059A5">
      <w:pPr>
        <w:pStyle w:val="ListeParagraf"/>
        <w:numPr>
          <w:ilvl w:val="0"/>
          <w:numId w:val="11"/>
        </w:numPr>
        <w:jc w:val="both"/>
        <w:rPr>
          <w:lang w:val="en-US"/>
        </w:rPr>
      </w:pPr>
      <w:r w:rsidRPr="007508C5">
        <w:rPr>
          <w:lang w:val="en-US"/>
        </w:rPr>
        <w:t xml:space="preserve">Dangerous goods must be checked regularly to detect leakage, packaging damage, deterioration and temperature changes. </w:t>
      </w:r>
    </w:p>
    <w:p w:rsidR="00F059A5" w:rsidRPr="007508C5" w:rsidRDefault="00F059A5" w:rsidP="00F059A5">
      <w:pPr>
        <w:pStyle w:val="Balk3"/>
        <w:numPr>
          <w:ilvl w:val="2"/>
          <w:numId w:val="1"/>
        </w:numPr>
        <w:rPr>
          <w:lang w:val="en-US"/>
        </w:rPr>
      </w:pPr>
      <w:r w:rsidRPr="007508C5">
        <w:rPr>
          <w:lang w:val="en-US"/>
        </w:rPr>
        <w:lastRenderedPageBreak/>
        <w:t>Procedures to be followed regarding to reparation of Emergency Plan are as follows.</w:t>
      </w:r>
    </w:p>
    <w:p w:rsidR="00F059A5" w:rsidRPr="007508C5" w:rsidRDefault="00F059A5" w:rsidP="00F059A5">
      <w:pPr>
        <w:pStyle w:val="ListeParagraf"/>
        <w:numPr>
          <w:ilvl w:val="0"/>
          <w:numId w:val="12"/>
        </w:numPr>
        <w:jc w:val="both"/>
        <w:rPr>
          <w:lang w:val="en-US"/>
        </w:rPr>
      </w:pPr>
      <w:r w:rsidRPr="007508C5">
        <w:rPr>
          <w:lang w:val="en-US"/>
        </w:rPr>
        <w:t>First, a response system must be formed, in case of accident person who realized the accident must be informed about contacting how/who (phone, radio, alarm sounds, hand signals) and the kind of information to be delivered.</w:t>
      </w:r>
    </w:p>
    <w:p w:rsidR="00F059A5" w:rsidRPr="007508C5" w:rsidRDefault="00F059A5" w:rsidP="00F059A5">
      <w:pPr>
        <w:pStyle w:val="ListeParagraf"/>
        <w:numPr>
          <w:ilvl w:val="0"/>
          <w:numId w:val="12"/>
        </w:numPr>
        <w:jc w:val="both"/>
        <w:rPr>
          <w:lang w:val="en-US"/>
        </w:rPr>
      </w:pPr>
      <w:r w:rsidRPr="007508C5">
        <w:rPr>
          <w:lang w:val="en-US"/>
        </w:rPr>
        <w:t xml:space="preserve">It should be determined that who will be responsible about each stage of emergency procedures. </w:t>
      </w:r>
    </w:p>
    <w:p w:rsidR="00F059A5" w:rsidRPr="007508C5" w:rsidRDefault="00F059A5" w:rsidP="00F059A5">
      <w:pPr>
        <w:pStyle w:val="ListeParagraf"/>
        <w:numPr>
          <w:ilvl w:val="0"/>
          <w:numId w:val="12"/>
        </w:numPr>
        <w:jc w:val="both"/>
        <w:rPr>
          <w:lang w:val="en-US"/>
        </w:rPr>
      </w:pPr>
      <w:r w:rsidRPr="007508C5">
        <w:rPr>
          <w:lang w:val="en-US"/>
        </w:rPr>
        <w:t xml:space="preserve">Emergency plan must be prepared by making a detailed classification of possible activities </w:t>
      </w:r>
      <w:r>
        <w:rPr>
          <w:lang w:val="en-US"/>
        </w:rPr>
        <w:t xml:space="preserve">to carry out </w:t>
      </w:r>
      <w:r w:rsidRPr="007508C5">
        <w:rPr>
          <w:lang w:val="en-US"/>
        </w:rPr>
        <w:t>against all kind of emergencies</w:t>
      </w:r>
      <w:r>
        <w:rPr>
          <w:lang w:val="en-US"/>
        </w:rPr>
        <w:t xml:space="preserve"> such as</w:t>
      </w:r>
      <w:r w:rsidRPr="007508C5">
        <w:rPr>
          <w:lang w:val="en-US"/>
        </w:rPr>
        <w:t xml:space="preserve"> fire, leakage, injuries.</w:t>
      </w:r>
    </w:p>
    <w:p w:rsidR="00F059A5" w:rsidRPr="007508C5" w:rsidRDefault="00F059A5" w:rsidP="00F059A5">
      <w:pPr>
        <w:pStyle w:val="ListeParagraf"/>
        <w:numPr>
          <w:ilvl w:val="0"/>
          <w:numId w:val="12"/>
        </w:numPr>
        <w:jc w:val="both"/>
        <w:rPr>
          <w:lang w:val="en-US"/>
        </w:rPr>
      </w:pPr>
      <w:r w:rsidRPr="007508C5">
        <w:rPr>
          <w:lang w:val="en-US"/>
        </w:rPr>
        <w:t xml:space="preserve">A certain responsibility and command chain must be established from the personnel in emergency control center to the person in the location of incident. </w:t>
      </w:r>
    </w:p>
    <w:p w:rsidR="00F059A5" w:rsidRPr="007508C5" w:rsidRDefault="00F059A5" w:rsidP="00F059A5">
      <w:pPr>
        <w:pStyle w:val="ListeParagraf"/>
        <w:numPr>
          <w:ilvl w:val="0"/>
          <w:numId w:val="12"/>
        </w:numPr>
        <w:jc w:val="both"/>
        <w:rPr>
          <w:lang w:val="en-US"/>
        </w:rPr>
      </w:pPr>
      <w:r w:rsidRPr="007508C5">
        <w:rPr>
          <w:lang w:val="en-US"/>
        </w:rPr>
        <w:t xml:space="preserve">Emergency plan and procedures which are agreed on and confirmed, </w:t>
      </w:r>
      <w:r>
        <w:rPr>
          <w:lang w:val="en-US"/>
        </w:rPr>
        <w:t>m</w:t>
      </w:r>
      <w:r w:rsidRPr="007508C5">
        <w:rPr>
          <w:lang w:val="en-US"/>
        </w:rPr>
        <w:t>ust be published and delivered to managers, practitioners and supervisors and everybody in the system must be informed about their</w:t>
      </w:r>
      <w:r>
        <w:rPr>
          <w:lang w:val="en-US"/>
        </w:rPr>
        <w:t xml:space="preserve"> </w:t>
      </w:r>
      <w:r w:rsidRPr="007508C5">
        <w:rPr>
          <w:lang w:val="en-US"/>
        </w:rPr>
        <w:t>roles.</w:t>
      </w:r>
    </w:p>
    <w:p w:rsidR="00F059A5" w:rsidRPr="007508C5" w:rsidRDefault="00F059A5" w:rsidP="00F059A5">
      <w:pPr>
        <w:pStyle w:val="ListeParagraf"/>
        <w:numPr>
          <w:ilvl w:val="0"/>
          <w:numId w:val="12"/>
        </w:numPr>
        <w:jc w:val="both"/>
        <w:rPr>
          <w:lang w:val="en-US"/>
        </w:rPr>
      </w:pPr>
      <w:r w:rsidRPr="007508C5">
        <w:rPr>
          <w:lang w:val="en-US"/>
        </w:rPr>
        <w:t>An effective information system must be formed in order to record and investigate the incident and take lesson.</w:t>
      </w:r>
    </w:p>
    <w:p w:rsidR="00F059A5" w:rsidRPr="007508C5" w:rsidRDefault="00F059A5" w:rsidP="00F059A5">
      <w:pPr>
        <w:pStyle w:val="ListeParagraf"/>
        <w:numPr>
          <w:ilvl w:val="0"/>
          <w:numId w:val="12"/>
        </w:numPr>
        <w:jc w:val="both"/>
        <w:rPr>
          <w:lang w:val="en-US"/>
        </w:rPr>
      </w:pPr>
      <w:r w:rsidRPr="007508C5">
        <w:rPr>
          <w:lang w:val="en-US"/>
        </w:rPr>
        <w:t>Establishment of emergency plan is as follows.</w:t>
      </w:r>
    </w:p>
    <w:p w:rsidR="00F059A5" w:rsidRPr="007508C5" w:rsidRDefault="0093463F" w:rsidP="00F059A5">
      <w:pPr>
        <w:pStyle w:val="Balk2"/>
        <w:numPr>
          <w:ilvl w:val="0"/>
          <w:numId w:val="0"/>
        </w:numPr>
        <w:ind w:left="718"/>
        <w:rPr>
          <w:lang w:val="en-US"/>
        </w:rPr>
      </w:pPr>
      <w:bookmarkStart w:id="89" w:name="_Toc439665964"/>
      <w:bookmarkEnd w:id="86"/>
      <w:bookmarkEnd w:id="87"/>
      <w:bookmarkEnd w:id="88"/>
      <w:r>
        <w:rPr>
          <w:lang w:eastAsia="tr-TR"/>
        </w:rPr>
        <mc:AlternateContent>
          <mc:Choice Requires="wpg">
            <w:drawing>
              <wp:anchor distT="0" distB="0" distL="114300" distR="114300" simplePos="0" relativeHeight="251759616" behindDoc="0" locked="0" layoutInCell="1" allowOverlap="1">
                <wp:simplePos x="0" y="0"/>
                <wp:positionH relativeFrom="column">
                  <wp:posOffset>515620</wp:posOffset>
                </wp:positionH>
                <wp:positionV relativeFrom="paragraph">
                  <wp:posOffset>81915</wp:posOffset>
                </wp:positionV>
                <wp:extent cx="5041900" cy="3171825"/>
                <wp:effectExtent l="114300" t="0" r="120650" b="28575"/>
                <wp:wrapNone/>
                <wp:docPr id="32" name="Gr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1900" cy="3171825"/>
                          <a:chOff x="0" y="0"/>
                          <a:chExt cx="5041703" cy="3171825"/>
                        </a:xfrm>
                      </wpg:grpSpPr>
                      <wps:wsp>
                        <wps:cNvPr id="41" name="Dirsek Bağlayıcısı 41"/>
                        <wps:cNvCnPr/>
                        <wps:spPr>
                          <a:xfrm rot="16200000" flipV="1">
                            <a:off x="-282271" y="2445026"/>
                            <a:ext cx="815095" cy="240978"/>
                          </a:xfrm>
                          <a:prstGeom prst="bentConnector3">
                            <a:avLst>
                              <a:gd name="adj1" fmla="val 378"/>
                            </a:avLst>
                          </a:prstGeom>
                          <a:ln>
                            <a:tailEnd type="arrow"/>
                          </a:ln>
                        </wps:spPr>
                        <wps:style>
                          <a:lnRef idx="2">
                            <a:schemeClr val="dk1"/>
                          </a:lnRef>
                          <a:fillRef idx="0">
                            <a:schemeClr val="dk1"/>
                          </a:fillRef>
                          <a:effectRef idx="1">
                            <a:schemeClr val="dk1"/>
                          </a:effectRef>
                          <a:fontRef idx="minor">
                            <a:schemeClr val="tx1"/>
                          </a:fontRef>
                        </wps:style>
                        <wps:bodyPr/>
                      </wps:wsp>
                      <wpg:grpSp>
                        <wpg:cNvPr id="45" name="Grup 45"/>
                        <wpg:cNvGrpSpPr/>
                        <wpg:grpSpPr>
                          <a:xfrm>
                            <a:off x="0" y="0"/>
                            <a:ext cx="5041703" cy="3171825"/>
                            <a:chOff x="0" y="0"/>
                            <a:chExt cx="5632995" cy="3424820"/>
                          </a:xfrm>
                        </wpg:grpSpPr>
                        <wps:wsp>
                          <wps:cNvPr id="33" name="Akış Çizelgesi: İşlem 28"/>
                          <wps:cNvSpPr/>
                          <wps:spPr>
                            <a:xfrm>
                              <a:off x="266132" y="2893325"/>
                              <a:ext cx="1753235" cy="531495"/>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9E64C0" w:rsidRPr="00E432D6" w:rsidRDefault="009E64C0" w:rsidP="00F059A5">
                                <w:pPr>
                                  <w:jc w:val="center"/>
                                  <w:rPr>
                                    <w:sz w:val="22"/>
                                  </w:rPr>
                                </w:pPr>
                                <w:r>
                                  <w:rPr>
                                    <w:sz w:val="22"/>
                                  </w:rPr>
                                  <w:t>Training of Emergency Response Team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Akış Çizelgesi: İşlem 29"/>
                          <wps:cNvSpPr/>
                          <wps:spPr>
                            <a:xfrm>
                              <a:off x="3077571" y="2893325"/>
                              <a:ext cx="2333625" cy="531495"/>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9E64C0" w:rsidRPr="00E432D6" w:rsidRDefault="009E64C0" w:rsidP="00F059A5">
                                <w:pPr>
                                  <w:jc w:val="center"/>
                                  <w:rPr>
                                    <w:sz w:val="22"/>
                                  </w:rPr>
                                </w:pPr>
                                <w:r>
                                  <w:rPr>
                                    <w:sz w:val="22"/>
                                  </w:rPr>
                                  <w:t>Creating Procedures for Periodic Control and Revise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 name="Grup 35"/>
                          <wpg:cNvGrpSpPr/>
                          <wpg:grpSpPr>
                            <a:xfrm>
                              <a:off x="0" y="0"/>
                              <a:ext cx="5594985" cy="2661398"/>
                              <a:chOff x="0" y="0"/>
                              <a:chExt cx="5594985" cy="2661398"/>
                            </a:xfrm>
                          </wpg:grpSpPr>
                          <wps:wsp>
                            <wps:cNvPr id="37" name="Akış Çizelgesi: İşlem 23"/>
                            <wps:cNvSpPr/>
                            <wps:spPr>
                              <a:xfrm rot="10800000" flipV="1">
                                <a:off x="484496" y="0"/>
                                <a:ext cx="4632960" cy="313690"/>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9E64C0" w:rsidRDefault="009E64C0" w:rsidP="00F059A5">
                                  <w:pPr>
                                    <w:jc w:val="center"/>
                                  </w:pPr>
                                  <w:r>
                                    <w:t>Evaluating of Risks and Dangers in Different Emergencies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Akış Çizelgesi: İşlem 24"/>
                            <wps:cNvSpPr/>
                            <wps:spPr>
                              <a:xfrm rot="10800000" flipV="1">
                                <a:off x="477672" y="525438"/>
                                <a:ext cx="4632960" cy="313690"/>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9E64C0" w:rsidRPr="00E432D6" w:rsidRDefault="009E64C0" w:rsidP="00F059A5">
                                  <w:pPr>
                                    <w:jc w:val="center"/>
                                    <w:rPr>
                                      <w:sz w:val="22"/>
                                    </w:rPr>
                                  </w:pPr>
                                  <w:r>
                                    <w:rPr>
                                      <w:sz w:val="22"/>
                                    </w:rPr>
                                    <w:t>Defining of Required Response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Akış Çizelgesi: İşlem 25"/>
                            <wps:cNvSpPr/>
                            <wps:spPr>
                              <a:xfrm rot="10800000" flipH="1" flipV="1">
                                <a:off x="0" y="1057701"/>
                                <a:ext cx="5594985" cy="313690"/>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9E64C0" w:rsidRPr="00E432D6" w:rsidRDefault="009E64C0" w:rsidP="00F059A5">
                                  <w:pPr>
                                    <w:jc w:val="center"/>
                                    <w:rPr>
                                      <w:sz w:val="22"/>
                                    </w:rPr>
                                  </w:pPr>
                                  <w:r>
                                    <w:rPr>
                                      <w:sz w:val="22"/>
                                    </w:rPr>
                                    <w:t>Determining duties, sources and communication principles pf response team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Akış Çizelgesi: İşlem 26"/>
                            <wps:cNvSpPr/>
                            <wps:spPr>
                              <a:xfrm rot="10800000" flipV="1">
                                <a:off x="477672" y="1583140"/>
                                <a:ext cx="4632960" cy="313690"/>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9E64C0" w:rsidRPr="00E432D6" w:rsidRDefault="009E64C0" w:rsidP="00F059A5">
                                  <w:pPr>
                                    <w:jc w:val="center"/>
                                    <w:rPr>
                                      <w:sz w:val="22"/>
                                    </w:rPr>
                                  </w:pPr>
                                  <w:r>
                                    <w:rPr>
                                      <w:sz w:val="22"/>
                                    </w:rPr>
                                    <w:t>Improving Current Plans and taking them into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Akış Çizelgesi: İşlem 27"/>
                            <wps:cNvSpPr/>
                            <wps:spPr>
                              <a:xfrm rot="10800000" flipH="1" flipV="1">
                                <a:off x="184214" y="2009113"/>
                                <a:ext cx="5226685" cy="528110"/>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9E64C0" w:rsidRPr="00E432D6" w:rsidRDefault="009E64C0" w:rsidP="00F059A5">
                                  <w:pPr>
                                    <w:jc w:val="center"/>
                                    <w:rPr>
                                      <w:sz w:val="22"/>
                                    </w:rPr>
                                  </w:pPr>
                                  <w:r>
                                    <w:rPr>
                                      <w:sz w:val="22"/>
                                    </w:rPr>
                                    <w:t>Preparing the Final Plan providing the compliance with Shore facility &amp;Ship Plans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Düz Ok Bağlayıcısı 30"/>
                            <wps:cNvCnPr/>
                            <wps:spPr>
                              <a:xfrm>
                                <a:off x="2797791" y="300250"/>
                                <a:ext cx="0" cy="24574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51" name="Düz Ok Bağlayıcısı 31"/>
                            <wps:cNvCnPr/>
                            <wps:spPr>
                              <a:xfrm>
                                <a:off x="2797791" y="825689"/>
                                <a:ext cx="0" cy="24574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288" name="Düz Ok Bağlayıcısı 32"/>
                            <wps:cNvCnPr/>
                            <wps:spPr>
                              <a:xfrm>
                                <a:off x="2797791" y="1357952"/>
                                <a:ext cx="0" cy="24574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289" name="Düz Ok Bağlayıcısı 33"/>
                            <wps:cNvCnPr/>
                            <wps:spPr>
                              <a:xfrm>
                                <a:off x="2797791" y="1883391"/>
                                <a:ext cx="0" cy="24574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290" name="Düz Ok Bağlayıcısı 34"/>
                            <wps:cNvCnPr/>
                            <wps:spPr>
                              <a:xfrm>
                                <a:off x="2797791" y="2415653"/>
                                <a:ext cx="0" cy="24574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grpSp>
                        <wps:wsp>
                          <wps:cNvPr id="291" name="Düz Ok Bağlayıcısı 37"/>
                          <wps:cNvCnPr/>
                          <wps:spPr>
                            <a:xfrm>
                              <a:off x="1289464" y="2674547"/>
                              <a:ext cx="3070105" cy="0"/>
                            </a:xfrm>
                            <a:prstGeom prst="straightConnector1">
                              <a:avLst/>
                            </a:prstGeom>
                            <a:ln>
                              <a:headEnd type="arrow"/>
                              <a:tailEnd type="arrow"/>
                            </a:ln>
                          </wps:spPr>
                          <wps:style>
                            <a:lnRef idx="2">
                              <a:schemeClr val="dk1"/>
                            </a:lnRef>
                            <a:fillRef idx="0">
                              <a:schemeClr val="dk1"/>
                            </a:fillRef>
                            <a:effectRef idx="1">
                              <a:schemeClr val="dk1"/>
                            </a:effectRef>
                            <a:fontRef idx="minor">
                              <a:schemeClr val="tx1"/>
                            </a:fontRef>
                          </wps:style>
                          <wps:bodyPr/>
                        </wps:wsp>
                        <wps:wsp>
                          <wps:cNvPr id="292" name="Düz Ok Bağlayıcısı 38"/>
                          <wps:cNvCnPr/>
                          <wps:spPr>
                            <a:xfrm>
                              <a:off x="1289714" y="2661313"/>
                              <a:ext cx="0" cy="23204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293" name="Düz Ok Bağlayıcısı 39"/>
                          <wps:cNvCnPr/>
                          <wps:spPr>
                            <a:xfrm>
                              <a:off x="4360460" y="2661313"/>
                              <a:ext cx="0" cy="23204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294" name="Dirsek Bağlayıcısı 42"/>
                          <wps:cNvCnPr/>
                          <wps:spPr>
                            <a:xfrm rot="5400000" flipH="1" flipV="1">
                              <a:off x="5059908" y="2610134"/>
                              <a:ext cx="924560" cy="221615"/>
                            </a:xfrm>
                            <a:prstGeom prst="bentConnector3">
                              <a:avLst>
                                <a:gd name="adj1" fmla="val -189"/>
                              </a:avLst>
                            </a:prstGeom>
                            <a:ln>
                              <a:tailEnd type="arrow"/>
                            </a:ln>
                          </wps:spPr>
                          <wps:style>
                            <a:lnRef idx="2">
                              <a:schemeClr val="dk1"/>
                            </a:lnRef>
                            <a:fillRef idx="0">
                              <a:schemeClr val="dk1"/>
                            </a:fillRef>
                            <a:effectRef idx="1">
                              <a:schemeClr val="dk1"/>
                            </a:effectRef>
                            <a:fontRef idx="minor">
                              <a:schemeClr val="tx1"/>
                            </a:fontRef>
                          </wps:style>
                          <wps:bodyPr/>
                        </wps:wsp>
                        <wps:wsp>
                          <wps:cNvPr id="295" name="Düz Ok Bağlayıcısı 44"/>
                          <wps:cNvCnPr/>
                          <wps:spPr>
                            <a:xfrm flipH="1">
                              <a:off x="5404514" y="2258704"/>
                              <a:ext cx="222066"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grpSp>
                    </wpg:wgp>
                  </a:graphicData>
                </a:graphic>
                <wp14:sizeRelH relativeFrom="page">
                  <wp14:pctWidth>0</wp14:pctWidth>
                </wp14:sizeRelH>
                <wp14:sizeRelV relativeFrom="page">
                  <wp14:pctHeight>0</wp14:pctHeight>
                </wp14:sizeRelV>
              </wp:anchor>
            </w:drawing>
          </mc:Choice>
          <mc:Fallback>
            <w:pict>
              <v:group id="Grup 11" o:spid="_x0000_s1026" style="position:absolute;left:0;text-align:left;margin-left:40.6pt;margin-top:6.45pt;width:397pt;height:249.75pt;z-index:251759616" coordsize="50417,31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Dirsek Bağlayıcısı 41" o:spid="_x0000_s1027" type="#_x0000_t34" style="position:absolute;left:-2824;top:24450;width:8151;height:241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60NsYAAADbAAAADwAAAGRycy9kb3ducmV2LnhtbESPQWuDQBSE74X8h+UFeinJqkgoNpsQ&#10;AoG20IM2OeT2cF/V1n0r7hr133cLhRyHmfmG2e4n04ob9a6xrCBeRyCIS6sbrhScP0+rZxDOI2ts&#10;LZOCmRzsd4uHLWbajpzTrfCVCBB2GSqove8yKV1Zk0G3th1x8L5sb9AH2VdS9zgGuGllEkUbabDh&#10;sFBjR8eayp9iMAreP45DHF14LpOxOL/lw/XpO70q9bicDi8gPE3+Hv5vv2oFaQx/X8IPkL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butDbGAAAA2wAAAA8AAAAAAAAA&#10;AAAAAAAAoQIAAGRycy9kb3ducmV2LnhtbFBLBQYAAAAABAAEAPkAAACUAwAAAAA=&#10;" adj="82" strokecolor="black [3200]" strokeweight="2pt">
                  <v:stroke endarrow="open"/>
                  <v:shadow on="t" color="black" opacity="24903f" origin=",.5" offset="0,.55556mm"/>
                </v:shape>
                <v:group id="Grup 45" o:spid="_x0000_s1028" style="position:absolute;width:50417;height:31718" coordsize="56329,342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type id="_x0000_t109" coordsize="21600,21600" o:spt="109" path="m,l,21600r21600,l21600,xe">
                    <v:stroke joinstyle="miter"/>
                    <v:path gradientshapeok="t" o:connecttype="rect"/>
                  </v:shapetype>
                  <v:shape id="Akış Çizelgesi: İşlem 28" o:spid="_x0000_s1029" type="#_x0000_t109" style="position:absolute;left:2661;top:28933;width:17532;height:5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GGR8YA&#10;AADbAAAADwAAAGRycy9kb3ducmV2LnhtbESPT2vCQBTE74LfYXmCl1I3mlJqdBXxDxQKiqkHj4/s&#10;M4lm34bsatJv3y0UPA4z8xtmvuxMJR7UuNKygvEoAkGcWV1yruD0vXv9AOE8ssbKMin4IQfLRb83&#10;x0Tblo/0SH0uAoRdggoK7+tESpcVZNCNbE0cvIttDPogm1zqBtsAN5WcRNG7NFhyWCiwpnVB2S29&#10;GwUy3l6mm3ZVnfO3Y/oyPcnr/uug1HDQrWYgPHX+Gf5vf2oFcQx/X8IP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GGR8YAAADbAAAADwAAAAAAAAAAAAAAAACYAgAAZHJz&#10;L2Rvd25yZXYueG1sUEsFBgAAAAAEAAQA9QAAAIsDAAAAAA==&#10;" fillcolor="white [3201]" strokecolor="black [3200]" strokeweight="2pt">
                    <v:textbox>
                      <w:txbxContent>
                        <w:p w:rsidR="009E64C0" w:rsidRPr="00E432D6" w:rsidRDefault="009E64C0" w:rsidP="00F059A5">
                          <w:pPr>
                            <w:jc w:val="center"/>
                            <w:rPr>
                              <w:sz w:val="22"/>
                            </w:rPr>
                          </w:pPr>
                          <w:r>
                            <w:rPr>
                              <w:sz w:val="22"/>
                            </w:rPr>
                            <w:t>Training of Emergency Response Team</w:t>
                          </w:r>
                        </w:p>
                      </w:txbxContent>
                    </v:textbox>
                  </v:shape>
                  <v:shape id="Akış Çizelgesi: İşlem 29" o:spid="_x0000_s1030" type="#_x0000_t109" style="position:absolute;left:30775;top:28933;width:23336;height:5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geM8YA&#10;AADbAAAADwAAAGRycy9kb3ducmV2LnhtbESPT2vCQBTE7wW/w/IEL8VsqlI0uoq0FQoFS6IHj4/s&#10;yx+bfRuyWxO/fbdQ6HGYmd8wm91gGnGjztWWFTxFMQji3OqaSwXn02G6BOE8ssbGMim4k4PddvSw&#10;wUTbnlO6Zb4UAcIuQQWV920ipcsrMugi2xIHr7CdQR9kV0rdYR/gppGzOH6WBmsOCxW29FJR/pV9&#10;GwVy/lasXvt9cykXafa4Osvr8eNTqcl42K9BeBr8f/iv/a4VzBfw+yX8AL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geM8YAAADbAAAADwAAAAAAAAAAAAAAAACYAgAAZHJz&#10;L2Rvd25yZXYueG1sUEsFBgAAAAAEAAQA9QAAAIsDAAAAAA==&#10;" fillcolor="white [3201]" strokecolor="black [3200]" strokeweight="2pt">
                    <v:textbox>
                      <w:txbxContent>
                        <w:p w:rsidR="009E64C0" w:rsidRPr="00E432D6" w:rsidRDefault="009E64C0" w:rsidP="00F059A5">
                          <w:pPr>
                            <w:jc w:val="center"/>
                            <w:rPr>
                              <w:sz w:val="22"/>
                            </w:rPr>
                          </w:pPr>
                          <w:r>
                            <w:rPr>
                              <w:sz w:val="22"/>
                            </w:rPr>
                            <w:t>Creating Procedures for Periodic Control and Revise</w:t>
                          </w:r>
                        </w:p>
                      </w:txbxContent>
                    </v:textbox>
                  </v:shape>
                  <v:group id="Grup 35" o:spid="_x0000_s1031" style="position:absolute;width:55949;height:26613" coordsize="55949,26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shape id="Akış Çizelgesi: İşlem 23" o:spid="_x0000_s1032" type="#_x0000_t109" style="position:absolute;left:4844;width:46330;height:3136;rotation:18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Os28UA&#10;AADbAAAADwAAAGRycy9kb3ducmV2LnhtbESP3WoCMRSE7wu+QzhC72rWSlVWo7QrLVsQS229P2zO&#10;/uDmZJtEXd/eFAq9HGbmG2a57k0rzuR8Y1nBeJSAIC6sbrhS8P31+jAH4QOyxtYyKbiSh/VqcLfE&#10;VNsLf9J5HyoRIexTVFCH0KVS+qImg35kO+LoldYZDFG6SmqHlwg3rXxMkqk02HBcqLGjrKbiuD8Z&#10;BfnTaX7IfsI22+xc/jItP97Me6nU/bB/XoAI1If/8F871womM/j9En+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g6zbxQAAANsAAAAPAAAAAAAAAAAAAAAAAJgCAABkcnMv&#10;ZG93bnJldi54bWxQSwUGAAAAAAQABAD1AAAAigMAAAAA&#10;" fillcolor="white [3201]" strokecolor="black [3200]" strokeweight="2pt">
                      <v:textbox>
                        <w:txbxContent>
                          <w:p w:rsidR="009E64C0" w:rsidRDefault="009E64C0" w:rsidP="00F059A5">
                            <w:pPr>
                              <w:jc w:val="center"/>
                            </w:pPr>
                            <w:r>
                              <w:t>Evaluating of Risks and Dangers in Different Emergencies</w:t>
                            </w:r>
                          </w:p>
                        </w:txbxContent>
                      </v:textbox>
                    </v:shape>
                    <v:shape id="Akış Çizelgesi: İşlem 24" o:spid="_x0000_s1033" type="#_x0000_t109" style="position:absolute;left:4776;top:5254;width:46330;height:3137;rotation:18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w4qcEA&#10;AADbAAAADwAAAGRycy9kb3ducmV2LnhtbERPy2oCMRTdF/yHcIXuasYWRUaj1BFlCqJo6/4yufOg&#10;k5tpEnX692ZR6PJw3otVb1pxI+cbywrGowQEcWF1w5WCr8/tywyED8gaW8uk4Jc8rJaDpwWm2t75&#10;RLdzqEQMYZ+igjqELpXSFzUZ9CPbEUeutM5giNBVUju8x3DTytckmUqDDceGGjvKaiq+z1ejIJ9c&#10;Z5fsJ+yzzcHl62l53JmPUqnnYf8+BxGoD//iP3euFbzFsfFL/AF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cOKnBAAAA2wAAAA8AAAAAAAAAAAAAAAAAmAIAAGRycy9kb3du&#10;cmV2LnhtbFBLBQYAAAAABAAEAPUAAACGAwAAAAA=&#10;" fillcolor="white [3201]" strokecolor="black [3200]" strokeweight="2pt">
                      <v:textbox>
                        <w:txbxContent>
                          <w:p w:rsidR="009E64C0" w:rsidRPr="00E432D6" w:rsidRDefault="009E64C0" w:rsidP="00F059A5">
                            <w:pPr>
                              <w:jc w:val="center"/>
                              <w:rPr>
                                <w:sz w:val="22"/>
                              </w:rPr>
                            </w:pPr>
                            <w:r>
                              <w:rPr>
                                <w:sz w:val="22"/>
                              </w:rPr>
                              <w:t>Defining of Required Response</w:t>
                            </w:r>
                          </w:p>
                        </w:txbxContent>
                      </v:textbox>
                    </v:shape>
                    <v:shape id="Akış Çizelgesi: İşlem 25" o:spid="_x0000_s1034" type="#_x0000_t109" style="position:absolute;top:10577;width:55949;height:3136;rotation:180;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3QNcQA&#10;AADbAAAADwAAAGRycy9kb3ducmV2LnhtbESPQWsCMRSE74L/ITzBi9SsFaTdbla0VBE8lLW99PbY&#10;vO4u3bwsSarx35tCweMwM98wxTqaXpzJ+c6ygsU8A0FcW91xo+DzY/fwBMIHZI29ZVJwJQ/rcjwq&#10;MNf2whWdT6ERCcI+RwVtCEMupa9bMujndiBO3rd1BkOSrpHa4SXBTS8fs2wlDXacFloc6LWl+uf0&#10;axS8DXY/O8rVdmNCfP/auyr2MSo1ncTNC4hAMdzD/+2DVrB8hr8v6QfI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d0DXEAAAA2wAAAA8AAAAAAAAAAAAAAAAAmAIAAGRycy9k&#10;b3ducmV2LnhtbFBLBQYAAAAABAAEAPUAAACJAwAAAAA=&#10;" fillcolor="white [3201]" strokecolor="black [3200]" strokeweight="2pt">
                      <v:textbox>
                        <w:txbxContent>
                          <w:p w:rsidR="009E64C0" w:rsidRPr="00E432D6" w:rsidRDefault="009E64C0" w:rsidP="00F059A5">
                            <w:pPr>
                              <w:jc w:val="center"/>
                              <w:rPr>
                                <w:sz w:val="22"/>
                              </w:rPr>
                            </w:pPr>
                            <w:r>
                              <w:rPr>
                                <w:sz w:val="22"/>
                              </w:rPr>
                              <w:t>Determining duties, sources and communication principles pf response team</w:t>
                            </w:r>
                          </w:p>
                        </w:txbxContent>
                      </v:textbox>
                    </v:shape>
                    <v:shape id="Akış Çizelgesi: İşlem 26" o:spid="_x0000_s1035" type="#_x0000_t109" style="position:absolute;left:4776;top:15831;width:46330;height:3137;rotation:18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8PsQA&#10;AADbAAAADwAAAGRycy9kb3ducmV2LnhtbESP3WoCMRSE7wt9h3AKvavZShXZGqVdUVYQpba9P2zO&#10;/tDNyTaJur69EQQvh5n5hpnOe9OKIznfWFbwOkhAEBdWN1wp+PlevkxA+ICssbVMCs7kYT57fJhi&#10;qu2Jv+i4D5WIEPYpKqhD6FIpfVGTQT+wHXH0SusMhihdJbXDU4SbVg6TZCwNNhwXauwoq6n42x+M&#10;gnx0mPxm/2GTLbYu/xyXu5VZl0o9P/Uf7yAC9eEevrVzreBtCNcv8QfI2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fD7EAAAA2wAAAA8AAAAAAAAAAAAAAAAAmAIAAGRycy9k&#10;b3ducmV2LnhtbFBLBQYAAAAABAAEAPUAAACJAwAAAAA=&#10;" fillcolor="white [3201]" strokecolor="black [3200]" strokeweight="2pt">
                      <v:textbox>
                        <w:txbxContent>
                          <w:p w:rsidR="009E64C0" w:rsidRPr="00E432D6" w:rsidRDefault="009E64C0" w:rsidP="00F059A5">
                            <w:pPr>
                              <w:jc w:val="center"/>
                              <w:rPr>
                                <w:sz w:val="22"/>
                              </w:rPr>
                            </w:pPr>
                            <w:r>
                              <w:rPr>
                                <w:sz w:val="22"/>
                              </w:rPr>
                              <w:t>Improving Current Plans and taking them into system</w:t>
                            </w:r>
                          </w:p>
                        </w:txbxContent>
                      </v:textbox>
                    </v:shape>
                    <v:shape id="Akış Çizelgesi: İşlem 27" o:spid="_x0000_s1036" type="#_x0000_t109" style="position:absolute;left:1842;top:20091;width:52266;height:5281;rotation:180;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M1sQA&#10;AADbAAAADwAAAGRycy9kb3ducmV2LnhtbESPQWvCQBSE70L/w/IKvUizaQlB0qyiUkXoQdReentk&#10;X5PQ7Nuwu+r233eFgsdhZr5h6kU0g7iQ871lBS9ZDoK4sbrnVsHnafM8A+EDssbBMin4JQ+L+cOk&#10;xkrbKx/ocgytSBD2FSroQhgrKX3TkUGf2ZE4ed/WGQxJulZqh9cEN4N8zfNSGuw5LXQ40rqj5ud4&#10;NgreR7udfshytTQh7r+27hCHGJV6eozLNxCBYriH/9s7raAo4PYl/Q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aDNbEAAAA2wAAAA8AAAAAAAAAAAAAAAAAmAIAAGRycy9k&#10;b3ducmV2LnhtbFBLBQYAAAAABAAEAPUAAACJAwAAAAA=&#10;" fillcolor="white [3201]" strokecolor="black [3200]" strokeweight="2pt">
                      <v:textbox>
                        <w:txbxContent>
                          <w:p w:rsidR="009E64C0" w:rsidRPr="00E432D6" w:rsidRDefault="009E64C0" w:rsidP="00F059A5">
                            <w:pPr>
                              <w:jc w:val="center"/>
                              <w:rPr>
                                <w:sz w:val="22"/>
                              </w:rPr>
                            </w:pPr>
                            <w:r>
                              <w:rPr>
                                <w:sz w:val="22"/>
                              </w:rPr>
                              <w:t>Preparing the Final Plan providing the compliance with Shore facility &amp;Ship Plans</w:t>
                            </w:r>
                          </w:p>
                        </w:txbxContent>
                      </v:textbox>
                    </v:shape>
                    <v:shapetype id="_x0000_t32" coordsize="21600,21600" o:spt="32" o:oned="t" path="m,l21600,21600e" filled="f">
                      <v:path arrowok="t" fillok="f" o:connecttype="none"/>
                      <o:lock v:ext="edit" shapetype="t"/>
                    </v:shapetype>
                    <v:shape id="Düz Ok Bağlayıcısı 30" o:spid="_x0000_s1037" type="#_x0000_t32" style="position:absolute;left:27977;top:3002;width:0;height:24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k2/cAAAADbAAAADwAAAGRycy9kb3ducmV2LnhtbERPz2vCMBS+D/wfwhN2m6mDyahGKcVh&#10;3W1u4vWRPNva5qU0sa3//XIY7Pjx/d7sJtuKgXpfO1awXCQgiLUzNZcKfr4/Xt5B+IBssHVMCh7k&#10;YbedPW0wNW7kLxpOoRQxhH2KCqoQulRKryuy6BeuI47c1fUWQ4R9KU2PYwy3rXxNkpW0WHNsqLCj&#10;vCLdnO5WAV4KfWuK1UFf2qw46gH3+flTqef5lK1BBJrCv/jPXRgFb3F9/BJ/gNz+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4pNv3AAAAA2wAAAA8AAAAAAAAAAAAAAAAA&#10;oQIAAGRycy9kb3ducmV2LnhtbFBLBQYAAAAABAAEAPkAAACOAwAAAAA=&#10;" strokecolor="black [3200]" strokeweight="2pt">
                      <v:stroke endarrow="open"/>
                      <v:shadow on="t" color="black" opacity="24903f" origin=",.5" offset="0,.55556mm"/>
                    </v:shape>
                    <v:shape id="Düz Ok Bağlayıcısı 31" o:spid="_x0000_s1038" type="#_x0000_t32" style="position:absolute;left:27977;top:8256;width:0;height:24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WTZsMAAADbAAAADwAAAGRycy9kb3ducmV2LnhtbESPQWvCQBSE74X+h+UVvNWNhQZJsxGR&#10;lsbeTFu8PnafSTT7NmS3Mf57tyB4HGbmGyZfTbYTIw2+daxgMU9AEGtnWq4V/Hx/PC9B+IBssHNM&#10;Ci7kYVU8PuSYGXfmHY1VqEWEsM9QQRNCn0npdUMW/dz1xNE7uMFiiHKopRnwHOG2ky9JkkqLLceF&#10;BnvaNKRP1Z9VgPtSH09l+qn33brc6hHfN79fSs2epvUbiEBTuIdv7dIoeF3A/5f4A2Rx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lk2bDAAAA2wAAAA8AAAAAAAAAAAAA&#10;AAAAoQIAAGRycy9kb3ducmV2LnhtbFBLBQYAAAAABAAEAPkAAACRAwAAAAA=&#10;" strokecolor="black [3200]" strokeweight="2pt">
                      <v:stroke endarrow="open"/>
                      <v:shadow on="t" color="black" opacity="24903f" origin=",.5" offset="0,.55556mm"/>
                    </v:shape>
                    <v:shape id="Düz Ok Bağlayıcısı 32" o:spid="_x0000_s1039" type="#_x0000_t32" style="position:absolute;left:27977;top:13579;width:0;height:24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5v2sEAAADcAAAADwAAAGRycy9kb3ducmV2LnhtbERPz2vCMBS+D/wfwhN2m6keSqlGkaLY&#10;7TaneH0kz7a2eSlNVrv/fjkMdvz4fm92k+3ESINvHCtYLhIQxNqZhisFl6/jWwbCB2SDnWNS8EMe&#10;dtvZywZz4578SeM5VCKGsM9RQR1Cn0vpdU0W/cL1xJG7u8FiiHCopBnwGcNtJ1dJkkqLDceGGnsq&#10;atLt+dsqwFupH22ZnvSt25fvesRDcf1Q6nU+7dcgAk3hX/znLo2CVRbXxjPxCMjt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Xm/awQAAANwAAAAPAAAAAAAAAAAAAAAA&#10;AKECAABkcnMvZG93bnJldi54bWxQSwUGAAAAAAQABAD5AAAAjwMAAAAA&#10;" strokecolor="black [3200]" strokeweight="2pt">
                      <v:stroke endarrow="open"/>
                      <v:shadow on="t" color="black" opacity="24903f" origin=",.5" offset="0,.55556mm"/>
                    </v:shape>
                    <v:shape id="Düz Ok Bağlayıcısı 33" o:spid="_x0000_s1040" type="#_x0000_t32" style="position:absolute;left:27977;top:18833;width:0;height:24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LKQcQAAADcAAAADwAAAGRycy9kb3ducmV2LnhtbESPQWvCQBSE74X+h+UVeqsbcwgxuopI&#10;S9Pe1Bavj91nEs2+Ddltkv77bkHwOMzMN8xqM9lWDNT7xrGC+SwBQaydabhS8HV8e8lB+IBssHVM&#10;Cn7Jw2b9+LDCwriR9zQcQiUihH2BCuoQukJKr2uy6GeuI47e2fUWQ5R9JU2PY4TbVqZJkkmLDceF&#10;Gjva1aSvhx+rAE+lvlzL7F2f2m35oQd83X1/KvX8NG2XIAJN4R6+tUujIM0X8H8mHgG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EspBxAAAANwAAAAPAAAAAAAAAAAA&#10;AAAAAKECAABkcnMvZG93bnJldi54bWxQSwUGAAAAAAQABAD5AAAAkgMAAAAA&#10;" strokecolor="black [3200]" strokeweight="2pt">
                      <v:stroke endarrow="open"/>
                      <v:shadow on="t" color="black" opacity="24903f" origin=",.5" offset="0,.55556mm"/>
                    </v:shape>
                    <v:shape id="Düz Ok Bağlayıcısı 34" o:spid="_x0000_s1041" type="#_x0000_t32" style="position:absolute;left:27977;top:24156;width:0;height:24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H1Ab8AAADcAAAADwAAAGRycy9kb3ducmV2LnhtbERPy4rCMBTdD/gP4QruxlQXotUoIspU&#10;d75we0mubbW5KU2mdv5+shBcHs57sepsJVpqfOlYwWiYgCDWzpScK7icd99TED4gG6wck4I/8rBa&#10;9r4WmBr34iO1p5CLGMI+RQVFCHUqpdcFWfRDVxNH7u4aiyHCJpemwVcMt5UcJ8lEWiw5NhRY06Yg&#10;/Tz9WgV4y/TjmU1+9K1aZ3vd4nZzPSg16HfrOYhAXfiI3+7MKBjP4vx4Jh4Bufw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fH1Ab8AAADcAAAADwAAAAAAAAAAAAAAAACh&#10;AgAAZHJzL2Rvd25yZXYueG1sUEsFBgAAAAAEAAQA+QAAAI0DAAAAAA==&#10;" strokecolor="black [3200]" strokeweight="2pt">
                      <v:stroke endarrow="open"/>
                      <v:shadow on="t" color="black" opacity="24903f" origin=",.5" offset="0,.55556mm"/>
                    </v:shape>
                  </v:group>
                  <v:shape id="Düz Ok Bağlayıcısı 37" o:spid="_x0000_s1042" type="#_x0000_t32" style="position:absolute;left:12894;top:26745;width:307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NTfsIAAADcAAAADwAAAGRycy9kb3ducmV2LnhtbESPQWsCMRSE7wX/Q3iCt5pVsNXVKKII&#10;7VEtRW+PzXOzuHkJSdTtv28KQo/DzHzDLFadbcWdQmwcKxgNCxDEldMN1wq+jrvXKYiYkDW2jknB&#10;D0VYLXsvCyy1e/Ce7odUiwzhWKICk5IvpYyVIYtx6Dxx9i4uWExZhlrqgI8Mt60cF8WbtNhwXjDo&#10;aWOouh5uVsH0bL5P4fbuJyde19uj/HSkvVKDfreeg0jUpf/ws/2hFYxnI/g7k4+AX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mNTfsIAAADcAAAADwAAAAAAAAAAAAAA&#10;AAChAgAAZHJzL2Rvd25yZXYueG1sUEsFBgAAAAAEAAQA+QAAAJADAAAAAA==&#10;" strokecolor="black [3200]" strokeweight="2pt">
                    <v:stroke startarrow="open" endarrow="open"/>
                    <v:shadow on="t" color="black" opacity="24903f" origin=",.5" offset="0,.55556mm"/>
                  </v:shape>
                  <v:shape id="Düz Ok Bağlayıcısı 38" o:spid="_x0000_s1043" type="#_x0000_t32" style="position:absolute;left:12897;top:26613;width:0;height:23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7cQAAADcAAAADwAAAGRycy9kb3ducmV2LnhtbESPQWvCQBSE74L/YXmCN92Yg7SpmyCi&#10;GHurbfH62H1NUrNvQ3aN8d93C4Ueh5n5htkUo23FQL1vHCtYLRMQxNqZhisFH++HxRMIH5ANto5J&#10;wYM8FPl0ssHMuDu/0XAOlYgQ9hkqqEPoMim9rsmiX7qOOHpfrrcYouwraXq8R7htZZoka2mx4bhQ&#10;Y0e7mvT1fLMK8FLq72u5PupLuy1PesD97vNVqfls3L6ACDSG//BfuzQK0ucUfs/EIyD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87txAAAANwAAAAPAAAAAAAAAAAA&#10;AAAAAKECAABkcnMvZG93bnJldi54bWxQSwUGAAAAAAQABAD5AAAAkgMAAAAA&#10;" strokecolor="black [3200]" strokeweight="2pt">
                    <v:stroke endarrow="open"/>
                    <v:shadow on="t" color="black" opacity="24903f" origin=",.5" offset="0,.55556mm"/>
                  </v:shape>
                  <v:shape id="Düz Ok Bağlayıcısı 39" o:spid="_x0000_s1044" type="#_x0000_t32" style="position:absolute;left:43604;top:26613;width:0;height:23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NrdsQAAADcAAAADwAAAGRycy9kb3ducmV2LnhtbESPQWvCQBSE70L/w/IKvZmNFsRGN0Gk&#10;pak3bYvXx+4ziWbfhuw2pv/eLRQ8DjPzDbMuRtuKgXrfOFYwS1IQxNqZhisFX59v0yUIH5ANto5J&#10;wS95KPKHyRoz4668p+EQKhEh7DNUUIfQZVJ6XZNFn7iOOHon11sMUfaVND1eI9y2cp6mC2mx4bhQ&#10;Y0fbmvTl8GMV4LHU50u5eNfHdlN+6AFft987pZ4ex80KRKAx3MP/7dIomL88w9+ZeARkf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I2t2xAAAANwAAAAPAAAAAAAAAAAA&#10;AAAAAKECAABkcnMvZG93bnJldi54bWxQSwUGAAAAAAQABAD5AAAAkgMAAAAA&#10;" strokecolor="black [3200]" strokeweight="2pt">
                    <v:stroke endarrow="open"/>
                    <v:shadow on="t" color="black" opacity="24903f" origin=",.5" offset="0,.55556mm"/>
                  </v:shape>
                  <v:shape id="Dirsek Bağlayıcısı 42" o:spid="_x0000_s1045" type="#_x0000_t34" style="position:absolute;left:50598;top:26101;width:9246;height:2216;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0yszcQAAADcAAAADwAAAGRycy9kb3ducmV2LnhtbESP3WoCMRSE7wXfIRyhd5r1B6lbo5SC&#10;IFUK2mpvD5vjZnVzsmyiu769EQq9HGa+GWa+bG0pblT7wrGC4SABQZw5XXCu4Od71X8F4QOyxtIx&#10;KbiTh+Wi25ljql3DO7rtQy5iCfsUFZgQqlRKnxmy6AeuIo7eydUWQ5R1LnWNTSy3pRwlyVRaLDgu&#10;GKzow1B22V+tgpEsHZ1/m3wzNevj+OCvs8/tl1Ivvfb9DUSgNvyH/+i1jtxsAs8z8QjIx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TKzNxAAAANwAAAAPAAAAAAAAAAAA&#10;AAAAAKECAABkcnMvZG93bnJldi54bWxQSwUGAAAAAAQABAD5AAAAkgMAAAAA&#10;" adj="-41" strokecolor="black [3200]" strokeweight="2pt">
                    <v:stroke endarrow="open"/>
                    <v:shadow on="t" color="black" opacity="24903f" origin=",.5" offset="0,.55556mm"/>
                  </v:shape>
                  <v:shape id="Düz Ok Bağlayıcısı 44" o:spid="_x0000_s1046" type="#_x0000_t32" style="position:absolute;left:54045;top:22587;width:222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0O7MYAAADcAAAADwAAAGRycy9kb3ducmV2LnhtbESPQWsCMRSE74L/ITyhl1KzCopdjWIt&#10;RQ9tpVbw+tg8s4ubl3UT3fXfN0LB4zAz3zCzRWtLcaXaF44VDPoJCOLM6YKNgv3vx8sEhA/IGkvH&#10;pOBGHhbzbmeGqXYN/9B1F4yIEPYpKshDqFIpfZaTRd93FXH0jq62GKKsjdQ1NhFuSzlMkrG0WHBc&#10;yLGiVU7ZaXexCsy6WR5X9n2w/TSH7+cbnr/e5Fmpp167nIII1IZH+L+90QqGryO4n4lH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dDuzGAAAA3AAAAA8AAAAAAAAA&#10;AAAAAAAAoQIAAGRycy9kb3ducmV2LnhtbFBLBQYAAAAABAAEAPkAAACUAwAAAAA=&#10;" strokecolor="black [3200]" strokeweight="2pt">
                    <v:stroke endarrow="open"/>
                    <v:shadow on="t" color="black" opacity="24903f" origin=",.5" offset="0,.55556mm"/>
                  </v:shape>
                </v:group>
              </v:group>
            </w:pict>
          </mc:Fallback>
        </mc:AlternateContent>
      </w:r>
      <w:bookmarkEnd w:id="89"/>
    </w:p>
    <w:p w:rsidR="00F059A5" w:rsidRPr="007508C5" w:rsidRDefault="00F059A5" w:rsidP="00F059A5">
      <w:pPr>
        <w:rPr>
          <w:lang w:val="en-US"/>
        </w:rPr>
      </w:pPr>
    </w:p>
    <w:p w:rsidR="00F059A5" w:rsidRPr="007508C5" w:rsidRDefault="00F059A5" w:rsidP="00F059A5">
      <w:pPr>
        <w:rPr>
          <w:lang w:val="en-US"/>
        </w:rPr>
      </w:pPr>
    </w:p>
    <w:p w:rsidR="00F059A5" w:rsidRPr="007508C5" w:rsidRDefault="00F059A5" w:rsidP="00F059A5">
      <w:pPr>
        <w:pStyle w:val="Balk2"/>
        <w:numPr>
          <w:ilvl w:val="0"/>
          <w:numId w:val="0"/>
        </w:numPr>
        <w:ind w:left="718"/>
        <w:rPr>
          <w:lang w:val="en-US"/>
        </w:rPr>
      </w:pPr>
    </w:p>
    <w:p w:rsidR="00F059A5" w:rsidRPr="007508C5" w:rsidRDefault="00F059A5" w:rsidP="00F059A5">
      <w:pPr>
        <w:pStyle w:val="Balk2"/>
        <w:numPr>
          <w:ilvl w:val="0"/>
          <w:numId w:val="0"/>
        </w:numPr>
        <w:rPr>
          <w:lang w:val="en-US"/>
        </w:rPr>
      </w:pPr>
    </w:p>
    <w:p w:rsidR="00F059A5" w:rsidRPr="007508C5" w:rsidRDefault="00F059A5" w:rsidP="00F059A5">
      <w:pPr>
        <w:rPr>
          <w:lang w:val="en-US"/>
        </w:rPr>
      </w:pPr>
    </w:p>
    <w:p w:rsidR="00F059A5" w:rsidRPr="007508C5" w:rsidRDefault="00F059A5" w:rsidP="00F059A5">
      <w:pPr>
        <w:rPr>
          <w:lang w:val="en-US"/>
        </w:rPr>
      </w:pPr>
    </w:p>
    <w:p w:rsidR="00F059A5" w:rsidRPr="007508C5" w:rsidRDefault="00F059A5" w:rsidP="00F059A5">
      <w:pPr>
        <w:rPr>
          <w:lang w:val="en-US"/>
        </w:rPr>
      </w:pPr>
    </w:p>
    <w:p w:rsidR="00F059A5" w:rsidRPr="007508C5" w:rsidRDefault="00F059A5" w:rsidP="00F059A5">
      <w:pPr>
        <w:rPr>
          <w:lang w:val="en-US"/>
        </w:rPr>
      </w:pPr>
    </w:p>
    <w:p w:rsidR="00F059A5" w:rsidRPr="007508C5" w:rsidRDefault="00F059A5" w:rsidP="00F059A5">
      <w:pPr>
        <w:rPr>
          <w:lang w:val="en-US"/>
        </w:rPr>
      </w:pPr>
    </w:p>
    <w:p w:rsidR="00F059A5" w:rsidRPr="007508C5" w:rsidRDefault="0093463F" w:rsidP="00F059A5">
      <w:pPr>
        <w:rPr>
          <w:lang w:val="en-US"/>
        </w:rPr>
      </w:pPr>
      <w:r>
        <w:rPr>
          <w:lang w:eastAsia="tr-TR"/>
        </w:rPr>
        <mc:AlternateContent>
          <mc:Choice Requires="wps">
            <w:drawing>
              <wp:anchor distT="4294967295" distB="4294967295" distL="114300" distR="114300" simplePos="0" relativeHeight="251758592" behindDoc="0" locked="0" layoutInCell="1" allowOverlap="1">
                <wp:simplePos x="0" y="0"/>
                <wp:positionH relativeFrom="column">
                  <wp:posOffset>504825</wp:posOffset>
                </wp:positionH>
                <wp:positionV relativeFrom="paragraph">
                  <wp:posOffset>87629</wp:posOffset>
                </wp:positionV>
                <wp:extent cx="186690" cy="0"/>
                <wp:effectExtent l="0" t="76200" r="22860" b="152400"/>
                <wp:wrapNone/>
                <wp:docPr id="43" name="Düz Ok Bağlayıcısı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669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490620B3" id="Düz Ok Bağlayıcısı 43" o:spid="_x0000_s1026" type="#_x0000_t32" style="position:absolute;margin-left:39.75pt;margin-top:6.9pt;width:14.7pt;height:0;z-index:251758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" strokecolor="black [3200]" strokeweight="2pt">
                <v:stroke endarrow="open"/>
                <v:shadow on="t" color="black" opacity="24903f" origin=",.5" offset="0,.55556mm"/>
                <o:lock v:ext="edit" shapetype="f"/>
              </v:shape>
            </w:pict>
          </mc:Fallback>
        </mc:AlternateContent>
      </w:r>
    </w:p>
    <w:p w:rsidR="00F059A5" w:rsidRPr="007508C5" w:rsidRDefault="00F059A5" w:rsidP="00F059A5">
      <w:pPr>
        <w:rPr>
          <w:lang w:val="en-US"/>
        </w:rPr>
      </w:pPr>
    </w:p>
    <w:p w:rsidR="00F059A5" w:rsidRPr="007508C5" w:rsidRDefault="00F059A5" w:rsidP="00F059A5">
      <w:pPr>
        <w:rPr>
          <w:lang w:val="en-US"/>
        </w:rPr>
      </w:pPr>
    </w:p>
    <w:p w:rsidR="00F059A5" w:rsidRPr="007508C5" w:rsidRDefault="00F059A5" w:rsidP="00F059A5">
      <w:pPr>
        <w:rPr>
          <w:lang w:val="en-US"/>
        </w:rPr>
      </w:pPr>
    </w:p>
    <w:p w:rsidR="00F059A5" w:rsidRPr="007508C5" w:rsidRDefault="00F059A5" w:rsidP="00F059A5">
      <w:pPr>
        <w:rPr>
          <w:lang w:val="en-US"/>
        </w:rPr>
      </w:pPr>
    </w:p>
    <w:p w:rsidR="00F059A5" w:rsidRPr="007508C5" w:rsidRDefault="00F059A5" w:rsidP="00F059A5">
      <w:pPr>
        <w:rPr>
          <w:lang w:val="en-US"/>
        </w:rPr>
      </w:pPr>
    </w:p>
    <w:p w:rsidR="00F059A5" w:rsidRPr="007508C5" w:rsidRDefault="00F059A5" w:rsidP="00F059A5">
      <w:pPr>
        <w:rPr>
          <w:lang w:val="en-US"/>
        </w:rPr>
      </w:pPr>
    </w:p>
    <w:p w:rsidR="00F059A5" w:rsidRPr="007508C5" w:rsidRDefault="00F059A5" w:rsidP="00F059A5">
      <w:pPr>
        <w:pStyle w:val="ListeParagraf"/>
        <w:numPr>
          <w:ilvl w:val="0"/>
          <w:numId w:val="12"/>
        </w:numPr>
        <w:jc w:val="both"/>
        <w:rPr>
          <w:lang w:val="en-US"/>
        </w:rPr>
      </w:pPr>
      <w:r w:rsidRPr="007508C5">
        <w:rPr>
          <w:lang w:val="en-US"/>
        </w:rPr>
        <w:t xml:space="preserve">Emergency equipment must be located at strategic points in the port. (protective clothing packs, face masks or </w:t>
      </w:r>
      <w:r w:rsidRPr="007508C5">
        <w:rPr>
          <w:lang w:val="en-US"/>
        </w:rPr>
        <w:lastRenderedPageBreak/>
        <w:t>goggles, respiratory equipment, other materials to clean sand or running/spilling substances).</w:t>
      </w:r>
    </w:p>
    <w:p w:rsidR="00F059A5" w:rsidRPr="007508C5" w:rsidRDefault="00F059A5" w:rsidP="00F059A5">
      <w:pPr>
        <w:pStyle w:val="ListeParagraf"/>
        <w:numPr>
          <w:ilvl w:val="0"/>
          <w:numId w:val="12"/>
        </w:numPr>
        <w:jc w:val="both"/>
        <w:rPr>
          <w:lang w:val="en-US"/>
        </w:rPr>
      </w:pPr>
      <w:r w:rsidRPr="007508C5">
        <w:rPr>
          <w:lang w:val="en-US"/>
        </w:rPr>
        <w:t xml:space="preserve">Emergency storages must be clearly stated and marked on layout plan of </w:t>
      </w:r>
      <w:r>
        <w:rPr>
          <w:lang w:val="en-US"/>
        </w:rPr>
        <w:t>shore facility</w:t>
      </w:r>
      <w:r w:rsidRPr="007508C5">
        <w:rPr>
          <w:lang w:val="en-US"/>
        </w:rPr>
        <w:t>, copies must be distributed to all e</w:t>
      </w:r>
      <w:r>
        <w:rPr>
          <w:lang w:val="en-US"/>
        </w:rPr>
        <w:t>mployees</w:t>
      </w:r>
      <w:r w:rsidRPr="007508C5">
        <w:rPr>
          <w:lang w:val="en-US"/>
        </w:rPr>
        <w:t>.</w:t>
      </w:r>
    </w:p>
    <w:p w:rsidR="00F059A5" w:rsidRPr="007508C5" w:rsidRDefault="00F059A5" w:rsidP="00F059A5">
      <w:pPr>
        <w:pStyle w:val="ListeParagraf"/>
        <w:numPr>
          <w:ilvl w:val="0"/>
          <w:numId w:val="12"/>
        </w:numPr>
        <w:jc w:val="both"/>
        <w:rPr>
          <w:lang w:val="en-US"/>
        </w:rPr>
      </w:pPr>
      <w:r w:rsidRPr="007508C5">
        <w:rPr>
          <w:lang w:val="en-US"/>
        </w:rPr>
        <w:t xml:space="preserve">Local Emergency Teams must join emergency plan preparation and close contact system between </w:t>
      </w:r>
      <w:r>
        <w:rPr>
          <w:lang w:val="en-US"/>
        </w:rPr>
        <w:t>shore facility</w:t>
      </w:r>
      <w:r w:rsidRPr="007508C5">
        <w:rPr>
          <w:lang w:val="en-US"/>
        </w:rPr>
        <w:t xml:space="preserve"> management and firefighters, police, ambulance services and hospitals in the region.</w:t>
      </w:r>
    </w:p>
    <w:p w:rsidR="00F059A5" w:rsidRPr="007508C5" w:rsidRDefault="00F059A5" w:rsidP="00F059A5">
      <w:pPr>
        <w:pStyle w:val="ListeParagraf"/>
        <w:numPr>
          <w:ilvl w:val="0"/>
          <w:numId w:val="12"/>
        </w:numPr>
        <w:jc w:val="both"/>
        <w:rPr>
          <w:lang w:val="en-US"/>
        </w:rPr>
      </w:pPr>
      <w:r w:rsidRPr="007508C5">
        <w:rPr>
          <w:lang w:val="en-US"/>
        </w:rPr>
        <w:t xml:space="preserve">Emergency service team in region of </w:t>
      </w:r>
      <w:r>
        <w:rPr>
          <w:lang w:val="en-US"/>
        </w:rPr>
        <w:t>shore facility</w:t>
      </w:r>
      <w:r w:rsidRPr="007508C5">
        <w:rPr>
          <w:lang w:val="en-US"/>
        </w:rPr>
        <w:t xml:space="preserve"> is important for each accident except the minor accidents. Therefore plan and procedures must be planned according to the regional service capa</w:t>
      </w:r>
      <w:r>
        <w:rPr>
          <w:lang w:val="en-US"/>
        </w:rPr>
        <w:t>c</w:t>
      </w:r>
      <w:r w:rsidRPr="007508C5">
        <w:rPr>
          <w:lang w:val="en-US"/>
        </w:rPr>
        <w:t>ity.</w:t>
      </w:r>
    </w:p>
    <w:p w:rsidR="00F059A5" w:rsidRPr="007508C5" w:rsidRDefault="00F059A5" w:rsidP="00F059A5">
      <w:pPr>
        <w:pStyle w:val="ListeParagraf"/>
        <w:numPr>
          <w:ilvl w:val="0"/>
          <w:numId w:val="12"/>
        </w:numPr>
        <w:jc w:val="both"/>
        <w:rPr>
          <w:lang w:val="en-US"/>
        </w:rPr>
      </w:pPr>
      <w:r>
        <w:rPr>
          <w:lang w:val="en-US"/>
        </w:rPr>
        <w:t>If there are</w:t>
      </w:r>
      <w:r w:rsidRPr="007508C5">
        <w:rPr>
          <w:lang w:val="en-US"/>
        </w:rPr>
        <w:t xml:space="preserve"> important dangerous goods shippers; they should be included to Emergency Plan.</w:t>
      </w:r>
    </w:p>
    <w:p w:rsidR="00F059A5" w:rsidRPr="007508C5" w:rsidRDefault="00F059A5" w:rsidP="00F059A5">
      <w:pPr>
        <w:pStyle w:val="Balk3"/>
        <w:numPr>
          <w:ilvl w:val="2"/>
          <w:numId w:val="1"/>
        </w:numPr>
        <w:rPr>
          <w:lang w:val="en-US"/>
        </w:rPr>
      </w:pPr>
      <w:r w:rsidRPr="007508C5">
        <w:rPr>
          <w:lang w:val="en-US"/>
        </w:rPr>
        <w:t xml:space="preserve">Implementation and </w:t>
      </w:r>
      <w:r>
        <w:rPr>
          <w:lang w:val="en-US"/>
        </w:rPr>
        <w:t>Exercise</w:t>
      </w:r>
      <w:r w:rsidRPr="007508C5">
        <w:rPr>
          <w:lang w:val="en-US"/>
        </w:rPr>
        <w:t xml:space="preserve"> of Emergency Procedures:</w:t>
      </w:r>
    </w:p>
    <w:p w:rsidR="00F059A5" w:rsidRPr="007508C5" w:rsidRDefault="00F059A5" w:rsidP="00F059A5">
      <w:pPr>
        <w:rPr>
          <w:lang w:val="en-US"/>
        </w:rPr>
      </w:pPr>
    </w:p>
    <w:p w:rsidR="00F059A5" w:rsidRPr="007508C5" w:rsidRDefault="00F059A5" w:rsidP="00F059A5">
      <w:pPr>
        <w:pStyle w:val="ListeParagraf"/>
        <w:numPr>
          <w:ilvl w:val="0"/>
          <w:numId w:val="13"/>
        </w:numPr>
        <w:jc w:val="both"/>
        <w:rPr>
          <w:lang w:val="en-US"/>
        </w:rPr>
      </w:pPr>
      <w:r w:rsidRPr="007508C5">
        <w:rPr>
          <w:lang w:val="en-US"/>
        </w:rPr>
        <w:t>The main part of emergency system is implementation of procedures regularly in a conscious way as planned.</w:t>
      </w:r>
    </w:p>
    <w:p w:rsidR="00F059A5" w:rsidRPr="007508C5" w:rsidRDefault="00F059A5" w:rsidP="00F059A5">
      <w:pPr>
        <w:pStyle w:val="ListeParagraf"/>
        <w:numPr>
          <w:ilvl w:val="0"/>
          <w:numId w:val="13"/>
        </w:numPr>
        <w:jc w:val="both"/>
        <w:rPr>
          <w:lang w:val="en-US"/>
        </w:rPr>
      </w:pPr>
      <w:r w:rsidRPr="007508C5">
        <w:rPr>
          <w:lang w:val="en-US"/>
        </w:rPr>
        <w:t xml:space="preserve">Emergency teams must be established from employees in each department and unit of </w:t>
      </w:r>
      <w:r>
        <w:rPr>
          <w:lang w:val="en-US"/>
        </w:rPr>
        <w:t>shore facility</w:t>
      </w:r>
      <w:r w:rsidRPr="007508C5">
        <w:rPr>
          <w:lang w:val="en-US"/>
        </w:rPr>
        <w:t xml:space="preserve">, these teams must be trained with regular exercise and </w:t>
      </w:r>
      <w:r>
        <w:rPr>
          <w:lang w:val="en-US"/>
        </w:rPr>
        <w:t>exercise</w:t>
      </w:r>
      <w:r w:rsidRPr="007508C5">
        <w:rPr>
          <w:lang w:val="en-US"/>
        </w:rPr>
        <w:t xml:space="preserve"> lessons.</w:t>
      </w:r>
    </w:p>
    <w:p w:rsidR="00F059A5" w:rsidRPr="007508C5" w:rsidRDefault="00F059A5" w:rsidP="00F059A5">
      <w:pPr>
        <w:pStyle w:val="ListeParagraf"/>
        <w:numPr>
          <w:ilvl w:val="0"/>
          <w:numId w:val="13"/>
        </w:numPr>
        <w:jc w:val="both"/>
        <w:rPr>
          <w:lang w:val="en-US"/>
        </w:rPr>
      </w:pPr>
      <w:r w:rsidRPr="007508C5">
        <w:rPr>
          <w:lang w:val="en-US"/>
        </w:rPr>
        <w:t>Local emergency services (firefighters, ambulance service,</w:t>
      </w:r>
      <w:r>
        <w:rPr>
          <w:lang w:val="en-US"/>
        </w:rPr>
        <w:t xml:space="preserve"> </w:t>
      </w:r>
      <w:r w:rsidRPr="007508C5">
        <w:rPr>
          <w:lang w:val="en-US"/>
        </w:rPr>
        <w:t xml:space="preserve">etc.) must be involved in these </w:t>
      </w:r>
      <w:r>
        <w:rPr>
          <w:lang w:val="en-US"/>
        </w:rPr>
        <w:t>exercises</w:t>
      </w:r>
      <w:r w:rsidRPr="007508C5">
        <w:rPr>
          <w:lang w:val="en-US"/>
        </w:rPr>
        <w:t>. ( it’s important as they know the geographical characteristics of port)</w:t>
      </w:r>
    </w:p>
    <w:p w:rsidR="00F059A5" w:rsidRPr="007508C5" w:rsidRDefault="00F059A5" w:rsidP="00F059A5">
      <w:pPr>
        <w:pStyle w:val="ListeParagraf"/>
        <w:rPr>
          <w:lang w:val="en-US"/>
        </w:rPr>
      </w:pPr>
    </w:p>
    <w:p w:rsidR="00F059A5" w:rsidRPr="007508C5" w:rsidRDefault="00F059A5" w:rsidP="00F059A5">
      <w:pPr>
        <w:pStyle w:val="Balk3"/>
        <w:numPr>
          <w:ilvl w:val="2"/>
          <w:numId w:val="1"/>
        </w:numPr>
        <w:rPr>
          <w:lang w:val="en-US"/>
        </w:rPr>
      </w:pPr>
      <w:r w:rsidRPr="007508C5">
        <w:rPr>
          <w:lang w:val="en-US"/>
        </w:rPr>
        <w:t>Checking emergency equipment regularly:</w:t>
      </w:r>
    </w:p>
    <w:p w:rsidR="00F059A5" w:rsidRPr="007508C5" w:rsidRDefault="00F059A5" w:rsidP="00F059A5">
      <w:pPr>
        <w:rPr>
          <w:lang w:val="en-US"/>
        </w:rPr>
      </w:pPr>
    </w:p>
    <w:p w:rsidR="00F059A5" w:rsidRPr="007508C5" w:rsidRDefault="00F059A5" w:rsidP="00F059A5">
      <w:pPr>
        <w:ind w:left="718" w:firstLine="720"/>
        <w:rPr>
          <w:lang w:val="en-US"/>
        </w:rPr>
      </w:pPr>
      <w:r w:rsidRPr="007508C5">
        <w:rPr>
          <w:lang w:val="en-US"/>
        </w:rPr>
        <w:t>The following emergency equipment must be check</w:t>
      </w:r>
      <w:r>
        <w:rPr>
          <w:lang w:val="en-US"/>
        </w:rPr>
        <w:t>ed regularly and frequently, mai</w:t>
      </w:r>
      <w:r w:rsidRPr="007508C5">
        <w:rPr>
          <w:lang w:val="en-US"/>
        </w:rPr>
        <w:t>ntenance and repair must be done.</w:t>
      </w:r>
    </w:p>
    <w:p w:rsidR="00F059A5" w:rsidRPr="007508C5" w:rsidRDefault="00F059A5" w:rsidP="00F059A5">
      <w:pPr>
        <w:pStyle w:val="ListeParagraf"/>
        <w:numPr>
          <w:ilvl w:val="0"/>
          <w:numId w:val="14"/>
        </w:numPr>
        <w:rPr>
          <w:lang w:val="en-US"/>
        </w:rPr>
      </w:pPr>
      <w:r w:rsidRPr="007508C5">
        <w:rPr>
          <w:lang w:val="en-US"/>
        </w:rPr>
        <w:t>Fire hoses and fire extinguishers.</w:t>
      </w:r>
    </w:p>
    <w:p w:rsidR="00F059A5" w:rsidRPr="007508C5" w:rsidRDefault="00F059A5" w:rsidP="00F059A5">
      <w:pPr>
        <w:pStyle w:val="ListeParagraf"/>
        <w:numPr>
          <w:ilvl w:val="0"/>
          <w:numId w:val="14"/>
        </w:numPr>
        <w:rPr>
          <w:lang w:val="en-US"/>
        </w:rPr>
      </w:pPr>
      <w:r w:rsidRPr="007508C5">
        <w:rPr>
          <w:lang w:val="en-US"/>
        </w:rPr>
        <w:t>Sets of protective clothing, boots, goggles, eye showers,</w:t>
      </w:r>
      <w:r>
        <w:rPr>
          <w:lang w:val="en-US"/>
        </w:rPr>
        <w:t xml:space="preserve"> </w:t>
      </w:r>
      <w:r w:rsidRPr="007508C5">
        <w:rPr>
          <w:lang w:val="en-US"/>
        </w:rPr>
        <w:t>etc.</w:t>
      </w:r>
    </w:p>
    <w:p w:rsidR="00F059A5" w:rsidRPr="007508C5" w:rsidRDefault="00F059A5" w:rsidP="00F059A5">
      <w:pPr>
        <w:pStyle w:val="ListeParagraf"/>
        <w:numPr>
          <w:ilvl w:val="0"/>
          <w:numId w:val="14"/>
        </w:numPr>
        <w:rPr>
          <w:lang w:val="en-US"/>
        </w:rPr>
      </w:pPr>
      <w:r w:rsidRPr="007508C5">
        <w:rPr>
          <w:lang w:val="en-US"/>
        </w:rPr>
        <w:t>First aid boxes,</w:t>
      </w:r>
    </w:p>
    <w:p w:rsidR="00F059A5" w:rsidRPr="007508C5" w:rsidRDefault="00F059A5" w:rsidP="00F059A5">
      <w:pPr>
        <w:pStyle w:val="ListeParagraf"/>
        <w:numPr>
          <w:ilvl w:val="0"/>
          <w:numId w:val="14"/>
        </w:numPr>
        <w:rPr>
          <w:lang w:val="en-US"/>
        </w:rPr>
      </w:pPr>
      <w:r w:rsidRPr="007508C5">
        <w:rPr>
          <w:lang w:val="en-US"/>
        </w:rPr>
        <w:t>Emergency communication devices,</w:t>
      </w:r>
    </w:p>
    <w:p w:rsidR="00F059A5" w:rsidRPr="007508C5" w:rsidRDefault="00F059A5" w:rsidP="00F059A5">
      <w:pPr>
        <w:pStyle w:val="ListeParagraf"/>
        <w:numPr>
          <w:ilvl w:val="0"/>
          <w:numId w:val="14"/>
        </w:numPr>
        <w:rPr>
          <w:lang w:val="en-US"/>
        </w:rPr>
      </w:pPr>
      <w:r w:rsidRPr="007508C5">
        <w:rPr>
          <w:lang w:val="en-US"/>
        </w:rPr>
        <w:t>Signposts and access to all kinds of emergency service points ,</w:t>
      </w:r>
    </w:p>
    <w:p w:rsidR="00F059A5" w:rsidRPr="007508C5" w:rsidRDefault="00F059A5" w:rsidP="00F059A5">
      <w:pPr>
        <w:ind w:left="1798"/>
        <w:rPr>
          <w:lang w:val="en-US"/>
        </w:rPr>
      </w:pPr>
    </w:p>
    <w:p w:rsidR="00F059A5" w:rsidRPr="007508C5" w:rsidRDefault="00F059A5" w:rsidP="00F059A5">
      <w:pPr>
        <w:ind w:left="720" w:firstLine="720"/>
        <w:rPr>
          <w:lang w:val="en-US"/>
        </w:rPr>
      </w:pPr>
      <w:r w:rsidRPr="007508C5">
        <w:rPr>
          <w:lang w:val="en-US"/>
        </w:rPr>
        <w:t xml:space="preserve">Occupational safety manager, also all personnel of </w:t>
      </w:r>
      <w:r>
        <w:rPr>
          <w:lang w:val="en-US"/>
        </w:rPr>
        <w:t>shore facility</w:t>
      </w:r>
      <w:r w:rsidRPr="007508C5">
        <w:rPr>
          <w:lang w:val="en-US"/>
        </w:rPr>
        <w:t xml:space="preserve">, </w:t>
      </w:r>
      <w:r>
        <w:rPr>
          <w:lang w:val="en-US"/>
        </w:rPr>
        <w:t>is</w:t>
      </w:r>
      <w:r w:rsidRPr="007508C5">
        <w:rPr>
          <w:lang w:val="en-US"/>
        </w:rPr>
        <w:t xml:space="preserve"> responsible for control, maintenance and repair of emergency equipment.</w:t>
      </w:r>
    </w:p>
    <w:p w:rsidR="00F059A5" w:rsidRPr="007508C5" w:rsidRDefault="00F059A5" w:rsidP="00F059A5">
      <w:pPr>
        <w:pStyle w:val="Balk3"/>
        <w:numPr>
          <w:ilvl w:val="2"/>
          <w:numId w:val="1"/>
        </w:numPr>
        <w:rPr>
          <w:lang w:val="en-US"/>
        </w:rPr>
      </w:pPr>
      <w:r w:rsidRPr="007508C5">
        <w:rPr>
          <w:lang w:val="en-US"/>
        </w:rPr>
        <w:t>Impleme</w:t>
      </w:r>
      <w:r>
        <w:rPr>
          <w:lang w:val="en-US"/>
        </w:rPr>
        <w:t>ntation of Plan when emergency occ</w:t>
      </w:r>
      <w:r w:rsidRPr="007508C5">
        <w:rPr>
          <w:lang w:val="en-US"/>
        </w:rPr>
        <w:t>urs:</w:t>
      </w:r>
    </w:p>
    <w:p w:rsidR="00F059A5" w:rsidRPr="007508C5" w:rsidRDefault="00F059A5" w:rsidP="00F059A5">
      <w:pPr>
        <w:ind w:left="720"/>
        <w:rPr>
          <w:lang w:val="en-US"/>
        </w:rPr>
      </w:pPr>
    </w:p>
    <w:p w:rsidR="00F059A5" w:rsidRPr="007508C5" w:rsidRDefault="00F059A5" w:rsidP="00F059A5">
      <w:pPr>
        <w:ind w:left="720" w:firstLine="710"/>
        <w:rPr>
          <w:lang w:val="en-US"/>
        </w:rPr>
      </w:pPr>
      <w:r w:rsidRPr="007508C5">
        <w:rPr>
          <w:lang w:val="en-US"/>
        </w:rPr>
        <w:t>In case of emergency, the plan will be implemented as follows.</w:t>
      </w:r>
    </w:p>
    <w:p w:rsidR="00F059A5" w:rsidRPr="007508C5" w:rsidRDefault="00F059A5" w:rsidP="00F059A5">
      <w:pPr>
        <w:ind w:left="720" w:firstLine="710"/>
        <w:jc w:val="both"/>
        <w:rPr>
          <w:lang w:val="en-US"/>
        </w:rPr>
      </w:pPr>
    </w:p>
    <w:p w:rsidR="00F059A5" w:rsidRPr="007508C5" w:rsidRDefault="00F059A5" w:rsidP="00F059A5">
      <w:pPr>
        <w:pStyle w:val="ListeParagraf"/>
        <w:numPr>
          <w:ilvl w:val="0"/>
          <w:numId w:val="15"/>
        </w:numPr>
        <w:jc w:val="both"/>
        <w:rPr>
          <w:lang w:val="en-US"/>
        </w:rPr>
      </w:pPr>
      <w:r w:rsidRPr="007508C5">
        <w:rPr>
          <w:lang w:val="en-US"/>
        </w:rPr>
        <w:lastRenderedPageBreak/>
        <w:t>The person</w:t>
      </w:r>
      <w:r>
        <w:rPr>
          <w:lang w:val="en-US"/>
        </w:rPr>
        <w:t>,</w:t>
      </w:r>
      <w:r w:rsidRPr="007508C5">
        <w:rPr>
          <w:lang w:val="en-US"/>
        </w:rPr>
        <w:t xml:space="preserve"> who </w:t>
      </w:r>
      <w:r>
        <w:rPr>
          <w:lang w:val="en-US"/>
        </w:rPr>
        <w:t>notices</w:t>
      </w:r>
      <w:r w:rsidRPr="007508C5">
        <w:rPr>
          <w:lang w:val="en-US"/>
        </w:rPr>
        <w:t xml:space="preserve"> the accident, shall inform </w:t>
      </w:r>
      <w:r>
        <w:rPr>
          <w:lang w:val="en-US"/>
        </w:rPr>
        <w:t>facility</w:t>
      </w:r>
      <w:r w:rsidRPr="007508C5">
        <w:rPr>
          <w:lang w:val="en-US"/>
        </w:rPr>
        <w:t>’s operating center or emergency control center immediately by using designated communication systems.</w:t>
      </w:r>
    </w:p>
    <w:p w:rsidR="00F059A5" w:rsidRPr="007508C5" w:rsidRDefault="00F059A5" w:rsidP="00F059A5">
      <w:pPr>
        <w:pStyle w:val="ListeParagraf"/>
        <w:numPr>
          <w:ilvl w:val="0"/>
          <w:numId w:val="15"/>
        </w:numPr>
        <w:jc w:val="both"/>
        <w:rPr>
          <w:lang w:val="en-US"/>
        </w:rPr>
      </w:pPr>
      <w:r w:rsidRPr="007508C5">
        <w:rPr>
          <w:lang w:val="en-US"/>
        </w:rPr>
        <w:t>Emergency control center stops</w:t>
      </w:r>
      <w:r>
        <w:rPr>
          <w:lang w:val="en-US"/>
        </w:rPr>
        <w:t xml:space="preserve"> all operations around accident.</w:t>
      </w:r>
    </w:p>
    <w:p w:rsidR="00F059A5" w:rsidRPr="007508C5" w:rsidRDefault="00F059A5" w:rsidP="00F059A5">
      <w:pPr>
        <w:pStyle w:val="ListeParagraf"/>
        <w:numPr>
          <w:ilvl w:val="0"/>
          <w:numId w:val="15"/>
        </w:numPr>
        <w:jc w:val="both"/>
        <w:rPr>
          <w:lang w:val="en-US"/>
        </w:rPr>
      </w:pPr>
      <w:r w:rsidRPr="007508C5">
        <w:rPr>
          <w:lang w:val="en-US"/>
        </w:rPr>
        <w:t xml:space="preserve">Emergency control center sends the nearest inspector to the incident scene. The inspector evaluates the situation. </w:t>
      </w:r>
    </w:p>
    <w:p w:rsidR="00F059A5" w:rsidRPr="007508C5" w:rsidRDefault="00F059A5" w:rsidP="00F059A5">
      <w:pPr>
        <w:pStyle w:val="ListeParagraf"/>
        <w:numPr>
          <w:ilvl w:val="0"/>
          <w:numId w:val="15"/>
        </w:numPr>
        <w:jc w:val="both"/>
        <w:rPr>
          <w:lang w:val="en-US"/>
        </w:rPr>
      </w:pPr>
      <w:r w:rsidRPr="007508C5">
        <w:rPr>
          <w:lang w:val="en-US"/>
        </w:rPr>
        <w:t>Emergency control center makes the required inspection to determine the conditions of dangerous goods and the dangers arising from dangerous goods in the dangerous goods information sy</w:t>
      </w:r>
      <w:r>
        <w:rPr>
          <w:lang w:val="en-US"/>
        </w:rPr>
        <w:t>s</w:t>
      </w:r>
      <w:r w:rsidRPr="007508C5">
        <w:rPr>
          <w:lang w:val="en-US"/>
        </w:rPr>
        <w:t>tem.</w:t>
      </w:r>
    </w:p>
    <w:p w:rsidR="00F059A5" w:rsidRPr="007508C5" w:rsidRDefault="00F059A5" w:rsidP="00F059A5">
      <w:pPr>
        <w:pStyle w:val="ListeParagraf"/>
        <w:numPr>
          <w:ilvl w:val="0"/>
          <w:numId w:val="15"/>
        </w:numPr>
        <w:jc w:val="both"/>
        <w:rPr>
          <w:lang w:val="en-US"/>
        </w:rPr>
      </w:pPr>
      <w:r w:rsidRPr="007508C5">
        <w:rPr>
          <w:lang w:val="en-US"/>
        </w:rPr>
        <w:t>If inspector informs the accident as serio</w:t>
      </w:r>
      <w:r>
        <w:rPr>
          <w:lang w:val="en-US"/>
        </w:rPr>
        <w:t>u</w:t>
      </w:r>
      <w:r w:rsidRPr="007508C5">
        <w:rPr>
          <w:lang w:val="en-US"/>
        </w:rPr>
        <w:t xml:space="preserve">s, emergency control center instructs everyone to leave the area and isolates the area of incident by using barriers. </w:t>
      </w:r>
    </w:p>
    <w:p w:rsidR="00F059A5" w:rsidRPr="007508C5" w:rsidRDefault="00F059A5" w:rsidP="00F059A5">
      <w:pPr>
        <w:pStyle w:val="ListeParagraf"/>
        <w:numPr>
          <w:ilvl w:val="0"/>
          <w:numId w:val="15"/>
        </w:numPr>
        <w:jc w:val="both"/>
        <w:rPr>
          <w:lang w:val="en-US"/>
        </w:rPr>
      </w:pPr>
      <w:r w:rsidRPr="007508C5">
        <w:rPr>
          <w:lang w:val="en-US"/>
        </w:rPr>
        <w:t>All emergency teams, security, first aid teams, ambulance and fire systems are sent to the incident scene.</w:t>
      </w:r>
    </w:p>
    <w:p w:rsidR="00F059A5" w:rsidRPr="007508C5" w:rsidRDefault="00F059A5" w:rsidP="00F059A5">
      <w:pPr>
        <w:pStyle w:val="ListeParagraf"/>
        <w:numPr>
          <w:ilvl w:val="0"/>
          <w:numId w:val="15"/>
        </w:numPr>
        <w:jc w:val="both"/>
        <w:rPr>
          <w:lang w:val="en-US"/>
        </w:rPr>
      </w:pPr>
      <w:r>
        <w:rPr>
          <w:lang w:val="en-US"/>
        </w:rPr>
        <w:t>Shore facility</w:t>
      </w:r>
      <w:r w:rsidRPr="007508C5">
        <w:rPr>
          <w:lang w:val="en-US"/>
        </w:rPr>
        <w:t xml:space="preserve"> teams response the incident, respon</w:t>
      </w:r>
      <w:r>
        <w:rPr>
          <w:lang w:val="en-US"/>
        </w:rPr>
        <w:t>d</w:t>
      </w:r>
      <w:r w:rsidRPr="007508C5">
        <w:rPr>
          <w:lang w:val="en-US"/>
        </w:rPr>
        <w:t>ing team may have to transport goods or injured people from the incident scene to a safe area as fast as possible.</w:t>
      </w:r>
    </w:p>
    <w:p w:rsidR="00F059A5" w:rsidRPr="007508C5" w:rsidRDefault="00F059A5" w:rsidP="00F059A5">
      <w:pPr>
        <w:pStyle w:val="ListeParagraf"/>
        <w:numPr>
          <w:ilvl w:val="0"/>
          <w:numId w:val="15"/>
        </w:numPr>
        <w:jc w:val="both"/>
        <w:rPr>
          <w:lang w:val="en-US"/>
        </w:rPr>
      </w:pPr>
      <w:r w:rsidRPr="007508C5">
        <w:rPr>
          <w:lang w:val="en-US"/>
        </w:rPr>
        <w:t xml:space="preserve">If the incident is </w:t>
      </w:r>
      <w:r w:rsidRPr="00314A7E">
        <w:rPr>
          <w:lang w:val="en-US"/>
        </w:rPr>
        <w:t>large-scaled</w:t>
      </w:r>
      <w:r w:rsidRPr="007508C5">
        <w:rPr>
          <w:lang w:val="en-US"/>
        </w:rPr>
        <w:t xml:space="preserve">, emergency control center calls the local emergency services by using predetermined communication system and giving detailed information of incident. </w:t>
      </w:r>
    </w:p>
    <w:p w:rsidR="00F059A5" w:rsidRPr="007508C5" w:rsidRDefault="00F059A5" w:rsidP="00F059A5">
      <w:pPr>
        <w:pStyle w:val="ListeParagraf"/>
        <w:numPr>
          <w:ilvl w:val="0"/>
          <w:numId w:val="15"/>
        </w:numPr>
        <w:jc w:val="both"/>
        <w:rPr>
          <w:lang w:val="en-US"/>
        </w:rPr>
      </w:pPr>
      <w:r w:rsidRPr="007508C5">
        <w:rPr>
          <w:lang w:val="en-US"/>
        </w:rPr>
        <w:t xml:space="preserve">When local emergency teams arrive to incident scene, copies of dangerous goods are given to them and they will be </w:t>
      </w:r>
      <w:r>
        <w:rPr>
          <w:lang w:val="en-US"/>
        </w:rPr>
        <w:t>accompanied</w:t>
      </w:r>
      <w:r w:rsidRPr="007508C5">
        <w:rPr>
          <w:lang w:val="en-US"/>
        </w:rPr>
        <w:t xml:space="preserve"> to the incident scene.</w:t>
      </w:r>
    </w:p>
    <w:p w:rsidR="00F059A5" w:rsidRPr="007508C5" w:rsidRDefault="00F059A5" w:rsidP="00F059A5">
      <w:pPr>
        <w:pStyle w:val="ListeParagraf"/>
        <w:numPr>
          <w:ilvl w:val="0"/>
          <w:numId w:val="15"/>
        </w:numPr>
        <w:jc w:val="both"/>
        <w:rPr>
          <w:lang w:val="en-US"/>
        </w:rPr>
      </w:pPr>
      <w:r w:rsidRPr="007508C5">
        <w:rPr>
          <w:lang w:val="en-US"/>
        </w:rPr>
        <w:t xml:space="preserve">Local emergency services take action and </w:t>
      </w:r>
      <w:r>
        <w:rPr>
          <w:lang w:val="en-US"/>
        </w:rPr>
        <w:t>m</w:t>
      </w:r>
      <w:r w:rsidRPr="007508C5">
        <w:rPr>
          <w:lang w:val="en-US"/>
        </w:rPr>
        <w:t>ake the incident scene safe.</w:t>
      </w:r>
    </w:p>
    <w:p w:rsidR="00F059A5" w:rsidRPr="007508C5" w:rsidRDefault="00F059A5" w:rsidP="00F059A5">
      <w:pPr>
        <w:pStyle w:val="ListeParagraf"/>
        <w:numPr>
          <w:ilvl w:val="0"/>
          <w:numId w:val="15"/>
        </w:numPr>
        <w:jc w:val="both"/>
        <w:rPr>
          <w:lang w:val="en-US"/>
        </w:rPr>
      </w:pPr>
      <w:r w:rsidRPr="007508C5">
        <w:rPr>
          <w:lang w:val="en-US"/>
        </w:rPr>
        <w:t>Emergency control center contact</w:t>
      </w:r>
      <w:r>
        <w:rPr>
          <w:lang w:val="en-US"/>
        </w:rPr>
        <w:t>s</w:t>
      </w:r>
      <w:r w:rsidRPr="007508C5">
        <w:rPr>
          <w:lang w:val="en-US"/>
        </w:rPr>
        <w:t xml:space="preserve"> with and inform</w:t>
      </w:r>
      <w:r>
        <w:rPr>
          <w:lang w:val="en-US"/>
        </w:rPr>
        <w:t>s</w:t>
      </w:r>
      <w:r w:rsidRPr="007508C5">
        <w:rPr>
          <w:lang w:val="en-US"/>
        </w:rPr>
        <w:t xml:space="preserve"> the shipper, sh</w:t>
      </w:r>
      <w:r>
        <w:rPr>
          <w:lang w:val="en-US"/>
        </w:rPr>
        <w:t xml:space="preserve">ip agency or other responsibles </w:t>
      </w:r>
      <w:r w:rsidRPr="007508C5">
        <w:rPr>
          <w:lang w:val="en-US"/>
        </w:rPr>
        <w:t>and</w:t>
      </w:r>
      <w:r>
        <w:rPr>
          <w:lang w:val="en-US"/>
        </w:rPr>
        <w:t xml:space="preserve"> </w:t>
      </w:r>
      <w:r w:rsidRPr="007508C5">
        <w:rPr>
          <w:lang w:val="en-US"/>
        </w:rPr>
        <w:t>consult them for treating and removing the damaged cargo. Also it contacts with dangerous goods advisor.</w:t>
      </w:r>
    </w:p>
    <w:p w:rsidR="00F059A5" w:rsidRPr="007508C5" w:rsidRDefault="00F059A5" w:rsidP="00F059A5">
      <w:pPr>
        <w:pStyle w:val="ListeParagraf"/>
        <w:numPr>
          <w:ilvl w:val="0"/>
          <w:numId w:val="15"/>
        </w:numPr>
        <w:jc w:val="both"/>
        <w:rPr>
          <w:lang w:val="en-US"/>
        </w:rPr>
      </w:pPr>
      <w:r w:rsidRPr="007508C5">
        <w:rPr>
          <w:lang w:val="en-US"/>
        </w:rPr>
        <w:t>In case the first aid is insuf</w:t>
      </w:r>
      <w:r>
        <w:rPr>
          <w:lang w:val="en-US"/>
        </w:rPr>
        <w:t>ficient in incident scene, inju</w:t>
      </w:r>
      <w:r w:rsidRPr="007508C5">
        <w:rPr>
          <w:lang w:val="en-US"/>
        </w:rPr>
        <w:t xml:space="preserve">red person is sent to infirmary of </w:t>
      </w:r>
      <w:r>
        <w:rPr>
          <w:lang w:val="en-US"/>
        </w:rPr>
        <w:t>facility or hospital in the region</w:t>
      </w:r>
      <w:r w:rsidRPr="007508C5">
        <w:rPr>
          <w:lang w:val="en-US"/>
        </w:rPr>
        <w:t>.</w:t>
      </w:r>
    </w:p>
    <w:p w:rsidR="00F059A5" w:rsidRPr="007508C5" w:rsidRDefault="00F059A5" w:rsidP="00F059A5">
      <w:pPr>
        <w:pStyle w:val="ListeParagraf"/>
        <w:numPr>
          <w:ilvl w:val="0"/>
          <w:numId w:val="15"/>
        </w:numPr>
        <w:jc w:val="both"/>
        <w:rPr>
          <w:lang w:val="en-US"/>
        </w:rPr>
      </w:pPr>
      <w:r w:rsidRPr="007508C5">
        <w:rPr>
          <w:lang w:val="en-US"/>
        </w:rPr>
        <w:t>Damaged cargo and packaging and/or container are carried to a safe area by removing immediately if secure. Incident scene</w:t>
      </w:r>
      <w:r>
        <w:rPr>
          <w:lang w:val="en-US"/>
        </w:rPr>
        <w:t xml:space="preserve"> is cleaned by absorbents, che</w:t>
      </w:r>
      <w:r w:rsidRPr="007508C5">
        <w:rPr>
          <w:lang w:val="en-US"/>
        </w:rPr>
        <w:t xml:space="preserve">mical foams or water properly. Marine pollutants </w:t>
      </w:r>
      <w:r w:rsidRPr="007508C5">
        <w:rPr>
          <w:lang w:val="en-US"/>
        </w:rPr>
        <w:lastRenderedPageBreak/>
        <w:t>and other dangerous goods are put in a pit designated for it.</w:t>
      </w:r>
    </w:p>
    <w:p w:rsidR="00F059A5" w:rsidRPr="007508C5" w:rsidRDefault="00F059A5" w:rsidP="00F059A5">
      <w:pPr>
        <w:pStyle w:val="ListeParagraf"/>
        <w:numPr>
          <w:ilvl w:val="0"/>
          <w:numId w:val="15"/>
        </w:numPr>
        <w:jc w:val="both"/>
        <w:rPr>
          <w:lang w:val="en-US"/>
        </w:rPr>
      </w:pPr>
      <w:r w:rsidRPr="007508C5">
        <w:rPr>
          <w:lang w:val="en-US"/>
        </w:rPr>
        <w:t>After explaining the accident scene is safe, emergency control center instruct</w:t>
      </w:r>
      <w:r>
        <w:rPr>
          <w:lang w:val="en-US"/>
        </w:rPr>
        <w:t>s</w:t>
      </w:r>
      <w:r w:rsidRPr="007508C5">
        <w:rPr>
          <w:lang w:val="en-US"/>
        </w:rPr>
        <w:t xml:space="preserve"> to start the operations again.</w:t>
      </w:r>
    </w:p>
    <w:p w:rsidR="00F059A5" w:rsidRPr="007508C5" w:rsidRDefault="00F059A5" w:rsidP="00F059A5">
      <w:pPr>
        <w:pStyle w:val="Balk3"/>
        <w:numPr>
          <w:ilvl w:val="2"/>
          <w:numId w:val="1"/>
        </w:numPr>
        <w:rPr>
          <w:lang w:val="en-US"/>
        </w:rPr>
      </w:pPr>
      <w:r w:rsidRPr="009250A6">
        <w:rPr>
          <w:noProof w:val="0"/>
          <w:lang w:val="en-US"/>
        </w:rPr>
        <w:t xml:space="preserve">Analyzing </w:t>
      </w:r>
      <w:r w:rsidRPr="007508C5">
        <w:rPr>
          <w:lang w:val="en-US"/>
        </w:rPr>
        <w:t xml:space="preserve">and reporting to prevent the </w:t>
      </w:r>
      <w:r w:rsidRPr="009250A6">
        <w:rPr>
          <w:noProof w:val="0"/>
          <w:lang w:val="en-US"/>
        </w:rPr>
        <w:t xml:space="preserve">repetition </w:t>
      </w:r>
      <w:r w:rsidRPr="007508C5">
        <w:rPr>
          <w:lang w:val="en-US"/>
        </w:rPr>
        <w:t>of incident:</w:t>
      </w:r>
    </w:p>
    <w:p w:rsidR="00F059A5" w:rsidRPr="007508C5" w:rsidRDefault="00F059A5" w:rsidP="00F059A5">
      <w:pPr>
        <w:rPr>
          <w:lang w:val="en-US"/>
        </w:rPr>
      </w:pPr>
    </w:p>
    <w:p w:rsidR="00F059A5" w:rsidRPr="007508C5" w:rsidRDefault="00F059A5" w:rsidP="00F059A5">
      <w:pPr>
        <w:pStyle w:val="ListeParagraf"/>
        <w:numPr>
          <w:ilvl w:val="0"/>
          <w:numId w:val="16"/>
        </w:numPr>
        <w:jc w:val="both"/>
        <w:rPr>
          <w:lang w:val="en-US"/>
        </w:rPr>
      </w:pPr>
      <w:r w:rsidRPr="007508C5">
        <w:rPr>
          <w:lang w:val="en-US"/>
        </w:rPr>
        <w:t>After the incident, the background and reasons should b</w:t>
      </w:r>
      <w:r>
        <w:rPr>
          <w:lang w:val="en-US"/>
        </w:rPr>
        <w:t>e investigated, it should be re</w:t>
      </w:r>
      <w:r w:rsidRPr="007508C5">
        <w:rPr>
          <w:lang w:val="en-US"/>
        </w:rPr>
        <w:t>ported to the relevant authorities by using proper reporting system.</w:t>
      </w:r>
    </w:p>
    <w:p w:rsidR="00F059A5" w:rsidRPr="007508C5" w:rsidRDefault="00F059A5" w:rsidP="00F059A5">
      <w:pPr>
        <w:pStyle w:val="ListeParagraf"/>
        <w:numPr>
          <w:ilvl w:val="0"/>
          <w:numId w:val="16"/>
        </w:numPr>
        <w:jc w:val="both"/>
        <w:rPr>
          <w:lang w:val="en-US"/>
        </w:rPr>
      </w:pPr>
      <w:r>
        <w:rPr>
          <w:lang w:val="en-US"/>
        </w:rPr>
        <w:t>Shore facility</w:t>
      </w:r>
      <w:r w:rsidRPr="007508C5">
        <w:rPr>
          <w:lang w:val="en-US"/>
        </w:rPr>
        <w:t xml:space="preserve"> should evaluate the response to incident in terms of speed, accuracy and efficiency, required changes and adjustments should be done for response to future accidents.</w:t>
      </w:r>
    </w:p>
    <w:p w:rsidR="00F059A5" w:rsidRPr="007508C5" w:rsidRDefault="00F059A5" w:rsidP="00F059A5">
      <w:pPr>
        <w:pStyle w:val="Balk3"/>
        <w:numPr>
          <w:ilvl w:val="2"/>
          <w:numId w:val="1"/>
        </w:numPr>
        <w:rPr>
          <w:b w:val="0"/>
          <w:lang w:val="en-US"/>
        </w:rPr>
      </w:pPr>
      <w:r w:rsidRPr="007508C5">
        <w:rPr>
          <w:b w:val="0"/>
          <w:lang w:val="en-US"/>
        </w:rPr>
        <w:t xml:space="preserve">In our </w:t>
      </w:r>
      <w:r>
        <w:rPr>
          <w:b w:val="0"/>
          <w:lang w:val="en-US"/>
        </w:rPr>
        <w:t>shore facility</w:t>
      </w:r>
      <w:r w:rsidRPr="007508C5">
        <w:rPr>
          <w:b w:val="0"/>
          <w:lang w:val="en-US"/>
        </w:rPr>
        <w:t xml:space="preserve">, BP Gemlik Emergency Action Plan is implemented, all </w:t>
      </w:r>
      <w:r>
        <w:rPr>
          <w:b w:val="0"/>
          <w:lang w:val="en-US"/>
        </w:rPr>
        <w:t>facility</w:t>
      </w:r>
      <w:r w:rsidRPr="007508C5">
        <w:rPr>
          <w:b w:val="0"/>
          <w:lang w:val="en-US"/>
        </w:rPr>
        <w:t xml:space="preserve"> employees will perform their duties stated in the plan when emergency occurs.</w:t>
      </w:r>
    </w:p>
    <w:p w:rsidR="00F059A5" w:rsidRPr="007508C5" w:rsidRDefault="00F059A5" w:rsidP="00F059A5">
      <w:pPr>
        <w:pStyle w:val="Balk2"/>
        <w:ind w:left="576"/>
        <w:rPr>
          <w:lang w:val="en-US"/>
        </w:rPr>
      </w:pPr>
      <w:bookmarkStart w:id="90" w:name="_Toc439665965"/>
      <w:r w:rsidRPr="007508C5">
        <w:rPr>
          <w:lang w:val="en-US"/>
        </w:rPr>
        <w:t xml:space="preserve">Information for </w:t>
      </w:r>
      <w:r w:rsidRPr="009250A6">
        <w:rPr>
          <w:noProof w:val="0"/>
          <w:lang w:val="en-US"/>
        </w:rPr>
        <w:t>possibility</w:t>
      </w:r>
      <w:r w:rsidRPr="007508C5">
        <w:rPr>
          <w:lang w:val="en-US"/>
        </w:rPr>
        <w:t xml:space="preserve">, capacity and capability of </w:t>
      </w:r>
      <w:r>
        <w:rPr>
          <w:lang w:val="en-US"/>
        </w:rPr>
        <w:t>shore facility</w:t>
      </w:r>
      <w:r w:rsidRPr="007508C5">
        <w:rPr>
          <w:lang w:val="en-US"/>
        </w:rPr>
        <w:t xml:space="preserve"> to response emergencies.</w:t>
      </w:r>
      <w:bookmarkEnd w:id="90"/>
    </w:p>
    <w:p w:rsidR="00EB2D40" w:rsidRPr="00F059A5" w:rsidRDefault="00EB40DF" w:rsidP="00EB2D40">
      <w:pPr>
        <w:pStyle w:val="Balk3"/>
      </w:pPr>
      <w:r w:rsidRPr="00F059A5">
        <w:t xml:space="preserve">Possibility, capacity and capability to response fire </w:t>
      </w:r>
      <w:r w:rsidR="00EB2D40" w:rsidRPr="00F059A5">
        <w:t>:</w:t>
      </w:r>
    </w:p>
    <w:p w:rsidR="00EB2D40" w:rsidRPr="00F059A5" w:rsidRDefault="00EB2D40" w:rsidP="00EB2D40"/>
    <w:p w:rsidR="00EB2D40" w:rsidRPr="00F059A5" w:rsidRDefault="00EB40DF" w:rsidP="00A36438">
      <w:pPr>
        <w:pStyle w:val="ListeParagraf"/>
        <w:numPr>
          <w:ilvl w:val="0"/>
          <w:numId w:val="36"/>
        </w:numPr>
      </w:pPr>
      <w:r w:rsidRPr="00F059A5">
        <w:t xml:space="preserve">Fire water line with thickness  of 6 inches and double sleeved, German Storz type output </w:t>
      </w:r>
      <w:r w:rsidR="00186E25" w:rsidRPr="00F059A5">
        <w:t>fitting</w:t>
      </w:r>
      <w:r w:rsidR="00F62FD2" w:rsidRPr="00F059A5">
        <w:t>,</w:t>
      </w:r>
      <w:r w:rsidRPr="00F059A5">
        <w:t xml:space="preserve"> water outlet openings in 3 different points on this line</w:t>
      </w:r>
      <w:r w:rsidR="00EB2D40" w:rsidRPr="00F059A5">
        <w:t xml:space="preserve">, </w:t>
      </w:r>
    </w:p>
    <w:p w:rsidR="00EB2D40" w:rsidRPr="00F059A5" w:rsidRDefault="00EB40DF" w:rsidP="00A36438">
      <w:pPr>
        <w:pStyle w:val="ListeParagraf"/>
        <w:numPr>
          <w:ilvl w:val="0"/>
          <w:numId w:val="36"/>
        </w:numPr>
      </w:pPr>
      <w:r w:rsidRPr="00F059A5">
        <w:t>Hose cabinets with laying hoses next to water outlet openings,</w:t>
      </w:r>
    </w:p>
    <w:p w:rsidR="00EB2D40" w:rsidRPr="00F059A5" w:rsidRDefault="00EB40DF" w:rsidP="00A36438">
      <w:pPr>
        <w:pStyle w:val="ListeParagraf"/>
        <w:numPr>
          <w:ilvl w:val="0"/>
          <w:numId w:val="36"/>
        </w:numPr>
      </w:pPr>
      <w:r w:rsidRPr="00F059A5">
        <w:t>Water and foam monitor on the jetty,</w:t>
      </w:r>
    </w:p>
    <w:p w:rsidR="00EB2D40" w:rsidRPr="00F059A5" w:rsidRDefault="00EB40DF" w:rsidP="00A36438">
      <w:pPr>
        <w:pStyle w:val="ListeParagraf"/>
        <w:numPr>
          <w:ilvl w:val="0"/>
          <w:numId w:val="36"/>
        </w:numPr>
      </w:pPr>
      <w:r w:rsidRPr="00F059A5">
        <w:t>Foam car and manual foam materials (Foam Concentrate, Melange, Foam Lane. C type fire-fighting hose</w:t>
      </w:r>
      <w:r w:rsidR="00EB2D40" w:rsidRPr="00F059A5">
        <w:t>)</w:t>
      </w:r>
    </w:p>
    <w:p w:rsidR="00EB2D40" w:rsidRPr="00F059A5" w:rsidRDefault="00EB2D40" w:rsidP="00A36438">
      <w:pPr>
        <w:pStyle w:val="ListeParagraf"/>
        <w:numPr>
          <w:ilvl w:val="0"/>
          <w:numId w:val="36"/>
        </w:numPr>
      </w:pPr>
      <w:r w:rsidRPr="00F059A5">
        <w:t xml:space="preserve">2 </w:t>
      </w:r>
      <w:r w:rsidR="00EB40DF" w:rsidRPr="00F059A5">
        <w:t>pieces</w:t>
      </w:r>
      <w:r w:rsidRPr="00F059A5">
        <w:t xml:space="preserve"> </w:t>
      </w:r>
      <w:r w:rsidR="00EB40DF" w:rsidRPr="00F059A5">
        <w:t xml:space="preserve">capacity of </w:t>
      </w:r>
      <w:r w:rsidRPr="00F059A5">
        <w:t>m³/h</w:t>
      </w:r>
      <w:r w:rsidR="00EB40DF" w:rsidRPr="00F059A5">
        <w:t xml:space="preserve">, </w:t>
      </w:r>
      <w:r w:rsidRPr="00F059A5">
        <w:t>1</w:t>
      </w:r>
      <w:r w:rsidR="00EB40DF" w:rsidRPr="00F059A5">
        <w:t>piece</w:t>
      </w:r>
      <w:r w:rsidRPr="00F059A5">
        <w:t xml:space="preserve"> </w:t>
      </w:r>
      <w:r w:rsidR="00EB40DF" w:rsidRPr="00F059A5">
        <w:t>capacity of</w:t>
      </w:r>
      <w:r w:rsidRPr="00F059A5">
        <w:t xml:space="preserve">  30 m³/h </w:t>
      </w:r>
      <w:r w:rsidR="00EB40DF" w:rsidRPr="00F059A5">
        <w:t>and</w:t>
      </w:r>
      <w:r w:rsidRPr="00F059A5">
        <w:t xml:space="preserve"> 1 </w:t>
      </w:r>
      <w:r w:rsidR="00EB40DF" w:rsidRPr="00F059A5">
        <w:t>piece</w:t>
      </w:r>
      <w:r w:rsidRPr="00F059A5">
        <w:t xml:space="preserve"> </w:t>
      </w:r>
      <w:r w:rsidR="00EB40DF" w:rsidRPr="00F059A5">
        <w:t xml:space="preserve">capacity of </w:t>
      </w:r>
      <w:r w:rsidRPr="00F059A5">
        <w:t xml:space="preserve">90 m³/h </w:t>
      </w:r>
      <w:r w:rsidR="00EB40DF" w:rsidRPr="00F059A5">
        <w:t>electric fire pumps (generator assisted)</w:t>
      </w:r>
    </w:p>
    <w:p w:rsidR="00EB2D40" w:rsidRPr="00F059A5" w:rsidRDefault="00EB40DF" w:rsidP="00A36438">
      <w:pPr>
        <w:pStyle w:val="ListeParagraf"/>
        <w:numPr>
          <w:ilvl w:val="0"/>
          <w:numId w:val="36"/>
        </w:numPr>
      </w:pPr>
      <w:r w:rsidRPr="00F059A5">
        <w:t>2 pieces ABC Dry Chemical Powder fire extinguisher with 50 kg,</w:t>
      </w:r>
    </w:p>
    <w:p w:rsidR="00EB2D40" w:rsidRPr="00F059A5" w:rsidRDefault="00EB2D40" w:rsidP="00EB2D40"/>
    <w:p w:rsidR="00711A8D" w:rsidRPr="00F059A5" w:rsidRDefault="00711A8D" w:rsidP="00EB2D40"/>
    <w:p w:rsidR="00711A8D" w:rsidRPr="00F059A5" w:rsidRDefault="00711A8D" w:rsidP="00EB2D40"/>
    <w:p w:rsidR="00711A8D" w:rsidRPr="00F059A5" w:rsidRDefault="00711A8D" w:rsidP="00EB2D40"/>
    <w:p w:rsidR="00711A8D" w:rsidRPr="00F059A5" w:rsidRDefault="00711A8D" w:rsidP="00EB2D40"/>
    <w:p w:rsidR="007B24DD" w:rsidRPr="00F059A5" w:rsidRDefault="007B24DD" w:rsidP="00EB2D40"/>
    <w:p w:rsidR="007B24DD" w:rsidRPr="00F059A5" w:rsidRDefault="007B24DD" w:rsidP="00EB2D40"/>
    <w:p w:rsidR="00711A8D" w:rsidRPr="00F059A5" w:rsidRDefault="00711A8D" w:rsidP="00EB2D40"/>
    <w:p w:rsidR="00711A8D" w:rsidRPr="00F059A5" w:rsidRDefault="00711A8D" w:rsidP="00EB2D40"/>
    <w:p w:rsidR="00711A8D" w:rsidRPr="00F059A5" w:rsidRDefault="00711A8D" w:rsidP="00EB2D40"/>
    <w:p w:rsidR="00776AEE" w:rsidRPr="00F059A5" w:rsidRDefault="00A960AD" w:rsidP="00EB2D40">
      <w:pPr>
        <w:pStyle w:val="Balk3"/>
      </w:pPr>
      <w:r w:rsidRPr="00F059A5">
        <w:t>Possiblity, capability and capacity against leakage and spillage</w:t>
      </w:r>
      <w:r w:rsidR="00926233" w:rsidRPr="00F059A5">
        <w:t>.</w:t>
      </w:r>
      <w:bookmarkEnd w:id="82"/>
      <w:bookmarkEnd w:id="83"/>
      <w:bookmarkEnd w:id="84"/>
    </w:p>
    <w:p w:rsidR="00EB2D40" w:rsidRPr="00F059A5" w:rsidRDefault="00EB2D40" w:rsidP="00EB2D40"/>
    <w:tbl>
      <w:tblPr>
        <w:tblW w:w="11017" w:type="dxa"/>
        <w:jc w:val="center"/>
        <w:tblCellMar>
          <w:left w:w="70" w:type="dxa"/>
          <w:right w:w="70" w:type="dxa"/>
        </w:tblCellMar>
        <w:tblLook w:val="04A0" w:firstRow="1" w:lastRow="0" w:firstColumn="1" w:lastColumn="0" w:noHBand="0" w:noVBand="1"/>
      </w:tblPr>
      <w:tblGrid>
        <w:gridCol w:w="1093"/>
        <w:gridCol w:w="960"/>
        <w:gridCol w:w="960"/>
        <w:gridCol w:w="1020"/>
        <w:gridCol w:w="960"/>
        <w:gridCol w:w="960"/>
        <w:gridCol w:w="1280"/>
        <w:gridCol w:w="2500"/>
        <w:gridCol w:w="1417"/>
      </w:tblGrid>
      <w:tr w:rsidR="00EB2D40" w:rsidRPr="00F059A5" w:rsidTr="00EB2D40">
        <w:trPr>
          <w:trHeight w:val="900"/>
          <w:jc w:val="center"/>
        </w:trPr>
        <w:tc>
          <w:tcPr>
            <w:tcW w:w="19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B2D40" w:rsidRPr="00F059A5" w:rsidRDefault="00EB2D40" w:rsidP="00A960AD">
            <w:pPr>
              <w:rPr>
                <w:rFonts w:ascii="Calibri" w:eastAsia="Times New Roman" w:hAnsi="Calibri" w:cs="Times New Roman"/>
                <w:b/>
                <w:bCs/>
                <w:noProof w:val="0"/>
                <w:color w:val="000000"/>
                <w:sz w:val="18"/>
                <w:szCs w:val="18"/>
                <w:lang w:eastAsia="tr-TR"/>
              </w:rPr>
            </w:pPr>
            <w:r w:rsidRPr="00F059A5">
              <w:rPr>
                <w:rFonts w:ascii="Calibri" w:eastAsia="Times New Roman" w:hAnsi="Calibri" w:cs="Times New Roman"/>
                <w:b/>
                <w:bCs/>
                <w:noProof w:val="0"/>
                <w:color w:val="000000"/>
                <w:sz w:val="18"/>
                <w:szCs w:val="18"/>
                <w:lang w:eastAsia="tr-TR"/>
              </w:rPr>
              <w:lastRenderedPageBreak/>
              <w:t xml:space="preserve">         </w:t>
            </w:r>
            <w:proofErr w:type="spellStart"/>
            <w:r w:rsidR="00A960AD" w:rsidRPr="00F059A5">
              <w:rPr>
                <w:rFonts w:ascii="Calibri" w:eastAsia="Times New Roman" w:hAnsi="Calibri" w:cs="Times New Roman"/>
                <w:b/>
                <w:bCs/>
                <w:noProof w:val="0"/>
                <w:color w:val="000000"/>
                <w:sz w:val="18"/>
                <w:szCs w:val="18"/>
                <w:lang w:eastAsia="tr-TR"/>
              </w:rPr>
              <w:t>Barriers</w:t>
            </w:r>
            <w:proofErr w:type="spellEnd"/>
          </w:p>
        </w:tc>
        <w:tc>
          <w:tcPr>
            <w:tcW w:w="198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B2D40" w:rsidRPr="00F059A5" w:rsidRDefault="00A960AD" w:rsidP="00A960AD">
            <w:pPr>
              <w:rPr>
                <w:rFonts w:ascii="Calibri" w:eastAsia="Times New Roman" w:hAnsi="Calibri" w:cs="Times New Roman"/>
                <w:b/>
                <w:bCs/>
                <w:noProof w:val="0"/>
                <w:color w:val="000000"/>
                <w:sz w:val="18"/>
                <w:szCs w:val="18"/>
                <w:lang w:eastAsia="tr-TR"/>
              </w:rPr>
            </w:pPr>
            <w:r w:rsidRPr="00F059A5">
              <w:rPr>
                <w:rFonts w:ascii="Calibri" w:eastAsia="Times New Roman" w:hAnsi="Calibri" w:cs="Times New Roman"/>
                <w:b/>
                <w:bCs/>
                <w:noProof w:val="0"/>
                <w:color w:val="000000"/>
                <w:sz w:val="18"/>
                <w:szCs w:val="18"/>
                <w:lang w:eastAsia="tr-TR"/>
              </w:rPr>
              <w:t xml:space="preserve">Storage </w:t>
            </w:r>
            <w:proofErr w:type="spellStart"/>
            <w:r w:rsidRPr="00F059A5">
              <w:rPr>
                <w:rFonts w:ascii="Calibri" w:eastAsia="Times New Roman" w:hAnsi="Calibri" w:cs="Times New Roman"/>
                <w:b/>
                <w:bCs/>
                <w:noProof w:val="0"/>
                <w:color w:val="000000"/>
                <w:sz w:val="18"/>
                <w:szCs w:val="18"/>
                <w:lang w:eastAsia="tr-TR"/>
              </w:rPr>
              <w:t>Capacity</w:t>
            </w:r>
            <w:proofErr w:type="spellEnd"/>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EB2D40" w:rsidRPr="00F059A5" w:rsidRDefault="00A960AD" w:rsidP="00A960AD">
            <w:pPr>
              <w:jc w:val="center"/>
              <w:rPr>
                <w:rFonts w:ascii="Calibri" w:eastAsia="Times New Roman" w:hAnsi="Calibri" w:cs="Times New Roman"/>
                <w:b/>
                <w:bCs/>
                <w:noProof w:val="0"/>
                <w:color w:val="000000"/>
                <w:sz w:val="18"/>
                <w:szCs w:val="18"/>
                <w:lang w:eastAsia="tr-TR"/>
              </w:rPr>
            </w:pPr>
            <w:proofErr w:type="spellStart"/>
            <w:r w:rsidRPr="00F059A5">
              <w:rPr>
                <w:rFonts w:ascii="Calibri" w:eastAsia="Times New Roman" w:hAnsi="Calibri" w:cs="Times New Roman"/>
                <w:b/>
                <w:bCs/>
                <w:noProof w:val="0"/>
                <w:color w:val="000000"/>
                <w:sz w:val="18"/>
                <w:szCs w:val="18"/>
                <w:lang w:eastAsia="tr-TR"/>
              </w:rPr>
              <w:t>Pressure</w:t>
            </w:r>
            <w:proofErr w:type="spellEnd"/>
            <w:r w:rsidRPr="00F059A5">
              <w:rPr>
                <w:rFonts w:ascii="Calibri" w:eastAsia="Times New Roman" w:hAnsi="Calibri" w:cs="Times New Roman"/>
                <w:b/>
                <w:bCs/>
                <w:noProof w:val="0"/>
                <w:color w:val="000000"/>
                <w:sz w:val="18"/>
                <w:szCs w:val="18"/>
                <w:lang w:eastAsia="tr-TR"/>
              </w:rPr>
              <w:t xml:space="preserve"> </w:t>
            </w:r>
            <w:proofErr w:type="spellStart"/>
            <w:proofErr w:type="gramStart"/>
            <w:r w:rsidRPr="00F059A5">
              <w:rPr>
                <w:rFonts w:ascii="Calibri" w:eastAsia="Times New Roman" w:hAnsi="Calibri" w:cs="Times New Roman"/>
                <w:b/>
                <w:bCs/>
                <w:noProof w:val="0"/>
                <w:color w:val="000000"/>
                <w:sz w:val="18"/>
                <w:szCs w:val="18"/>
                <w:lang w:eastAsia="tr-TR"/>
              </w:rPr>
              <w:t>Water</w:t>
            </w:r>
            <w:proofErr w:type="spellEnd"/>
            <w:r w:rsidRPr="00F059A5">
              <w:rPr>
                <w:rFonts w:ascii="Calibri" w:eastAsia="Times New Roman" w:hAnsi="Calibri" w:cs="Times New Roman"/>
                <w:b/>
                <w:bCs/>
                <w:noProof w:val="0"/>
                <w:color w:val="000000"/>
                <w:sz w:val="18"/>
                <w:szCs w:val="18"/>
                <w:lang w:eastAsia="tr-TR"/>
              </w:rPr>
              <w:t xml:space="preserve">  </w:t>
            </w:r>
            <w:proofErr w:type="spellStart"/>
            <w:r w:rsidRPr="00F059A5">
              <w:rPr>
                <w:rFonts w:ascii="Calibri" w:eastAsia="Times New Roman" w:hAnsi="Calibri" w:cs="Times New Roman"/>
                <w:b/>
                <w:bCs/>
                <w:noProof w:val="0"/>
                <w:color w:val="000000"/>
                <w:sz w:val="18"/>
                <w:szCs w:val="18"/>
                <w:lang w:eastAsia="tr-TR"/>
              </w:rPr>
              <w:t>Washer</w:t>
            </w:r>
            <w:proofErr w:type="spellEnd"/>
            <w:proofErr w:type="gramEnd"/>
          </w:p>
        </w:tc>
        <w:tc>
          <w:tcPr>
            <w:tcW w:w="224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B2D40" w:rsidRPr="00F059A5" w:rsidRDefault="00A960AD" w:rsidP="00A960AD">
            <w:pPr>
              <w:rPr>
                <w:rFonts w:ascii="Calibri" w:eastAsia="Times New Roman" w:hAnsi="Calibri" w:cs="Times New Roman"/>
                <w:b/>
                <w:bCs/>
                <w:noProof w:val="0"/>
                <w:color w:val="000000"/>
                <w:sz w:val="18"/>
                <w:szCs w:val="18"/>
                <w:lang w:eastAsia="tr-TR"/>
              </w:rPr>
            </w:pPr>
            <w:proofErr w:type="spellStart"/>
            <w:r w:rsidRPr="00F059A5">
              <w:rPr>
                <w:rFonts w:ascii="Calibri" w:eastAsia="Times New Roman" w:hAnsi="Calibri" w:cs="Times New Roman"/>
                <w:b/>
                <w:bCs/>
                <w:noProof w:val="0"/>
                <w:color w:val="000000"/>
                <w:sz w:val="18"/>
                <w:szCs w:val="18"/>
                <w:lang w:eastAsia="tr-TR"/>
              </w:rPr>
              <w:t>Absorbent</w:t>
            </w:r>
            <w:proofErr w:type="spellEnd"/>
            <w:r w:rsidRPr="00F059A5">
              <w:rPr>
                <w:rFonts w:ascii="Calibri" w:eastAsia="Times New Roman" w:hAnsi="Calibri" w:cs="Times New Roman"/>
                <w:b/>
                <w:bCs/>
                <w:noProof w:val="0"/>
                <w:color w:val="000000"/>
                <w:sz w:val="18"/>
                <w:szCs w:val="18"/>
                <w:lang w:eastAsia="tr-TR"/>
              </w:rPr>
              <w:t xml:space="preserve"> </w:t>
            </w:r>
            <w:proofErr w:type="spellStart"/>
            <w:r w:rsidRPr="00F059A5">
              <w:rPr>
                <w:rFonts w:ascii="Calibri" w:eastAsia="Times New Roman" w:hAnsi="Calibri" w:cs="Times New Roman"/>
                <w:b/>
                <w:bCs/>
                <w:noProof w:val="0"/>
                <w:color w:val="000000"/>
                <w:sz w:val="18"/>
                <w:szCs w:val="18"/>
                <w:lang w:eastAsia="tr-TR"/>
              </w:rPr>
              <w:t>Barrier</w:t>
            </w:r>
            <w:proofErr w:type="spellEnd"/>
            <w:r w:rsidRPr="00F059A5">
              <w:rPr>
                <w:rFonts w:ascii="Calibri" w:eastAsia="Times New Roman" w:hAnsi="Calibri" w:cs="Times New Roman"/>
                <w:b/>
                <w:bCs/>
                <w:noProof w:val="0"/>
                <w:color w:val="000000"/>
                <w:sz w:val="18"/>
                <w:szCs w:val="18"/>
                <w:lang w:eastAsia="tr-TR"/>
              </w:rPr>
              <w:t xml:space="preserve"> </w:t>
            </w:r>
            <w:proofErr w:type="spellStart"/>
            <w:r w:rsidRPr="00F059A5">
              <w:rPr>
                <w:rFonts w:ascii="Calibri" w:eastAsia="Times New Roman" w:hAnsi="Calibri" w:cs="Times New Roman"/>
                <w:b/>
                <w:bCs/>
                <w:noProof w:val="0"/>
                <w:color w:val="000000"/>
                <w:sz w:val="18"/>
                <w:szCs w:val="18"/>
                <w:lang w:eastAsia="tr-TR"/>
              </w:rPr>
              <w:t>and</w:t>
            </w:r>
            <w:proofErr w:type="spellEnd"/>
            <w:r w:rsidRPr="00F059A5">
              <w:rPr>
                <w:rFonts w:ascii="Calibri" w:eastAsia="Times New Roman" w:hAnsi="Calibri" w:cs="Times New Roman"/>
                <w:b/>
                <w:bCs/>
                <w:noProof w:val="0"/>
                <w:color w:val="000000"/>
                <w:sz w:val="18"/>
                <w:szCs w:val="18"/>
                <w:lang w:eastAsia="tr-TR"/>
              </w:rPr>
              <w:t xml:space="preserve"> </w:t>
            </w:r>
            <w:proofErr w:type="spellStart"/>
            <w:r w:rsidRPr="00F059A5">
              <w:rPr>
                <w:rFonts w:ascii="Calibri" w:eastAsia="Times New Roman" w:hAnsi="Calibri" w:cs="Times New Roman"/>
                <w:b/>
                <w:bCs/>
                <w:noProof w:val="0"/>
                <w:color w:val="000000"/>
                <w:sz w:val="18"/>
                <w:szCs w:val="18"/>
                <w:lang w:eastAsia="tr-TR"/>
              </w:rPr>
              <w:t>Pads</w:t>
            </w:r>
            <w:proofErr w:type="spellEnd"/>
          </w:p>
        </w:tc>
        <w:tc>
          <w:tcPr>
            <w:tcW w:w="2500" w:type="dxa"/>
            <w:tcBorders>
              <w:top w:val="single" w:sz="4" w:space="0" w:color="auto"/>
              <w:left w:val="nil"/>
              <w:bottom w:val="nil"/>
              <w:right w:val="single" w:sz="4" w:space="0" w:color="auto"/>
            </w:tcBorders>
            <w:shd w:val="clear" w:color="auto" w:fill="auto"/>
            <w:vAlign w:val="center"/>
            <w:hideMark/>
          </w:tcPr>
          <w:p w:rsidR="00EB2D40" w:rsidRPr="00F059A5" w:rsidRDefault="00A960AD" w:rsidP="00EB2D40">
            <w:pPr>
              <w:rPr>
                <w:rFonts w:ascii="Calibri" w:eastAsia="Times New Roman" w:hAnsi="Calibri" w:cs="Times New Roman"/>
                <w:b/>
                <w:bCs/>
                <w:noProof w:val="0"/>
                <w:color w:val="000000"/>
                <w:sz w:val="18"/>
                <w:szCs w:val="18"/>
                <w:lang w:eastAsia="tr-TR"/>
              </w:rPr>
            </w:pPr>
            <w:proofErr w:type="spellStart"/>
            <w:r w:rsidRPr="00F059A5">
              <w:rPr>
                <w:rFonts w:ascii="Calibri" w:eastAsia="Times New Roman" w:hAnsi="Calibri" w:cs="Times New Roman"/>
                <w:b/>
                <w:bCs/>
                <w:noProof w:val="0"/>
                <w:color w:val="000000"/>
                <w:sz w:val="18"/>
                <w:szCs w:val="18"/>
                <w:lang w:eastAsia="tr-TR"/>
              </w:rPr>
              <w:t>Cleaning</w:t>
            </w:r>
            <w:proofErr w:type="spellEnd"/>
            <w:r w:rsidRPr="00F059A5">
              <w:rPr>
                <w:rFonts w:ascii="Calibri" w:eastAsia="Times New Roman" w:hAnsi="Calibri" w:cs="Times New Roman"/>
                <w:b/>
                <w:bCs/>
                <w:noProof w:val="0"/>
                <w:color w:val="000000"/>
                <w:sz w:val="18"/>
                <w:szCs w:val="18"/>
                <w:lang w:eastAsia="tr-TR"/>
              </w:rPr>
              <w:t xml:space="preserve"> </w:t>
            </w:r>
            <w:proofErr w:type="spellStart"/>
            <w:r w:rsidRPr="00F059A5">
              <w:rPr>
                <w:rFonts w:ascii="Calibri" w:eastAsia="Times New Roman" w:hAnsi="Calibri" w:cs="Times New Roman"/>
                <w:b/>
                <w:bCs/>
                <w:noProof w:val="0"/>
                <w:color w:val="000000"/>
                <w:sz w:val="18"/>
                <w:szCs w:val="18"/>
                <w:lang w:eastAsia="tr-TR"/>
              </w:rPr>
              <w:t>Company</w:t>
            </w:r>
            <w:proofErr w:type="spellEnd"/>
            <w:r w:rsidRPr="00F059A5">
              <w:rPr>
                <w:rFonts w:ascii="Calibri" w:eastAsia="Times New Roman" w:hAnsi="Calibri" w:cs="Times New Roman"/>
                <w:b/>
                <w:bCs/>
                <w:noProof w:val="0"/>
                <w:color w:val="000000"/>
                <w:sz w:val="18"/>
                <w:szCs w:val="18"/>
                <w:lang w:eastAsia="tr-TR"/>
              </w:rPr>
              <w:t xml:space="preserve"> </w:t>
            </w:r>
            <w:proofErr w:type="spellStart"/>
            <w:r w:rsidRPr="00F059A5">
              <w:rPr>
                <w:rFonts w:ascii="Calibri" w:eastAsia="Times New Roman" w:hAnsi="Calibri" w:cs="Times New Roman"/>
                <w:b/>
                <w:bCs/>
                <w:noProof w:val="0"/>
                <w:color w:val="000000"/>
                <w:sz w:val="18"/>
                <w:szCs w:val="18"/>
                <w:lang w:eastAsia="tr-TR"/>
              </w:rPr>
              <w:t>cont</w:t>
            </w:r>
            <w:r w:rsidR="00F62FD2" w:rsidRPr="00F059A5">
              <w:rPr>
                <w:rFonts w:ascii="Calibri" w:eastAsia="Times New Roman" w:hAnsi="Calibri" w:cs="Times New Roman"/>
                <w:b/>
                <w:bCs/>
                <w:noProof w:val="0"/>
                <w:color w:val="000000"/>
                <w:sz w:val="18"/>
                <w:szCs w:val="18"/>
                <w:lang w:eastAsia="tr-TR"/>
              </w:rPr>
              <w:t>r</w:t>
            </w:r>
            <w:r w:rsidRPr="00F059A5">
              <w:rPr>
                <w:rFonts w:ascii="Calibri" w:eastAsia="Times New Roman" w:hAnsi="Calibri" w:cs="Times New Roman"/>
                <w:b/>
                <w:bCs/>
                <w:noProof w:val="0"/>
                <w:color w:val="000000"/>
                <w:sz w:val="18"/>
                <w:szCs w:val="18"/>
                <w:lang w:eastAsia="tr-TR"/>
              </w:rPr>
              <w:t>acted</w:t>
            </w:r>
            <w:proofErr w:type="spellEnd"/>
            <w:r w:rsidRPr="00F059A5">
              <w:rPr>
                <w:rFonts w:ascii="Calibri" w:eastAsia="Times New Roman" w:hAnsi="Calibri" w:cs="Times New Roman"/>
                <w:b/>
                <w:bCs/>
                <w:noProof w:val="0"/>
                <w:color w:val="000000"/>
                <w:sz w:val="18"/>
                <w:szCs w:val="18"/>
                <w:lang w:eastAsia="tr-TR"/>
              </w:rPr>
              <w:t xml:space="preserve"> </w:t>
            </w:r>
            <w:proofErr w:type="spellStart"/>
            <w:r w:rsidRPr="00F059A5">
              <w:rPr>
                <w:rFonts w:ascii="Calibri" w:eastAsia="Times New Roman" w:hAnsi="Calibri" w:cs="Times New Roman"/>
                <w:b/>
                <w:bCs/>
                <w:noProof w:val="0"/>
                <w:color w:val="000000"/>
                <w:sz w:val="18"/>
                <w:szCs w:val="18"/>
                <w:lang w:eastAsia="tr-TR"/>
              </w:rPr>
              <w:t>and</w:t>
            </w:r>
            <w:proofErr w:type="spellEnd"/>
            <w:r w:rsidRPr="00F059A5">
              <w:rPr>
                <w:rFonts w:ascii="Calibri" w:eastAsia="Times New Roman" w:hAnsi="Calibri" w:cs="Times New Roman"/>
                <w:b/>
                <w:bCs/>
                <w:noProof w:val="0"/>
                <w:color w:val="000000"/>
                <w:sz w:val="18"/>
                <w:szCs w:val="18"/>
                <w:lang w:eastAsia="tr-TR"/>
              </w:rPr>
              <w:t xml:space="preserve"> </w:t>
            </w:r>
            <w:proofErr w:type="spellStart"/>
            <w:r w:rsidRPr="00F059A5">
              <w:rPr>
                <w:rFonts w:ascii="Calibri" w:eastAsia="Times New Roman" w:hAnsi="Calibri" w:cs="Times New Roman"/>
                <w:b/>
                <w:bCs/>
                <w:noProof w:val="0"/>
                <w:color w:val="000000"/>
                <w:sz w:val="18"/>
                <w:szCs w:val="18"/>
                <w:lang w:eastAsia="tr-TR"/>
              </w:rPr>
              <w:t>contact</w:t>
            </w:r>
            <w:proofErr w:type="spellEnd"/>
            <w:r w:rsidRPr="00F059A5">
              <w:rPr>
                <w:rFonts w:ascii="Calibri" w:eastAsia="Times New Roman" w:hAnsi="Calibri" w:cs="Times New Roman"/>
                <w:b/>
                <w:bCs/>
                <w:noProof w:val="0"/>
                <w:color w:val="000000"/>
                <w:sz w:val="18"/>
                <w:szCs w:val="18"/>
                <w:lang w:eastAsia="tr-TR"/>
              </w:rPr>
              <w:t xml:space="preserve"> </w:t>
            </w:r>
            <w:proofErr w:type="spellStart"/>
            <w:r w:rsidRPr="00F059A5">
              <w:rPr>
                <w:rFonts w:ascii="Calibri" w:eastAsia="Times New Roman" w:hAnsi="Calibri" w:cs="Times New Roman"/>
                <w:b/>
                <w:bCs/>
                <w:noProof w:val="0"/>
                <w:color w:val="000000"/>
                <w:sz w:val="18"/>
                <w:szCs w:val="18"/>
                <w:lang w:eastAsia="tr-TR"/>
              </w:rPr>
              <w:t>information</w:t>
            </w:r>
            <w:proofErr w:type="spellEnd"/>
          </w:p>
        </w:tc>
        <w:tc>
          <w:tcPr>
            <w:tcW w:w="1417" w:type="dxa"/>
            <w:tcBorders>
              <w:top w:val="single" w:sz="4" w:space="0" w:color="auto"/>
              <w:left w:val="nil"/>
              <w:bottom w:val="nil"/>
              <w:right w:val="single" w:sz="4" w:space="0" w:color="auto"/>
            </w:tcBorders>
            <w:shd w:val="clear" w:color="auto" w:fill="auto"/>
            <w:vAlign w:val="center"/>
            <w:hideMark/>
          </w:tcPr>
          <w:p w:rsidR="00EB2D40" w:rsidRPr="00F059A5" w:rsidRDefault="00A960AD" w:rsidP="00EB2D40">
            <w:pPr>
              <w:jc w:val="center"/>
              <w:rPr>
                <w:rFonts w:ascii="Calibri" w:eastAsia="Times New Roman" w:hAnsi="Calibri" w:cs="Times New Roman"/>
                <w:b/>
                <w:bCs/>
                <w:noProof w:val="0"/>
                <w:color w:val="000000"/>
                <w:sz w:val="18"/>
                <w:szCs w:val="18"/>
                <w:lang w:eastAsia="tr-TR"/>
              </w:rPr>
            </w:pPr>
            <w:proofErr w:type="spellStart"/>
            <w:r w:rsidRPr="00F059A5">
              <w:rPr>
                <w:rFonts w:ascii="Calibri" w:eastAsia="Times New Roman" w:hAnsi="Calibri" w:cs="Times New Roman"/>
                <w:b/>
                <w:bCs/>
                <w:noProof w:val="0"/>
                <w:color w:val="000000"/>
                <w:sz w:val="18"/>
                <w:szCs w:val="18"/>
                <w:lang w:eastAsia="tr-TR"/>
              </w:rPr>
              <w:t>Sea</w:t>
            </w:r>
            <w:proofErr w:type="spellEnd"/>
            <w:r w:rsidRPr="00F059A5">
              <w:rPr>
                <w:rFonts w:ascii="Calibri" w:eastAsia="Times New Roman" w:hAnsi="Calibri" w:cs="Times New Roman"/>
                <w:b/>
                <w:bCs/>
                <w:noProof w:val="0"/>
                <w:color w:val="000000"/>
                <w:sz w:val="18"/>
                <w:szCs w:val="18"/>
                <w:lang w:eastAsia="tr-TR"/>
              </w:rPr>
              <w:t xml:space="preserve"> </w:t>
            </w:r>
            <w:proofErr w:type="spellStart"/>
            <w:r w:rsidRPr="00F059A5">
              <w:rPr>
                <w:rFonts w:ascii="Calibri" w:eastAsia="Times New Roman" w:hAnsi="Calibri" w:cs="Times New Roman"/>
                <w:b/>
                <w:bCs/>
                <w:noProof w:val="0"/>
                <w:color w:val="000000"/>
                <w:sz w:val="18"/>
                <w:szCs w:val="18"/>
                <w:lang w:eastAsia="tr-TR"/>
              </w:rPr>
              <w:t>Vehicles</w:t>
            </w:r>
            <w:proofErr w:type="spellEnd"/>
            <w:r w:rsidRPr="00F059A5">
              <w:rPr>
                <w:rFonts w:ascii="Calibri" w:eastAsia="Times New Roman" w:hAnsi="Calibri" w:cs="Times New Roman"/>
                <w:b/>
                <w:bCs/>
                <w:noProof w:val="0"/>
                <w:color w:val="000000"/>
                <w:sz w:val="18"/>
                <w:szCs w:val="18"/>
                <w:lang w:eastAsia="tr-TR"/>
              </w:rPr>
              <w:t xml:space="preserve"> </w:t>
            </w:r>
            <w:proofErr w:type="spellStart"/>
            <w:r w:rsidRPr="00F059A5">
              <w:rPr>
                <w:rFonts w:ascii="Calibri" w:eastAsia="Times New Roman" w:hAnsi="Calibri" w:cs="Times New Roman"/>
                <w:b/>
                <w:bCs/>
                <w:noProof w:val="0"/>
                <w:color w:val="000000"/>
                <w:sz w:val="18"/>
                <w:szCs w:val="18"/>
                <w:lang w:eastAsia="tr-TR"/>
              </w:rPr>
              <w:t>fighting</w:t>
            </w:r>
            <w:proofErr w:type="spellEnd"/>
            <w:r w:rsidRPr="00F059A5">
              <w:rPr>
                <w:rFonts w:ascii="Calibri" w:eastAsia="Times New Roman" w:hAnsi="Calibri" w:cs="Times New Roman"/>
                <w:b/>
                <w:bCs/>
                <w:noProof w:val="0"/>
                <w:color w:val="000000"/>
                <w:sz w:val="18"/>
                <w:szCs w:val="18"/>
                <w:lang w:eastAsia="tr-TR"/>
              </w:rPr>
              <w:t xml:space="preserve"> </w:t>
            </w:r>
            <w:proofErr w:type="spellStart"/>
            <w:r w:rsidRPr="00F059A5">
              <w:rPr>
                <w:rFonts w:ascii="Calibri" w:eastAsia="Times New Roman" w:hAnsi="Calibri" w:cs="Times New Roman"/>
                <w:b/>
                <w:bCs/>
                <w:noProof w:val="0"/>
                <w:color w:val="000000"/>
                <w:sz w:val="18"/>
                <w:szCs w:val="18"/>
                <w:lang w:eastAsia="tr-TR"/>
              </w:rPr>
              <w:t>against</w:t>
            </w:r>
            <w:proofErr w:type="spellEnd"/>
            <w:r w:rsidRPr="00F059A5">
              <w:rPr>
                <w:rFonts w:ascii="Calibri" w:eastAsia="Times New Roman" w:hAnsi="Calibri" w:cs="Times New Roman"/>
                <w:b/>
                <w:bCs/>
                <w:noProof w:val="0"/>
                <w:color w:val="000000"/>
                <w:sz w:val="18"/>
                <w:szCs w:val="18"/>
                <w:lang w:eastAsia="tr-TR"/>
              </w:rPr>
              <w:t xml:space="preserve"> </w:t>
            </w:r>
            <w:proofErr w:type="spellStart"/>
            <w:r w:rsidRPr="00F059A5">
              <w:rPr>
                <w:rFonts w:ascii="Calibri" w:eastAsia="Times New Roman" w:hAnsi="Calibri" w:cs="Times New Roman"/>
                <w:b/>
                <w:bCs/>
                <w:noProof w:val="0"/>
                <w:color w:val="000000"/>
                <w:sz w:val="18"/>
                <w:szCs w:val="18"/>
                <w:lang w:eastAsia="tr-TR"/>
              </w:rPr>
              <w:t>marine</w:t>
            </w:r>
            <w:proofErr w:type="spellEnd"/>
            <w:r w:rsidRPr="00F059A5">
              <w:rPr>
                <w:rFonts w:ascii="Calibri" w:eastAsia="Times New Roman" w:hAnsi="Calibri" w:cs="Times New Roman"/>
                <w:b/>
                <w:bCs/>
                <w:noProof w:val="0"/>
                <w:color w:val="000000"/>
                <w:sz w:val="18"/>
                <w:szCs w:val="18"/>
                <w:lang w:eastAsia="tr-TR"/>
              </w:rPr>
              <w:t xml:space="preserve"> </w:t>
            </w:r>
            <w:proofErr w:type="spellStart"/>
            <w:r w:rsidRPr="00F059A5">
              <w:rPr>
                <w:rFonts w:ascii="Calibri" w:eastAsia="Times New Roman" w:hAnsi="Calibri" w:cs="Times New Roman"/>
                <w:b/>
                <w:bCs/>
                <w:noProof w:val="0"/>
                <w:color w:val="000000"/>
                <w:sz w:val="18"/>
                <w:szCs w:val="18"/>
                <w:lang w:eastAsia="tr-TR"/>
              </w:rPr>
              <w:t>pollution</w:t>
            </w:r>
            <w:proofErr w:type="spellEnd"/>
          </w:p>
        </w:tc>
      </w:tr>
      <w:tr w:rsidR="00EB2D40" w:rsidRPr="00F059A5" w:rsidTr="00EB2D40">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EB2D40" w:rsidRPr="00F059A5" w:rsidRDefault="00A960AD" w:rsidP="00A960AD">
            <w:pPr>
              <w:jc w:val="center"/>
              <w:rPr>
                <w:rFonts w:ascii="Calibri" w:eastAsia="Times New Roman" w:hAnsi="Calibri" w:cs="Times New Roman"/>
                <w:b/>
                <w:bCs/>
                <w:noProof w:val="0"/>
                <w:color w:val="000000"/>
                <w:sz w:val="18"/>
                <w:szCs w:val="18"/>
                <w:lang w:eastAsia="tr-TR"/>
              </w:rPr>
            </w:pPr>
            <w:proofErr w:type="spellStart"/>
            <w:r w:rsidRPr="00F059A5">
              <w:rPr>
                <w:rFonts w:ascii="Calibri" w:eastAsia="Times New Roman" w:hAnsi="Calibri" w:cs="Times New Roman"/>
                <w:b/>
                <w:bCs/>
                <w:noProof w:val="0"/>
                <w:color w:val="000000"/>
                <w:sz w:val="18"/>
                <w:szCs w:val="18"/>
                <w:lang w:eastAsia="tr-TR"/>
              </w:rPr>
              <w:t>Inflamatable</w:t>
            </w:r>
            <w:proofErr w:type="spellEnd"/>
            <w:r w:rsidR="00EB2D40" w:rsidRPr="00F059A5">
              <w:rPr>
                <w:rFonts w:ascii="Calibri" w:eastAsia="Times New Roman" w:hAnsi="Calibri" w:cs="Times New Roman"/>
                <w:b/>
                <w:bCs/>
                <w:noProof w:val="0"/>
                <w:color w:val="000000"/>
                <w:sz w:val="18"/>
                <w:szCs w:val="18"/>
                <w:lang w:eastAsia="tr-TR"/>
              </w:rPr>
              <w:t xml:space="preserve"> </w:t>
            </w:r>
            <w:proofErr w:type="spellStart"/>
            <w:r w:rsidRPr="00F059A5">
              <w:rPr>
                <w:rFonts w:ascii="Calibri" w:eastAsia="Times New Roman" w:hAnsi="Calibri" w:cs="Times New Roman"/>
                <w:b/>
                <w:bCs/>
                <w:noProof w:val="0"/>
                <w:color w:val="000000"/>
                <w:sz w:val="18"/>
                <w:szCs w:val="18"/>
                <w:lang w:eastAsia="tr-TR"/>
              </w:rPr>
              <w:t>Barrier</w:t>
            </w:r>
            <w:proofErr w:type="spellEnd"/>
            <w:r w:rsidR="00EB2D40" w:rsidRPr="00F059A5">
              <w:rPr>
                <w:rFonts w:ascii="Calibri" w:eastAsia="Times New Roman" w:hAnsi="Calibri" w:cs="Times New Roman"/>
                <w:b/>
                <w:bCs/>
                <w:noProof w:val="0"/>
                <w:color w:val="000000"/>
                <w:sz w:val="18"/>
                <w:szCs w:val="18"/>
                <w:lang w:eastAsia="tr-TR"/>
              </w:rPr>
              <w:t xml:space="preserve">      ( m )</w:t>
            </w:r>
          </w:p>
        </w:tc>
        <w:tc>
          <w:tcPr>
            <w:tcW w:w="960" w:type="dxa"/>
            <w:tcBorders>
              <w:top w:val="nil"/>
              <w:left w:val="nil"/>
              <w:bottom w:val="single" w:sz="4" w:space="0" w:color="auto"/>
              <w:right w:val="single" w:sz="4" w:space="0" w:color="auto"/>
            </w:tcBorders>
            <w:shd w:val="clear" w:color="auto" w:fill="auto"/>
            <w:vAlign w:val="center"/>
            <w:hideMark/>
          </w:tcPr>
          <w:p w:rsidR="00EB2D40" w:rsidRPr="00F059A5" w:rsidRDefault="00A960AD" w:rsidP="00A960AD">
            <w:pPr>
              <w:jc w:val="center"/>
              <w:rPr>
                <w:rFonts w:ascii="Calibri" w:eastAsia="Times New Roman" w:hAnsi="Calibri" w:cs="Times New Roman"/>
                <w:b/>
                <w:bCs/>
                <w:noProof w:val="0"/>
                <w:color w:val="000000"/>
                <w:sz w:val="18"/>
                <w:szCs w:val="18"/>
                <w:lang w:eastAsia="tr-TR"/>
              </w:rPr>
            </w:pPr>
            <w:r w:rsidRPr="00F059A5">
              <w:rPr>
                <w:rFonts w:ascii="Calibri" w:eastAsia="Times New Roman" w:hAnsi="Calibri" w:cs="Times New Roman"/>
                <w:b/>
                <w:bCs/>
                <w:noProof w:val="0"/>
                <w:color w:val="000000"/>
                <w:sz w:val="18"/>
                <w:szCs w:val="18"/>
                <w:lang w:eastAsia="tr-TR"/>
              </w:rPr>
              <w:t xml:space="preserve">Fence </w:t>
            </w:r>
            <w:proofErr w:type="spellStart"/>
            <w:r w:rsidRPr="00F059A5">
              <w:rPr>
                <w:rFonts w:ascii="Calibri" w:eastAsia="Times New Roman" w:hAnsi="Calibri" w:cs="Times New Roman"/>
                <w:b/>
                <w:bCs/>
                <w:noProof w:val="0"/>
                <w:color w:val="000000"/>
                <w:sz w:val="18"/>
                <w:szCs w:val="18"/>
                <w:lang w:eastAsia="tr-TR"/>
              </w:rPr>
              <w:t>Barrier</w:t>
            </w:r>
            <w:proofErr w:type="spellEnd"/>
            <w:r w:rsidR="00EB2D40" w:rsidRPr="00F059A5">
              <w:rPr>
                <w:rFonts w:ascii="Calibri" w:eastAsia="Times New Roman" w:hAnsi="Calibri" w:cs="Times New Roman"/>
                <w:b/>
                <w:bCs/>
                <w:noProof w:val="0"/>
                <w:color w:val="000000"/>
                <w:sz w:val="18"/>
                <w:szCs w:val="18"/>
                <w:lang w:eastAsia="tr-TR"/>
              </w:rPr>
              <w:t xml:space="preserve">        ( m )</w:t>
            </w:r>
          </w:p>
        </w:tc>
        <w:tc>
          <w:tcPr>
            <w:tcW w:w="960" w:type="dxa"/>
            <w:tcBorders>
              <w:top w:val="nil"/>
              <w:left w:val="nil"/>
              <w:bottom w:val="single" w:sz="4" w:space="0" w:color="auto"/>
              <w:right w:val="single" w:sz="4" w:space="0" w:color="auto"/>
            </w:tcBorders>
            <w:shd w:val="clear" w:color="auto" w:fill="auto"/>
            <w:vAlign w:val="center"/>
            <w:hideMark/>
          </w:tcPr>
          <w:p w:rsidR="002C6624" w:rsidRPr="00F059A5" w:rsidRDefault="00A960AD" w:rsidP="00EB2D40">
            <w:pPr>
              <w:jc w:val="center"/>
              <w:rPr>
                <w:rFonts w:ascii="Calibri" w:eastAsia="Times New Roman" w:hAnsi="Calibri" w:cs="Times New Roman"/>
                <w:b/>
                <w:bCs/>
                <w:noProof w:val="0"/>
                <w:color w:val="000000"/>
                <w:sz w:val="18"/>
                <w:szCs w:val="18"/>
                <w:lang w:eastAsia="tr-TR"/>
              </w:rPr>
            </w:pPr>
            <w:proofErr w:type="spellStart"/>
            <w:r w:rsidRPr="00F059A5">
              <w:rPr>
                <w:rFonts w:ascii="Calibri" w:eastAsia="Times New Roman" w:hAnsi="Calibri" w:cs="Times New Roman"/>
                <w:b/>
                <w:bCs/>
                <w:noProof w:val="0"/>
                <w:color w:val="000000"/>
                <w:sz w:val="18"/>
                <w:szCs w:val="18"/>
                <w:lang w:eastAsia="tr-TR"/>
              </w:rPr>
              <w:t>Store</w:t>
            </w:r>
            <w:proofErr w:type="spellEnd"/>
            <w:r w:rsidRPr="00F059A5">
              <w:rPr>
                <w:rFonts w:ascii="Calibri" w:eastAsia="Times New Roman" w:hAnsi="Calibri" w:cs="Times New Roman"/>
                <w:b/>
                <w:bCs/>
                <w:noProof w:val="0"/>
                <w:color w:val="000000"/>
                <w:sz w:val="18"/>
                <w:szCs w:val="18"/>
                <w:lang w:eastAsia="tr-TR"/>
              </w:rPr>
              <w:t xml:space="preserve"> on Land</w:t>
            </w:r>
            <w:r w:rsidR="00EB2D40" w:rsidRPr="00F059A5">
              <w:rPr>
                <w:rFonts w:ascii="Calibri" w:eastAsia="Times New Roman" w:hAnsi="Calibri" w:cs="Times New Roman"/>
                <w:b/>
                <w:bCs/>
                <w:noProof w:val="0"/>
                <w:color w:val="000000"/>
                <w:sz w:val="18"/>
                <w:szCs w:val="18"/>
                <w:lang w:eastAsia="tr-TR"/>
              </w:rPr>
              <w:t xml:space="preserve"> </w:t>
            </w:r>
          </w:p>
          <w:p w:rsidR="00EB2D40" w:rsidRPr="00F059A5" w:rsidRDefault="002C6624" w:rsidP="00EB2D40">
            <w:pPr>
              <w:jc w:val="center"/>
              <w:rPr>
                <w:rFonts w:ascii="Calibri" w:eastAsia="Times New Roman" w:hAnsi="Calibri" w:cs="Times New Roman"/>
                <w:b/>
                <w:bCs/>
                <w:noProof w:val="0"/>
                <w:color w:val="000000"/>
                <w:sz w:val="18"/>
                <w:szCs w:val="18"/>
                <w:lang w:eastAsia="tr-TR"/>
              </w:rPr>
            </w:pPr>
            <w:r w:rsidRPr="00F059A5">
              <w:rPr>
                <w:rFonts w:ascii="Calibri" w:eastAsia="Times New Roman" w:hAnsi="Calibri" w:cs="Times New Roman"/>
                <w:b/>
                <w:bCs/>
                <w:noProof w:val="0"/>
                <w:color w:val="000000"/>
                <w:sz w:val="18"/>
                <w:szCs w:val="18"/>
                <w:lang w:eastAsia="tr-TR"/>
              </w:rPr>
              <w:t>(m³)</w:t>
            </w:r>
          </w:p>
        </w:tc>
        <w:tc>
          <w:tcPr>
            <w:tcW w:w="1020" w:type="dxa"/>
            <w:tcBorders>
              <w:top w:val="nil"/>
              <w:left w:val="nil"/>
              <w:bottom w:val="single" w:sz="4" w:space="0" w:color="auto"/>
              <w:right w:val="single" w:sz="4" w:space="0" w:color="auto"/>
            </w:tcBorders>
            <w:shd w:val="clear" w:color="auto" w:fill="auto"/>
            <w:vAlign w:val="center"/>
            <w:hideMark/>
          </w:tcPr>
          <w:p w:rsidR="00EB2D40" w:rsidRPr="00F059A5" w:rsidRDefault="00A960AD" w:rsidP="00A960AD">
            <w:pPr>
              <w:jc w:val="center"/>
              <w:rPr>
                <w:rFonts w:ascii="Calibri" w:eastAsia="Times New Roman" w:hAnsi="Calibri" w:cs="Times New Roman"/>
                <w:b/>
                <w:bCs/>
                <w:noProof w:val="0"/>
                <w:color w:val="000000"/>
                <w:sz w:val="18"/>
                <w:szCs w:val="18"/>
                <w:lang w:eastAsia="tr-TR"/>
              </w:rPr>
            </w:pPr>
            <w:proofErr w:type="spellStart"/>
            <w:r w:rsidRPr="00F059A5">
              <w:rPr>
                <w:rFonts w:ascii="Calibri" w:eastAsia="Times New Roman" w:hAnsi="Calibri" w:cs="Times New Roman"/>
                <w:b/>
                <w:bCs/>
                <w:noProof w:val="0"/>
                <w:color w:val="000000"/>
                <w:sz w:val="18"/>
                <w:szCs w:val="18"/>
                <w:lang w:eastAsia="tr-TR"/>
              </w:rPr>
              <w:t>Temporary</w:t>
            </w:r>
            <w:proofErr w:type="spellEnd"/>
            <w:r w:rsidRPr="00F059A5">
              <w:rPr>
                <w:rFonts w:ascii="Calibri" w:eastAsia="Times New Roman" w:hAnsi="Calibri" w:cs="Times New Roman"/>
                <w:b/>
                <w:bCs/>
                <w:noProof w:val="0"/>
                <w:color w:val="000000"/>
                <w:sz w:val="18"/>
                <w:szCs w:val="18"/>
                <w:lang w:eastAsia="tr-TR"/>
              </w:rPr>
              <w:t xml:space="preserve"> </w:t>
            </w:r>
            <w:proofErr w:type="spellStart"/>
            <w:r w:rsidRPr="00F059A5">
              <w:rPr>
                <w:rFonts w:ascii="Calibri" w:eastAsia="Times New Roman" w:hAnsi="Calibri" w:cs="Times New Roman"/>
                <w:b/>
                <w:bCs/>
                <w:noProof w:val="0"/>
                <w:color w:val="000000"/>
                <w:sz w:val="18"/>
                <w:szCs w:val="18"/>
                <w:lang w:eastAsia="tr-TR"/>
              </w:rPr>
              <w:t>Store</w:t>
            </w:r>
            <w:proofErr w:type="spellEnd"/>
            <w:r w:rsidRPr="00F059A5">
              <w:rPr>
                <w:rFonts w:ascii="Calibri" w:eastAsia="Times New Roman" w:hAnsi="Calibri" w:cs="Times New Roman"/>
                <w:b/>
                <w:bCs/>
                <w:noProof w:val="0"/>
                <w:color w:val="000000"/>
                <w:sz w:val="18"/>
                <w:szCs w:val="18"/>
                <w:lang w:eastAsia="tr-TR"/>
              </w:rPr>
              <w:t xml:space="preserve"> on </w:t>
            </w:r>
            <w:proofErr w:type="spellStart"/>
            <w:r w:rsidRPr="00F059A5">
              <w:rPr>
                <w:rFonts w:ascii="Calibri" w:eastAsia="Times New Roman" w:hAnsi="Calibri" w:cs="Times New Roman"/>
                <w:b/>
                <w:bCs/>
                <w:noProof w:val="0"/>
                <w:color w:val="000000"/>
                <w:sz w:val="18"/>
                <w:szCs w:val="18"/>
                <w:lang w:eastAsia="tr-TR"/>
              </w:rPr>
              <w:t>sea</w:t>
            </w:r>
            <w:proofErr w:type="spellEnd"/>
            <w:r w:rsidR="00EB2D40" w:rsidRPr="00F059A5">
              <w:rPr>
                <w:rFonts w:ascii="Calibri" w:eastAsia="Times New Roman" w:hAnsi="Calibri" w:cs="Times New Roman"/>
                <w:b/>
                <w:bCs/>
                <w:noProof w:val="0"/>
                <w:color w:val="000000"/>
                <w:sz w:val="18"/>
                <w:szCs w:val="18"/>
                <w:lang w:eastAsia="tr-TR"/>
              </w:rPr>
              <w:t xml:space="preserve"> </w:t>
            </w:r>
            <w:r w:rsidR="002C6624" w:rsidRPr="00F059A5">
              <w:rPr>
                <w:rFonts w:ascii="Calibri" w:eastAsia="Times New Roman" w:hAnsi="Calibri" w:cs="Times New Roman"/>
                <w:b/>
                <w:bCs/>
                <w:noProof w:val="0"/>
                <w:color w:val="000000"/>
                <w:sz w:val="18"/>
                <w:szCs w:val="18"/>
                <w:lang w:eastAsia="tr-TR"/>
              </w:rPr>
              <w:t>(</w:t>
            </w:r>
            <w:r w:rsidR="00EB2D40" w:rsidRPr="00F059A5">
              <w:rPr>
                <w:rFonts w:ascii="Calibri" w:eastAsia="Times New Roman" w:hAnsi="Calibri" w:cs="Times New Roman"/>
                <w:b/>
                <w:bCs/>
                <w:noProof w:val="0"/>
                <w:color w:val="000000"/>
                <w:sz w:val="18"/>
                <w:szCs w:val="18"/>
                <w:lang w:eastAsia="tr-TR"/>
              </w:rPr>
              <w:t>m</w:t>
            </w:r>
            <w:r w:rsidR="002C6624" w:rsidRPr="00F059A5">
              <w:t>³)</w:t>
            </w:r>
          </w:p>
        </w:tc>
        <w:tc>
          <w:tcPr>
            <w:tcW w:w="960" w:type="dxa"/>
            <w:tcBorders>
              <w:top w:val="nil"/>
              <w:left w:val="nil"/>
              <w:bottom w:val="single" w:sz="4" w:space="0" w:color="auto"/>
              <w:right w:val="single" w:sz="4" w:space="0" w:color="auto"/>
            </w:tcBorders>
            <w:shd w:val="clear" w:color="auto" w:fill="auto"/>
            <w:noWrap/>
            <w:vAlign w:val="center"/>
            <w:hideMark/>
          </w:tcPr>
          <w:p w:rsidR="00EB2D40" w:rsidRPr="00F059A5" w:rsidRDefault="00A960AD" w:rsidP="00EB2D40">
            <w:pPr>
              <w:jc w:val="center"/>
              <w:rPr>
                <w:rFonts w:ascii="Calibri" w:eastAsia="Times New Roman" w:hAnsi="Calibri" w:cs="Times New Roman"/>
                <w:b/>
                <w:bCs/>
                <w:noProof w:val="0"/>
                <w:color w:val="000000"/>
                <w:sz w:val="18"/>
                <w:szCs w:val="18"/>
                <w:lang w:eastAsia="tr-TR"/>
              </w:rPr>
            </w:pPr>
            <w:proofErr w:type="spellStart"/>
            <w:r w:rsidRPr="00F059A5">
              <w:rPr>
                <w:rFonts w:ascii="Calibri" w:eastAsia="Times New Roman" w:hAnsi="Calibri" w:cs="Times New Roman"/>
                <w:b/>
                <w:bCs/>
                <w:noProof w:val="0"/>
                <w:color w:val="000000"/>
                <w:sz w:val="18"/>
                <w:szCs w:val="18"/>
                <w:lang w:eastAsia="tr-TR"/>
              </w:rPr>
              <w:t>Features</w:t>
            </w:r>
            <w:proofErr w:type="spellEnd"/>
          </w:p>
        </w:tc>
        <w:tc>
          <w:tcPr>
            <w:tcW w:w="960" w:type="dxa"/>
            <w:tcBorders>
              <w:top w:val="nil"/>
              <w:left w:val="nil"/>
              <w:bottom w:val="single" w:sz="4" w:space="0" w:color="auto"/>
              <w:right w:val="single" w:sz="4" w:space="0" w:color="auto"/>
            </w:tcBorders>
            <w:shd w:val="clear" w:color="auto" w:fill="auto"/>
            <w:vAlign w:val="center"/>
            <w:hideMark/>
          </w:tcPr>
          <w:p w:rsidR="00EB2D40" w:rsidRPr="00F059A5" w:rsidRDefault="00A960AD" w:rsidP="00EB2D40">
            <w:pPr>
              <w:jc w:val="center"/>
              <w:rPr>
                <w:rFonts w:ascii="Calibri" w:eastAsia="Times New Roman" w:hAnsi="Calibri" w:cs="Times New Roman"/>
                <w:b/>
                <w:bCs/>
                <w:noProof w:val="0"/>
                <w:color w:val="000000"/>
                <w:sz w:val="18"/>
                <w:szCs w:val="18"/>
                <w:lang w:eastAsia="tr-TR"/>
              </w:rPr>
            </w:pPr>
            <w:proofErr w:type="spellStart"/>
            <w:r w:rsidRPr="00F059A5">
              <w:rPr>
                <w:rFonts w:ascii="Calibri" w:eastAsia="Times New Roman" w:hAnsi="Calibri" w:cs="Times New Roman"/>
                <w:b/>
                <w:bCs/>
                <w:noProof w:val="0"/>
                <w:color w:val="000000"/>
                <w:sz w:val="18"/>
                <w:szCs w:val="18"/>
                <w:lang w:eastAsia="tr-TR"/>
              </w:rPr>
              <w:t>Absorbent</w:t>
            </w:r>
            <w:proofErr w:type="spellEnd"/>
            <w:r w:rsidRPr="00F059A5">
              <w:rPr>
                <w:rFonts w:ascii="Calibri" w:eastAsia="Times New Roman" w:hAnsi="Calibri" w:cs="Times New Roman"/>
                <w:b/>
                <w:bCs/>
                <w:noProof w:val="0"/>
                <w:color w:val="000000"/>
                <w:sz w:val="18"/>
                <w:szCs w:val="18"/>
                <w:lang w:eastAsia="tr-TR"/>
              </w:rPr>
              <w:t xml:space="preserve"> </w:t>
            </w:r>
            <w:proofErr w:type="spellStart"/>
            <w:r w:rsidRPr="00F059A5">
              <w:rPr>
                <w:rFonts w:ascii="Calibri" w:eastAsia="Times New Roman" w:hAnsi="Calibri" w:cs="Times New Roman"/>
                <w:b/>
                <w:bCs/>
                <w:noProof w:val="0"/>
                <w:color w:val="000000"/>
                <w:sz w:val="18"/>
                <w:szCs w:val="18"/>
                <w:lang w:eastAsia="tr-TR"/>
              </w:rPr>
              <w:t>Barrier</w:t>
            </w:r>
            <w:proofErr w:type="spellEnd"/>
            <w:r w:rsidR="00EB2D40" w:rsidRPr="00F059A5">
              <w:rPr>
                <w:rFonts w:ascii="Calibri" w:eastAsia="Times New Roman" w:hAnsi="Calibri" w:cs="Times New Roman"/>
                <w:b/>
                <w:bCs/>
                <w:noProof w:val="0"/>
                <w:color w:val="000000"/>
                <w:sz w:val="18"/>
                <w:szCs w:val="18"/>
                <w:lang w:eastAsia="tr-TR"/>
              </w:rPr>
              <w:t xml:space="preserve">   </w:t>
            </w:r>
            <w:proofErr w:type="gramStart"/>
            <w:r w:rsidR="00EB2D40" w:rsidRPr="00F059A5">
              <w:rPr>
                <w:rFonts w:ascii="Calibri" w:eastAsia="Times New Roman" w:hAnsi="Calibri" w:cs="Times New Roman"/>
                <w:b/>
                <w:bCs/>
                <w:noProof w:val="0"/>
                <w:color w:val="000000"/>
                <w:sz w:val="18"/>
                <w:szCs w:val="18"/>
                <w:lang w:eastAsia="tr-TR"/>
              </w:rPr>
              <w:t>(</w:t>
            </w:r>
            <w:proofErr w:type="gramEnd"/>
            <w:r w:rsidR="00EB2D40" w:rsidRPr="00F059A5">
              <w:rPr>
                <w:rFonts w:ascii="Calibri" w:eastAsia="Times New Roman" w:hAnsi="Calibri" w:cs="Times New Roman"/>
                <w:b/>
                <w:bCs/>
                <w:noProof w:val="0"/>
                <w:color w:val="000000"/>
                <w:sz w:val="18"/>
                <w:szCs w:val="18"/>
                <w:lang w:eastAsia="tr-TR"/>
              </w:rPr>
              <w:t xml:space="preserve"> </w:t>
            </w:r>
            <w:proofErr w:type="spellStart"/>
            <w:r w:rsidR="00EB2D40" w:rsidRPr="00F059A5">
              <w:rPr>
                <w:rFonts w:ascii="Calibri" w:eastAsia="Times New Roman" w:hAnsi="Calibri" w:cs="Times New Roman"/>
                <w:b/>
                <w:bCs/>
                <w:noProof w:val="0"/>
                <w:color w:val="000000"/>
                <w:sz w:val="18"/>
                <w:szCs w:val="18"/>
                <w:lang w:eastAsia="tr-TR"/>
              </w:rPr>
              <w:t>m</w:t>
            </w:r>
            <w:r w:rsidR="002C6624" w:rsidRPr="00F059A5">
              <w:rPr>
                <w:rFonts w:ascii="Calibri" w:eastAsia="Times New Roman" w:hAnsi="Calibri" w:cs="Times New Roman"/>
                <w:b/>
                <w:bCs/>
                <w:noProof w:val="0"/>
                <w:color w:val="000000"/>
                <w:sz w:val="18"/>
                <w:szCs w:val="18"/>
                <w:lang w:eastAsia="tr-TR"/>
              </w:rPr>
              <w:t>t</w:t>
            </w:r>
            <w:proofErr w:type="spellEnd"/>
            <w:r w:rsidR="002C6624" w:rsidRPr="00F059A5">
              <w:rPr>
                <w:rFonts w:ascii="Calibri" w:eastAsia="Times New Roman" w:hAnsi="Calibri" w:cs="Times New Roman"/>
                <w:b/>
                <w:bCs/>
                <w:noProof w:val="0"/>
                <w:color w:val="000000"/>
                <w:sz w:val="18"/>
                <w:szCs w:val="18"/>
                <w:lang w:eastAsia="tr-TR"/>
              </w:rPr>
              <w:t>.</w:t>
            </w:r>
            <w:r w:rsidR="00EB2D40" w:rsidRPr="00F059A5">
              <w:rPr>
                <w:rFonts w:ascii="Calibri" w:eastAsia="Times New Roman" w:hAnsi="Calibri" w:cs="Times New Roman"/>
                <w:b/>
                <w:bCs/>
                <w:noProof w:val="0"/>
                <w:color w:val="000000"/>
                <w:sz w:val="18"/>
                <w:szCs w:val="18"/>
                <w:lang w:eastAsia="tr-TR"/>
              </w:rPr>
              <w:t xml:space="preserve"> )</w:t>
            </w:r>
          </w:p>
        </w:tc>
        <w:tc>
          <w:tcPr>
            <w:tcW w:w="1280" w:type="dxa"/>
            <w:tcBorders>
              <w:top w:val="nil"/>
              <w:left w:val="nil"/>
              <w:bottom w:val="single" w:sz="4" w:space="0" w:color="auto"/>
              <w:right w:val="single" w:sz="4" w:space="0" w:color="auto"/>
            </w:tcBorders>
            <w:shd w:val="clear" w:color="auto" w:fill="auto"/>
            <w:vAlign w:val="center"/>
            <w:hideMark/>
          </w:tcPr>
          <w:p w:rsidR="002C6624" w:rsidRPr="00F059A5" w:rsidRDefault="00A960AD" w:rsidP="00EB2D40">
            <w:pPr>
              <w:jc w:val="center"/>
              <w:rPr>
                <w:rFonts w:ascii="Calibri" w:eastAsia="Times New Roman" w:hAnsi="Calibri" w:cs="Times New Roman"/>
                <w:b/>
                <w:bCs/>
                <w:noProof w:val="0"/>
                <w:color w:val="000000"/>
                <w:sz w:val="18"/>
                <w:szCs w:val="18"/>
                <w:lang w:eastAsia="tr-TR"/>
              </w:rPr>
            </w:pPr>
            <w:proofErr w:type="spellStart"/>
            <w:r w:rsidRPr="00F059A5">
              <w:rPr>
                <w:rFonts w:ascii="Calibri" w:eastAsia="Times New Roman" w:hAnsi="Calibri" w:cs="Times New Roman"/>
                <w:b/>
                <w:bCs/>
                <w:noProof w:val="0"/>
                <w:color w:val="000000"/>
                <w:sz w:val="18"/>
                <w:szCs w:val="18"/>
                <w:lang w:eastAsia="tr-TR"/>
              </w:rPr>
              <w:t>Absorbent</w:t>
            </w:r>
            <w:proofErr w:type="spellEnd"/>
            <w:r w:rsidRPr="00F059A5">
              <w:rPr>
                <w:rFonts w:ascii="Calibri" w:eastAsia="Times New Roman" w:hAnsi="Calibri" w:cs="Times New Roman"/>
                <w:b/>
                <w:bCs/>
                <w:noProof w:val="0"/>
                <w:color w:val="000000"/>
                <w:sz w:val="18"/>
                <w:szCs w:val="18"/>
                <w:lang w:eastAsia="tr-TR"/>
              </w:rPr>
              <w:t xml:space="preserve"> </w:t>
            </w:r>
            <w:proofErr w:type="spellStart"/>
            <w:r w:rsidRPr="00F059A5">
              <w:rPr>
                <w:rFonts w:ascii="Calibri" w:eastAsia="Times New Roman" w:hAnsi="Calibri" w:cs="Times New Roman"/>
                <w:b/>
                <w:bCs/>
                <w:noProof w:val="0"/>
                <w:color w:val="000000"/>
                <w:sz w:val="18"/>
                <w:szCs w:val="18"/>
                <w:lang w:eastAsia="tr-TR"/>
              </w:rPr>
              <w:t>Pad</w:t>
            </w:r>
            <w:proofErr w:type="spellEnd"/>
            <w:r w:rsidRPr="00F059A5">
              <w:rPr>
                <w:rFonts w:ascii="Calibri" w:eastAsia="Times New Roman" w:hAnsi="Calibri" w:cs="Times New Roman"/>
                <w:b/>
                <w:bCs/>
                <w:noProof w:val="0"/>
                <w:color w:val="000000"/>
                <w:sz w:val="18"/>
                <w:szCs w:val="18"/>
                <w:lang w:eastAsia="tr-TR"/>
              </w:rPr>
              <w:t xml:space="preserve"> </w:t>
            </w:r>
          </w:p>
          <w:p w:rsidR="00EB2D40" w:rsidRPr="00F059A5" w:rsidRDefault="00A960AD" w:rsidP="00EB2D40">
            <w:pPr>
              <w:jc w:val="center"/>
              <w:rPr>
                <w:rFonts w:ascii="Calibri" w:eastAsia="Times New Roman" w:hAnsi="Calibri" w:cs="Times New Roman"/>
                <w:b/>
                <w:bCs/>
                <w:noProof w:val="0"/>
                <w:color w:val="000000"/>
                <w:sz w:val="18"/>
                <w:szCs w:val="18"/>
                <w:lang w:eastAsia="tr-TR"/>
              </w:rPr>
            </w:pPr>
            <w:r w:rsidRPr="00F059A5">
              <w:rPr>
                <w:rFonts w:ascii="Calibri" w:eastAsia="Times New Roman" w:hAnsi="Calibri" w:cs="Times New Roman"/>
                <w:b/>
                <w:bCs/>
                <w:noProof w:val="0"/>
                <w:color w:val="000000"/>
                <w:sz w:val="18"/>
                <w:szCs w:val="18"/>
                <w:lang w:eastAsia="tr-TR"/>
              </w:rPr>
              <w:t xml:space="preserve"> ( </w:t>
            </w:r>
            <w:proofErr w:type="spellStart"/>
            <w:r w:rsidRPr="00F059A5">
              <w:rPr>
                <w:rFonts w:ascii="Calibri" w:eastAsia="Times New Roman" w:hAnsi="Calibri" w:cs="Times New Roman"/>
                <w:b/>
                <w:bCs/>
                <w:noProof w:val="0"/>
                <w:color w:val="000000"/>
                <w:sz w:val="18"/>
                <w:szCs w:val="18"/>
                <w:lang w:eastAsia="tr-TR"/>
              </w:rPr>
              <w:t>Piece</w:t>
            </w:r>
            <w:proofErr w:type="spellEnd"/>
            <w:r w:rsidR="00EB2D40" w:rsidRPr="00F059A5">
              <w:rPr>
                <w:rFonts w:ascii="Calibri" w:eastAsia="Times New Roman" w:hAnsi="Calibri" w:cs="Times New Roman"/>
                <w:b/>
                <w:bCs/>
                <w:noProof w:val="0"/>
                <w:color w:val="000000"/>
                <w:sz w:val="18"/>
                <w:szCs w:val="18"/>
                <w:lang w:eastAsia="tr-TR"/>
              </w:rPr>
              <w:t>)</w:t>
            </w:r>
          </w:p>
        </w:tc>
        <w:tc>
          <w:tcPr>
            <w:tcW w:w="2500" w:type="dxa"/>
            <w:tcBorders>
              <w:top w:val="nil"/>
              <w:left w:val="nil"/>
              <w:bottom w:val="single" w:sz="4" w:space="0" w:color="auto"/>
              <w:right w:val="single" w:sz="4" w:space="0" w:color="auto"/>
            </w:tcBorders>
            <w:shd w:val="clear" w:color="auto" w:fill="auto"/>
            <w:noWrap/>
            <w:vAlign w:val="center"/>
            <w:hideMark/>
          </w:tcPr>
          <w:p w:rsidR="00EB2D40" w:rsidRPr="00F059A5" w:rsidRDefault="00EB2D40" w:rsidP="00EB2D40">
            <w:pPr>
              <w:rPr>
                <w:rFonts w:ascii="Calibri" w:eastAsia="Times New Roman" w:hAnsi="Calibri" w:cs="Times New Roman"/>
                <w:noProof w:val="0"/>
                <w:color w:val="000000"/>
                <w:sz w:val="18"/>
                <w:szCs w:val="18"/>
                <w:lang w:eastAsia="tr-TR"/>
              </w:rPr>
            </w:pPr>
            <w:r w:rsidRPr="00F059A5">
              <w:rPr>
                <w:rFonts w:ascii="Calibri" w:eastAsia="Times New Roman" w:hAnsi="Calibri" w:cs="Times New Roman"/>
                <w:noProof w:val="0"/>
                <w:color w:val="000000"/>
                <w:sz w:val="18"/>
                <w:szCs w:val="18"/>
                <w:lang w:eastAsia="tr-TR"/>
              </w:rPr>
              <w:t> </w:t>
            </w:r>
          </w:p>
        </w:tc>
        <w:tc>
          <w:tcPr>
            <w:tcW w:w="1417" w:type="dxa"/>
            <w:tcBorders>
              <w:top w:val="nil"/>
              <w:left w:val="nil"/>
              <w:bottom w:val="single" w:sz="4" w:space="0" w:color="auto"/>
              <w:right w:val="single" w:sz="4" w:space="0" w:color="auto"/>
            </w:tcBorders>
            <w:shd w:val="clear" w:color="auto" w:fill="auto"/>
            <w:noWrap/>
            <w:vAlign w:val="center"/>
            <w:hideMark/>
          </w:tcPr>
          <w:p w:rsidR="00EB2D40" w:rsidRPr="00F059A5" w:rsidRDefault="00EB2D40" w:rsidP="00EB2D40">
            <w:pPr>
              <w:rPr>
                <w:rFonts w:ascii="Calibri" w:eastAsia="Times New Roman" w:hAnsi="Calibri" w:cs="Times New Roman"/>
                <w:noProof w:val="0"/>
                <w:color w:val="000000"/>
                <w:sz w:val="18"/>
                <w:szCs w:val="18"/>
                <w:lang w:eastAsia="tr-TR"/>
              </w:rPr>
            </w:pPr>
            <w:r w:rsidRPr="00F059A5">
              <w:rPr>
                <w:rFonts w:ascii="Calibri" w:eastAsia="Times New Roman" w:hAnsi="Calibri" w:cs="Times New Roman"/>
                <w:noProof w:val="0"/>
                <w:color w:val="000000"/>
                <w:sz w:val="18"/>
                <w:szCs w:val="18"/>
                <w:lang w:eastAsia="tr-TR"/>
              </w:rPr>
              <w:t> </w:t>
            </w:r>
          </w:p>
        </w:tc>
      </w:tr>
      <w:tr w:rsidR="00EB2D40" w:rsidRPr="00F059A5" w:rsidTr="00EB2D40">
        <w:trPr>
          <w:trHeight w:val="18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B2D40" w:rsidRPr="00F059A5" w:rsidRDefault="00EB2D40" w:rsidP="00EB2D40">
            <w:pPr>
              <w:rPr>
                <w:rFonts w:ascii="Calibri" w:eastAsia="Times New Roman" w:hAnsi="Calibri" w:cs="Times New Roman"/>
                <w:noProof w:val="0"/>
                <w:color w:val="000000"/>
                <w:sz w:val="18"/>
                <w:szCs w:val="18"/>
                <w:lang w:eastAsia="tr-TR"/>
              </w:rPr>
            </w:pPr>
            <w:r w:rsidRPr="00F059A5">
              <w:rPr>
                <w:rFonts w:ascii="Calibri" w:eastAsia="Times New Roman" w:hAnsi="Calibri" w:cs="Times New Roman"/>
                <w:noProof w:val="0"/>
                <w:color w:val="000000"/>
                <w:sz w:val="18"/>
                <w:szCs w:val="18"/>
                <w:lang w:eastAsia="tr-TR"/>
              </w:rPr>
              <w:t> </w:t>
            </w:r>
          </w:p>
        </w:tc>
        <w:tc>
          <w:tcPr>
            <w:tcW w:w="960" w:type="dxa"/>
            <w:tcBorders>
              <w:top w:val="nil"/>
              <w:left w:val="nil"/>
              <w:bottom w:val="single" w:sz="4" w:space="0" w:color="auto"/>
              <w:right w:val="single" w:sz="4" w:space="0" w:color="auto"/>
            </w:tcBorders>
            <w:shd w:val="clear" w:color="auto" w:fill="auto"/>
            <w:noWrap/>
            <w:vAlign w:val="center"/>
            <w:hideMark/>
          </w:tcPr>
          <w:p w:rsidR="00EB2D40" w:rsidRPr="00F059A5" w:rsidRDefault="00EB2D40" w:rsidP="00EB2D40">
            <w:pPr>
              <w:jc w:val="center"/>
              <w:rPr>
                <w:rFonts w:ascii="Calibri" w:eastAsia="Times New Roman" w:hAnsi="Calibri" w:cs="Times New Roman"/>
                <w:noProof w:val="0"/>
                <w:color w:val="000000"/>
                <w:sz w:val="18"/>
                <w:szCs w:val="18"/>
                <w:lang w:eastAsia="tr-TR"/>
              </w:rPr>
            </w:pPr>
            <w:r w:rsidRPr="00F059A5">
              <w:rPr>
                <w:rFonts w:ascii="Calibri" w:eastAsia="Times New Roman" w:hAnsi="Calibri" w:cs="Times New Roman"/>
                <w:noProof w:val="0"/>
                <w:color w:val="000000"/>
                <w:sz w:val="18"/>
                <w:szCs w:val="18"/>
                <w:lang w:eastAsia="tr-TR"/>
              </w:rPr>
              <w:t>250</w:t>
            </w:r>
          </w:p>
        </w:tc>
        <w:tc>
          <w:tcPr>
            <w:tcW w:w="960" w:type="dxa"/>
            <w:tcBorders>
              <w:top w:val="nil"/>
              <w:left w:val="nil"/>
              <w:bottom w:val="single" w:sz="4" w:space="0" w:color="auto"/>
              <w:right w:val="single" w:sz="4" w:space="0" w:color="auto"/>
            </w:tcBorders>
            <w:shd w:val="clear" w:color="auto" w:fill="auto"/>
            <w:noWrap/>
            <w:vAlign w:val="center"/>
            <w:hideMark/>
          </w:tcPr>
          <w:p w:rsidR="00EB2D40" w:rsidRPr="00F059A5" w:rsidRDefault="00EB2D40" w:rsidP="00EB2D40">
            <w:pPr>
              <w:jc w:val="center"/>
              <w:rPr>
                <w:rFonts w:ascii="Calibri" w:eastAsia="Times New Roman" w:hAnsi="Calibri" w:cs="Times New Roman"/>
                <w:noProof w:val="0"/>
                <w:color w:val="000000"/>
                <w:sz w:val="18"/>
                <w:szCs w:val="18"/>
                <w:lang w:eastAsia="tr-TR"/>
              </w:rPr>
            </w:pPr>
            <w:r w:rsidRPr="00F059A5">
              <w:rPr>
                <w:rFonts w:ascii="Calibri" w:eastAsia="Times New Roman" w:hAnsi="Calibri" w:cs="Times New Roman"/>
                <w:noProof w:val="0"/>
                <w:color w:val="000000"/>
                <w:sz w:val="18"/>
                <w:szCs w:val="18"/>
                <w:lang w:eastAsia="tr-TR"/>
              </w:rPr>
              <w:t>40</w:t>
            </w:r>
          </w:p>
        </w:tc>
        <w:tc>
          <w:tcPr>
            <w:tcW w:w="1020" w:type="dxa"/>
            <w:tcBorders>
              <w:top w:val="nil"/>
              <w:left w:val="nil"/>
              <w:bottom w:val="single" w:sz="4" w:space="0" w:color="auto"/>
              <w:right w:val="single" w:sz="4" w:space="0" w:color="auto"/>
            </w:tcBorders>
            <w:shd w:val="clear" w:color="auto" w:fill="auto"/>
            <w:noWrap/>
            <w:vAlign w:val="center"/>
            <w:hideMark/>
          </w:tcPr>
          <w:p w:rsidR="00EB2D40" w:rsidRPr="00F059A5" w:rsidRDefault="00EB2D40" w:rsidP="00EB2D40">
            <w:pPr>
              <w:rPr>
                <w:rFonts w:ascii="Calibri" w:eastAsia="Times New Roman" w:hAnsi="Calibri" w:cs="Times New Roman"/>
                <w:noProof w:val="0"/>
                <w:color w:val="000000"/>
                <w:sz w:val="18"/>
                <w:szCs w:val="18"/>
                <w:lang w:eastAsia="tr-TR"/>
              </w:rPr>
            </w:pPr>
            <w:r w:rsidRPr="00F059A5">
              <w:rPr>
                <w:rFonts w:ascii="Calibri" w:eastAsia="Times New Roman" w:hAnsi="Calibri" w:cs="Times New Roman"/>
                <w:noProof w:val="0"/>
                <w:color w:val="000000"/>
                <w:sz w:val="18"/>
                <w:szCs w:val="18"/>
                <w:lang w:eastAsia="tr-TR"/>
              </w:rPr>
              <w:t> </w:t>
            </w:r>
          </w:p>
        </w:tc>
        <w:tc>
          <w:tcPr>
            <w:tcW w:w="960" w:type="dxa"/>
            <w:tcBorders>
              <w:top w:val="nil"/>
              <w:left w:val="nil"/>
              <w:bottom w:val="single" w:sz="4" w:space="0" w:color="auto"/>
              <w:right w:val="single" w:sz="4" w:space="0" w:color="auto"/>
            </w:tcBorders>
            <w:shd w:val="clear" w:color="auto" w:fill="auto"/>
            <w:noWrap/>
            <w:vAlign w:val="center"/>
            <w:hideMark/>
          </w:tcPr>
          <w:p w:rsidR="00EB2D40" w:rsidRPr="00F059A5" w:rsidRDefault="00EB2D40" w:rsidP="00EB2D40">
            <w:pPr>
              <w:rPr>
                <w:rFonts w:ascii="Calibri" w:eastAsia="Times New Roman" w:hAnsi="Calibri" w:cs="Times New Roman"/>
                <w:noProof w:val="0"/>
                <w:color w:val="000000"/>
                <w:sz w:val="18"/>
                <w:szCs w:val="18"/>
                <w:lang w:eastAsia="tr-TR"/>
              </w:rPr>
            </w:pPr>
            <w:r w:rsidRPr="00F059A5">
              <w:rPr>
                <w:rFonts w:ascii="Calibri" w:eastAsia="Times New Roman" w:hAnsi="Calibri" w:cs="Times New Roman"/>
                <w:noProof w:val="0"/>
                <w:color w:val="000000"/>
                <w:sz w:val="18"/>
                <w:szCs w:val="18"/>
                <w:lang w:eastAsia="tr-TR"/>
              </w:rPr>
              <w:t> </w:t>
            </w:r>
          </w:p>
        </w:tc>
        <w:tc>
          <w:tcPr>
            <w:tcW w:w="960" w:type="dxa"/>
            <w:tcBorders>
              <w:top w:val="nil"/>
              <w:left w:val="nil"/>
              <w:bottom w:val="single" w:sz="4" w:space="0" w:color="auto"/>
              <w:right w:val="single" w:sz="4" w:space="0" w:color="auto"/>
            </w:tcBorders>
            <w:shd w:val="clear" w:color="auto" w:fill="auto"/>
            <w:noWrap/>
            <w:vAlign w:val="center"/>
            <w:hideMark/>
          </w:tcPr>
          <w:p w:rsidR="00EB2D40" w:rsidRPr="00F059A5" w:rsidRDefault="00EB2D40" w:rsidP="00EB2D40">
            <w:pPr>
              <w:rPr>
                <w:rFonts w:ascii="Calibri" w:eastAsia="Times New Roman" w:hAnsi="Calibri" w:cs="Times New Roman"/>
                <w:noProof w:val="0"/>
                <w:color w:val="000000"/>
                <w:sz w:val="18"/>
                <w:szCs w:val="18"/>
                <w:lang w:eastAsia="tr-TR"/>
              </w:rPr>
            </w:pPr>
            <w:r w:rsidRPr="00F059A5">
              <w:rPr>
                <w:rFonts w:ascii="Calibri" w:eastAsia="Times New Roman" w:hAnsi="Calibri" w:cs="Times New Roman"/>
                <w:noProof w:val="0"/>
                <w:color w:val="000000"/>
                <w:sz w:val="18"/>
                <w:szCs w:val="18"/>
                <w:lang w:eastAsia="tr-TR"/>
              </w:rPr>
              <w:t> </w:t>
            </w:r>
          </w:p>
        </w:tc>
        <w:tc>
          <w:tcPr>
            <w:tcW w:w="1280" w:type="dxa"/>
            <w:tcBorders>
              <w:top w:val="nil"/>
              <w:left w:val="nil"/>
              <w:bottom w:val="single" w:sz="4" w:space="0" w:color="auto"/>
              <w:right w:val="single" w:sz="4" w:space="0" w:color="auto"/>
            </w:tcBorders>
            <w:shd w:val="clear" w:color="auto" w:fill="auto"/>
            <w:noWrap/>
            <w:vAlign w:val="center"/>
            <w:hideMark/>
          </w:tcPr>
          <w:p w:rsidR="00EB2D40" w:rsidRPr="00F059A5" w:rsidRDefault="00EB2D40" w:rsidP="00EB2D40">
            <w:pPr>
              <w:jc w:val="center"/>
              <w:rPr>
                <w:rFonts w:ascii="Calibri" w:eastAsia="Times New Roman" w:hAnsi="Calibri" w:cs="Times New Roman"/>
                <w:noProof w:val="0"/>
                <w:color w:val="000000"/>
                <w:sz w:val="18"/>
                <w:szCs w:val="18"/>
                <w:lang w:eastAsia="tr-TR"/>
              </w:rPr>
            </w:pPr>
            <w:r w:rsidRPr="00F059A5">
              <w:rPr>
                <w:rFonts w:ascii="Calibri" w:eastAsia="Times New Roman" w:hAnsi="Calibri" w:cs="Times New Roman"/>
                <w:noProof w:val="0"/>
                <w:color w:val="000000"/>
                <w:sz w:val="18"/>
                <w:szCs w:val="18"/>
                <w:lang w:eastAsia="tr-TR"/>
              </w:rPr>
              <w:t>100</w:t>
            </w:r>
          </w:p>
        </w:tc>
        <w:tc>
          <w:tcPr>
            <w:tcW w:w="2500" w:type="dxa"/>
            <w:tcBorders>
              <w:top w:val="nil"/>
              <w:left w:val="nil"/>
              <w:bottom w:val="single" w:sz="4" w:space="0" w:color="auto"/>
              <w:right w:val="single" w:sz="4" w:space="0" w:color="auto"/>
            </w:tcBorders>
            <w:shd w:val="clear" w:color="auto" w:fill="auto"/>
            <w:vAlign w:val="center"/>
            <w:hideMark/>
          </w:tcPr>
          <w:p w:rsidR="00EB2D40" w:rsidRPr="00F059A5" w:rsidRDefault="00EB2D40" w:rsidP="00A960AD">
            <w:pPr>
              <w:jc w:val="center"/>
              <w:rPr>
                <w:rFonts w:ascii="Calibri" w:eastAsia="Times New Roman" w:hAnsi="Calibri" w:cs="Times New Roman"/>
                <w:noProof w:val="0"/>
                <w:color w:val="000000"/>
                <w:sz w:val="18"/>
                <w:szCs w:val="18"/>
                <w:lang w:eastAsia="tr-TR"/>
              </w:rPr>
            </w:pPr>
            <w:r w:rsidRPr="00F059A5">
              <w:rPr>
                <w:rFonts w:ascii="Calibri" w:eastAsia="Times New Roman" w:hAnsi="Calibri" w:cs="Times New Roman"/>
                <w:noProof w:val="0"/>
                <w:color w:val="000000"/>
                <w:sz w:val="18"/>
                <w:szCs w:val="18"/>
                <w:lang w:eastAsia="tr-TR"/>
              </w:rPr>
              <w:t xml:space="preserve">Başaran Gemi Onarım Müh. </w:t>
            </w:r>
            <w:proofErr w:type="spellStart"/>
            <w:r w:rsidRPr="00F059A5">
              <w:rPr>
                <w:rFonts w:ascii="Calibri" w:eastAsia="Times New Roman" w:hAnsi="Calibri" w:cs="Times New Roman"/>
                <w:noProof w:val="0"/>
                <w:color w:val="000000"/>
                <w:sz w:val="18"/>
                <w:szCs w:val="18"/>
                <w:lang w:eastAsia="tr-TR"/>
              </w:rPr>
              <w:t>Ltd.Şti</w:t>
            </w:r>
            <w:proofErr w:type="spellEnd"/>
            <w:r w:rsidRPr="00F059A5">
              <w:rPr>
                <w:rFonts w:ascii="Calibri" w:eastAsia="Times New Roman" w:hAnsi="Calibri" w:cs="Times New Roman"/>
                <w:noProof w:val="0"/>
                <w:color w:val="000000"/>
                <w:sz w:val="18"/>
                <w:szCs w:val="18"/>
                <w:lang w:eastAsia="tr-TR"/>
              </w:rPr>
              <w:t xml:space="preserve">                                   Bağdat </w:t>
            </w:r>
            <w:proofErr w:type="spellStart"/>
            <w:proofErr w:type="gramStart"/>
            <w:r w:rsidRPr="00F059A5">
              <w:rPr>
                <w:rFonts w:ascii="Calibri" w:eastAsia="Times New Roman" w:hAnsi="Calibri" w:cs="Times New Roman"/>
                <w:noProof w:val="0"/>
                <w:color w:val="000000"/>
                <w:sz w:val="18"/>
                <w:szCs w:val="18"/>
                <w:lang w:eastAsia="tr-TR"/>
              </w:rPr>
              <w:t>Cd.Çiçek</w:t>
            </w:r>
            <w:proofErr w:type="spellEnd"/>
            <w:proofErr w:type="gramEnd"/>
            <w:r w:rsidRPr="00F059A5">
              <w:rPr>
                <w:rFonts w:ascii="Calibri" w:eastAsia="Times New Roman" w:hAnsi="Calibri" w:cs="Times New Roman"/>
                <w:noProof w:val="0"/>
                <w:color w:val="000000"/>
                <w:sz w:val="18"/>
                <w:szCs w:val="18"/>
                <w:lang w:eastAsia="tr-TR"/>
              </w:rPr>
              <w:t xml:space="preserve"> Sk.No:12/5 Güzelyalı / İstanbul                </w:t>
            </w:r>
            <w:r w:rsidR="00A960AD" w:rsidRPr="00F059A5">
              <w:rPr>
                <w:rFonts w:ascii="Calibri" w:eastAsia="Times New Roman" w:hAnsi="Calibri" w:cs="Times New Roman"/>
                <w:noProof w:val="0"/>
                <w:color w:val="000000"/>
                <w:sz w:val="18"/>
                <w:szCs w:val="18"/>
                <w:lang w:eastAsia="tr-TR"/>
              </w:rPr>
              <w:t>Phone</w:t>
            </w:r>
            <w:r w:rsidRPr="00F059A5">
              <w:rPr>
                <w:rFonts w:ascii="Calibri" w:eastAsia="Times New Roman" w:hAnsi="Calibri" w:cs="Times New Roman"/>
                <w:noProof w:val="0"/>
                <w:color w:val="000000"/>
                <w:sz w:val="18"/>
                <w:szCs w:val="18"/>
                <w:lang w:eastAsia="tr-TR"/>
              </w:rPr>
              <w:t xml:space="preserve"> : 0 216 392 41 43</w:t>
            </w:r>
          </w:p>
        </w:tc>
        <w:tc>
          <w:tcPr>
            <w:tcW w:w="1417" w:type="dxa"/>
            <w:tcBorders>
              <w:top w:val="nil"/>
              <w:left w:val="nil"/>
              <w:bottom w:val="single" w:sz="4" w:space="0" w:color="auto"/>
              <w:right w:val="single" w:sz="4" w:space="0" w:color="auto"/>
            </w:tcBorders>
            <w:shd w:val="clear" w:color="auto" w:fill="auto"/>
            <w:vAlign w:val="center"/>
            <w:hideMark/>
          </w:tcPr>
          <w:p w:rsidR="00EB2D40" w:rsidRPr="00F059A5" w:rsidRDefault="00EB2D40" w:rsidP="00EB2D40">
            <w:pPr>
              <w:rPr>
                <w:rFonts w:ascii="Calibri" w:eastAsia="Times New Roman" w:hAnsi="Calibri" w:cs="Times New Roman"/>
                <w:noProof w:val="0"/>
                <w:color w:val="000000"/>
                <w:sz w:val="18"/>
                <w:szCs w:val="18"/>
                <w:lang w:eastAsia="tr-TR"/>
              </w:rPr>
            </w:pPr>
            <w:r w:rsidRPr="00F059A5">
              <w:rPr>
                <w:rFonts w:ascii="Calibri" w:eastAsia="Times New Roman" w:hAnsi="Calibri" w:cs="Times New Roman"/>
                <w:noProof w:val="0"/>
                <w:color w:val="000000"/>
                <w:sz w:val="18"/>
                <w:szCs w:val="18"/>
                <w:lang w:eastAsia="tr-TR"/>
              </w:rPr>
              <w:t>1-Başaran - 1</w:t>
            </w:r>
            <w:r w:rsidRPr="00F059A5">
              <w:rPr>
                <w:rFonts w:ascii="Calibri" w:eastAsia="Times New Roman" w:hAnsi="Calibri" w:cs="Times New Roman"/>
                <w:noProof w:val="0"/>
                <w:color w:val="000000"/>
                <w:sz w:val="18"/>
                <w:szCs w:val="18"/>
                <w:lang w:eastAsia="tr-TR"/>
              </w:rPr>
              <w:br/>
              <w:t>2-Başaran - 2</w:t>
            </w:r>
            <w:r w:rsidRPr="00F059A5">
              <w:rPr>
                <w:rFonts w:ascii="Calibri" w:eastAsia="Times New Roman" w:hAnsi="Calibri" w:cs="Times New Roman"/>
                <w:noProof w:val="0"/>
                <w:color w:val="000000"/>
                <w:sz w:val="18"/>
                <w:szCs w:val="18"/>
                <w:lang w:eastAsia="tr-TR"/>
              </w:rPr>
              <w:br/>
              <w:t>3-Mavideniz-2</w:t>
            </w:r>
          </w:p>
        </w:tc>
      </w:tr>
    </w:tbl>
    <w:p w:rsidR="00776AEE" w:rsidRPr="00F059A5" w:rsidRDefault="00776AEE" w:rsidP="002C6624"/>
    <w:p w:rsidR="005A6078" w:rsidRPr="00F059A5" w:rsidRDefault="001E5F28" w:rsidP="00432EAF">
      <w:pPr>
        <w:pStyle w:val="Balk2"/>
        <w:rPr>
          <w:b w:val="0"/>
          <w:color w:val="FF0000"/>
        </w:rPr>
      </w:pPr>
      <w:bookmarkStart w:id="91" w:name="_Toc311497879"/>
      <w:bookmarkStart w:id="92" w:name="_Toc311533962"/>
      <w:bookmarkStart w:id="93" w:name="_Toc312008929"/>
      <w:r w:rsidRPr="00F059A5">
        <w:rPr>
          <w:b w:val="0"/>
        </w:rPr>
        <w:t xml:space="preserve">Regulations on first aid for accident involving dangerous goods </w:t>
      </w:r>
      <w:bookmarkStart w:id="94" w:name="_Toc311497880"/>
      <w:bookmarkStart w:id="95" w:name="_Toc311533963"/>
      <w:bookmarkStart w:id="96" w:name="_Toc312008930"/>
      <w:bookmarkEnd w:id="91"/>
      <w:bookmarkEnd w:id="92"/>
      <w:bookmarkEnd w:id="93"/>
    </w:p>
    <w:p w:rsidR="005A6078" w:rsidRPr="00F059A5" w:rsidRDefault="00F652AD" w:rsidP="005A6078">
      <w:pPr>
        <w:pStyle w:val="Balk3"/>
        <w:rPr>
          <w:b w:val="0"/>
        </w:rPr>
      </w:pPr>
      <w:r w:rsidRPr="00F059A5">
        <w:rPr>
          <w:b w:val="0"/>
        </w:rPr>
        <w:t>Medical first aid guide (MFAG) will be used for the accidents involving dangerous goods.Issues taken into consideration for use of this guide are stated below</w:t>
      </w:r>
      <w:r w:rsidR="00432EAF" w:rsidRPr="00F059A5">
        <w:rPr>
          <w:b w:val="0"/>
        </w:rPr>
        <w:t xml:space="preserve">. </w:t>
      </w:r>
      <w:r w:rsidR="005A6078" w:rsidRPr="00F059A5">
        <w:rPr>
          <w:b w:val="0"/>
        </w:rPr>
        <w:t xml:space="preserve"> </w:t>
      </w:r>
    </w:p>
    <w:p w:rsidR="005A6078" w:rsidRPr="00F059A5" w:rsidRDefault="005A6078" w:rsidP="005A6078"/>
    <w:p w:rsidR="005A6078" w:rsidRPr="00F059A5" w:rsidRDefault="00F652AD" w:rsidP="00A36438">
      <w:pPr>
        <w:pStyle w:val="ListeParagraf"/>
        <w:numPr>
          <w:ilvl w:val="0"/>
          <w:numId w:val="44"/>
        </w:numPr>
        <w:rPr>
          <w:rFonts w:cs="Arial"/>
        </w:rPr>
      </w:pPr>
      <w:r w:rsidRPr="00F059A5">
        <w:rPr>
          <w:rFonts w:cs="Arial"/>
        </w:rPr>
        <w:t>In any case of exposure to dangerous goods, firstly emergency response will be applied.</w:t>
      </w:r>
    </w:p>
    <w:p w:rsidR="005A6078" w:rsidRPr="00F059A5" w:rsidRDefault="00F652AD" w:rsidP="00A36438">
      <w:pPr>
        <w:pStyle w:val="ListeParagraf"/>
        <w:numPr>
          <w:ilvl w:val="0"/>
          <w:numId w:val="44"/>
        </w:numPr>
        <w:rPr>
          <w:rFonts w:cs="Arial"/>
        </w:rPr>
      </w:pPr>
      <w:r w:rsidRPr="00F059A5">
        <w:rPr>
          <w:rFonts w:cs="Arial"/>
        </w:rPr>
        <w:t xml:space="preserve">Medical first aid guide will be applied in 3 steps. </w:t>
      </w:r>
      <w:r w:rsidR="005A6078" w:rsidRPr="00F059A5">
        <w:rPr>
          <w:rFonts w:cs="Arial"/>
        </w:rPr>
        <w:t xml:space="preserve"> </w:t>
      </w:r>
    </w:p>
    <w:p w:rsidR="005A6078" w:rsidRPr="00F059A5" w:rsidRDefault="005A6078" w:rsidP="005A6078">
      <w:pPr>
        <w:rPr>
          <w:rFonts w:cs="Arial"/>
        </w:rPr>
      </w:pPr>
    </w:p>
    <w:p w:rsidR="005A6078" w:rsidRPr="00F059A5" w:rsidRDefault="005A6078" w:rsidP="005A6078">
      <w:pPr>
        <w:ind w:left="1440"/>
        <w:rPr>
          <w:rFonts w:cs="Arial"/>
        </w:rPr>
      </w:pPr>
      <w:r w:rsidRPr="00F059A5">
        <w:rPr>
          <w:rFonts w:cs="Arial"/>
        </w:rPr>
        <w:t>1.</w:t>
      </w:r>
      <w:r w:rsidR="00F652AD" w:rsidRPr="00F059A5">
        <w:rPr>
          <w:rFonts w:cs="Arial"/>
        </w:rPr>
        <w:t>Step</w:t>
      </w:r>
      <w:r w:rsidRPr="00F059A5">
        <w:rPr>
          <w:rFonts w:cs="Arial"/>
        </w:rPr>
        <w:t xml:space="preserve"> : </w:t>
      </w:r>
      <w:r w:rsidR="00F652AD" w:rsidRPr="00F059A5">
        <w:rPr>
          <w:rFonts w:cs="Arial"/>
        </w:rPr>
        <w:t>Emergency Action and diagnosis</w:t>
      </w:r>
      <w:r w:rsidRPr="00F059A5">
        <w:rPr>
          <w:rFonts w:cs="Arial"/>
        </w:rPr>
        <w:t xml:space="preserve">       </w:t>
      </w:r>
      <w:r w:rsidRPr="00F059A5">
        <w:rPr>
          <w:rFonts w:cs="Arial"/>
        </w:rPr>
        <w:tab/>
      </w:r>
      <w:r w:rsidR="00F652AD" w:rsidRPr="00F059A5">
        <w:rPr>
          <w:rFonts w:cs="Arial"/>
        </w:rPr>
        <w:t>Start here</w:t>
      </w:r>
      <w:r w:rsidRPr="00F059A5">
        <w:rPr>
          <w:rFonts w:cs="Arial"/>
        </w:rPr>
        <w:t>!</w:t>
      </w:r>
    </w:p>
    <w:p w:rsidR="005A6078" w:rsidRPr="00F059A5" w:rsidRDefault="005A6078" w:rsidP="005A6078">
      <w:pPr>
        <w:ind w:left="1440"/>
        <w:rPr>
          <w:rFonts w:cs="Arial"/>
        </w:rPr>
      </w:pPr>
    </w:p>
    <w:p w:rsidR="005A6078" w:rsidRPr="00F059A5" w:rsidRDefault="005A6078" w:rsidP="00F652AD">
      <w:pPr>
        <w:ind w:left="5760" w:hanging="4320"/>
        <w:rPr>
          <w:rFonts w:cs="Arial"/>
        </w:rPr>
      </w:pPr>
      <w:r w:rsidRPr="00F059A5">
        <w:rPr>
          <w:rFonts w:cs="Arial"/>
        </w:rPr>
        <w:t>2.</w:t>
      </w:r>
      <w:r w:rsidR="00F652AD" w:rsidRPr="00F059A5">
        <w:rPr>
          <w:rFonts w:cs="Arial"/>
        </w:rPr>
        <w:t>Step</w:t>
      </w:r>
      <w:r w:rsidRPr="00F059A5">
        <w:rPr>
          <w:rFonts w:cs="Arial"/>
        </w:rPr>
        <w:t xml:space="preserve"> : </w:t>
      </w:r>
      <w:r w:rsidR="00F652AD" w:rsidRPr="00F059A5">
        <w:rPr>
          <w:rFonts w:cs="Arial"/>
        </w:rPr>
        <w:t>Consider tables</w:t>
      </w:r>
      <w:r w:rsidRPr="00F059A5">
        <w:rPr>
          <w:rFonts w:cs="Arial"/>
        </w:rPr>
        <w:t>.</w:t>
      </w:r>
      <w:r w:rsidR="00F652AD" w:rsidRPr="00F059A5">
        <w:rPr>
          <w:rFonts w:cs="Arial"/>
        </w:rPr>
        <w:tab/>
        <w:t>The tables give brief instructions for special circumstances</w:t>
      </w:r>
      <w:r w:rsidRPr="00F059A5">
        <w:rPr>
          <w:rFonts w:cs="Arial"/>
        </w:rPr>
        <w:t>.</w:t>
      </w:r>
    </w:p>
    <w:p w:rsidR="005A6078" w:rsidRPr="00F059A5" w:rsidRDefault="005A6078" w:rsidP="005A6078">
      <w:pPr>
        <w:ind w:left="1440"/>
        <w:rPr>
          <w:rFonts w:cs="Arial"/>
        </w:rPr>
      </w:pPr>
    </w:p>
    <w:p w:rsidR="00F652AD" w:rsidRPr="00F059A5" w:rsidRDefault="005A6078" w:rsidP="00F652AD">
      <w:pPr>
        <w:ind w:left="5760" w:hanging="4320"/>
        <w:rPr>
          <w:rFonts w:cs="Arial"/>
        </w:rPr>
      </w:pPr>
      <w:r w:rsidRPr="00F059A5">
        <w:rPr>
          <w:rFonts w:cs="Arial"/>
        </w:rPr>
        <w:t>3.</w:t>
      </w:r>
      <w:r w:rsidR="00F652AD" w:rsidRPr="00F059A5">
        <w:rPr>
          <w:rFonts w:cs="Arial"/>
        </w:rPr>
        <w:t>Step</w:t>
      </w:r>
      <w:r w:rsidRPr="00F059A5">
        <w:rPr>
          <w:rFonts w:cs="Arial"/>
        </w:rPr>
        <w:t xml:space="preserve"> : </w:t>
      </w:r>
      <w:r w:rsidR="00F652AD" w:rsidRPr="00F059A5">
        <w:rPr>
          <w:rFonts w:cs="Arial"/>
        </w:rPr>
        <w:t>Consider appendices</w:t>
      </w:r>
      <w:r w:rsidR="00F652AD" w:rsidRPr="00F059A5">
        <w:rPr>
          <w:rFonts w:cs="Arial"/>
        </w:rPr>
        <w:tab/>
        <w:t>The Appendices provide comprehensive information, medicines and chemicals that might be exposed.</w:t>
      </w:r>
    </w:p>
    <w:p w:rsidR="005A6078" w:rsidRPr="00F059A5" w:rsidRDefault="005A6078" w:rsidP="005A6078">
      <w:pPr>
        <w:ind w:left="5040" w:firstLine="720"/>
        <w:rPr>
          <w:rFonts w:cs="Arial"/>
        </w:rPr>
      </w:pPr>
    </w:p>
    <w:p w:rsidR="005A6078" w:rsidRPr="00F059A5" w:rsidRDefault="005A6078" w:rsidP="005A6078"/>
    <w:p w:rsidR="005A6078" w:rsidRPr="00F059A5" w:rsidRDefault="005A6078" w:rsidP="005A6078"/>
    <w:p w:rsidR="005A6078" w:rsidRPr="00F059A5" w:rsidRDefault="005A6078" w:rsidP="005A6078"/>
    <w:p w:rsidR="006149B7" w:rsidRPr="00F059A5" w:rsidRDefault="00F652AD" w:rsidP="005A6078">
      <w:pPr>
        <w:pStyle w:val="Balk3"/>
        <w:rPr>
          <w:b w:val="0"/>
        </w:rPr>
      </w:pPr>
      <w:r w:rsidRPr="00F059A5">
        <w:rPr>
          <w:b w:val="0"/>
        </w:rPr>
        <w:lastRenderedPageBreak/>
        <w:t>Use the following table while emergency action</w:t>
      </w:r>
      <w:r w:rsidR="006149B7" w:rsidRPr="00F059A5">
        <w:rPr>
          <w:b w:val="0"/>
        </w:rPr>
        <w:t>.</w:t>
      </w:r>
    </w:p>
    <w:p w:rsidR="006149B7" w:rsidRPr="00D024A1" w:rsidRDefault="005A2A2B" w:rsidP="006149B7">
      <w:pPr>
        <w:rPr>
          <w:highlight w:val="yellow"/>
        </w:rPr>
      </w:pPr>
      <w:r>
        <w:rPr>
          <w:lang w:eastAsia="tr-TR"/>
        </w:rPr>
        <w:drawing>
          <wp:inline distT="0" distB="0" distL="0" distR="0">
            <wp:extent cx="5155324" cy="3626069"/>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ergency action.PNG"/>
                    <pic:cNvPicPr/>
                  </pic:nvPicPr>
                  <pic:blipFill>
                    <a:blip r:embed="rId17">
                      <a:extLst>
                        <a:ext uri="{28A0092B-C50C-407E-A947-70E740481C1C}">
                          <a14:useLocalDpi xmlns:a14="http://schemas.microsoft.com/office/drawing/2010/main" val="0"/>
                        </a:ext>
                      </a:extLst>
                    </a:blip>
                    <a:stretch>
                      <a:fillRect/>
                    </a:stretch>
                  </pic:blipFill>
                  <pic:spPr>
                    <a:xfrm>
                      <a:off x="0" y="0"/>
                      <a:ext cx="5158959" cy="3628626"/>
                    </a:xfrm>
                    <a:prstGeom prst="rect">
                      <a:avLst/>
                    </a:prstGeom>
                  </pic:spPr>
                </pic:pic>
              </a:graphicData>
            </a:graphic>
          </wp:inline>
        </w:drawing>
      </w:r>
    </w:p>
    <w:p w:rsidR="006149B7" w:rsidRPr="00F059A5" w:rsidRDefault="007A325D" w:rsidP="005A6078">
      <w:pPr>
        <w:pStyle w:val="Balk3"/>
        <w:rPr>
          <w:b w:val="0"/>
        </w:rPr>
      </w:pPr>
      <w:r w:rsidRPr="00F059A5">
        <w:rPr>
          <w:b w:val="0"/>
        </w:rPr>
        <w:t xml:space="preserve">Use the following table for diagnosis </w:t>
      </w:r>
      <w:r w:rsidR="006149B7" w:rsidRPr="00F059A5">
        <w:rPr>
          <w:b w:val="0"/>
        </w:rPr>
        <w:t>.</w:t>
      </w:r>
    </w:p>
    <w:p w:rsidR="006149B7" w:rsidRPr="00D024A1" w:rsidRDefault="005A2A2B" w:rsidP="006149B7">
      <w:pPr>
        <w:rPr>
          <w:highlight w:val="yellow"/>
        </w:rPr>
      </w:pPr>
      <w:r>
        <w:rPr>
          <w:lang w:eastAsia="tr-TR"/>
        </w:rPr>
        <w:drawing>
          <wp:inline distT="0" distB="0" distL="0" distR="0">
            <wp:extent cx="5029200" cy="4146331"/>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PNG"/>
                    <pic:cNvPicPr/>
                  </pic:nvPicPr>
                  <pic:blipFill>
                    <a:blip r:embed="rId18">
                      <a:extLst>
                        <a:ext uri="{28A0092B-C50C-407E-A947-70E740481C1C}">
                          <a14:useLocalDpi xmlns:a14="http://schemas.microsoft.com/office/drawing/2010/main" val="0"/>
                        </a:ext>
                      </a:extLst>
                    </a:blip>
                    <a:stretch>
                      <a:fillRect/>
                    </a:stretch>
                  </pic:blipFill>
                  <pic:spPr>
                    <a:xfrm>
                      <a:off x="0" y="0"/>
                      <a:ext cx="5043551" cy="4158163"/>
                    </a:xfrm>
                    <a:prstGeom prst="rect">
                      <a:avLst/>
                    </a:prstGeom>
                  </pic:spPr>
                </pic:pic>
              </a:graphicData>
            </a:graphic>
          </wp:inline>
        </w:drawing>
      </w:r>
    </w:p>
    <w:p w:rsidR="006149B7" w:rsidRPr="00D024A1" w:rsidRDefault="006149B7" w:rsidP="006149B7">
      <w:pPr>
        <w:rPr>
          <w:highlight w:val="yellow"/>
        </w:rPr>
      </w:pPr>
    </w:p>
    <w:p w:rsidR="005A6078" w:rsidRPr="00F059A5" w:rsidRDefault="00EE2245" w:rsidP="005A6078">
      <w:pPr>
        <w:pStyle w:val="Balk3"/>
        <w:rPr>
          <w:b w:val="0"/>
        </w:rPr>
      </w:pPr>
      <w:r w:rsidRPr="00F059A5">
        <w:rPr>
          <w:b w:val="0"/>
        </w:rPr>
        <w:t>Tables involves special conditions for special conditions, the information for tables are as follows</w:t>
      </w:r>
      <w:r w:rsidR="005A6078" w:rsidRPr="00F059A5">
        <w:rPr>
          <w:b w:val="0"/>
        </w:rPr>
        <w:t>.</w:t>
      </w:r>
      <w:r w:rsidR="006149B7" w:rsidRPr="00F059A5">
        <w:rPr>
          <w:lang w:eastAsia="tr-TR"/>
        </w:rPr>
        <w:t xml:space="preserve"> </w:t>
      </w:r>
    </w:p>
    <w:p w:rsidR="005A6078" w:rsidRPr="00F059A5" w:rsidRDefault="005A6078" w:rsidP="005A6078"/>
    <w:p w:rsidR="006149B7" w:rsidRPr="00F059A5" w:rsidRDefault="00EE2245" w:rsidP="006149B7">
      <w:pPr>
        <w:ind w:left="1430"/>
        <w:rPr>
          <w:rFonts w:cs="Arial"/>
          <w:b/>
        </w:rPr>
      </w:pPr>
      <w:r w:rsidRPr="00F059A5">
        <w:rPr>
          <w:rFonts w:cs="Arial"/>
          <w:b/>
        </w:rPr>
        <w:t>Table</w:t>
      </w:r>
      <w:r w:rsidR="006149B7" w:rsidRPr="00F059A5">
        <w:rPr>
          <w:rFonts w:cs="Arial"/>
          <w:b/>
        </w:rPr>
        <w:t xml:space="preserve"> 1 : </w:t>
      </w:r>
      <w:r w:rsidRPr="00F059A5">
        <w:rPr>
          <w:rFonts w:cs="Arial"/>
          <w:b/>
        </w:rPr>
        <w:t>Rescue</w:t>
      </w:r>
    </w:p>
    <w:p w:rsidR="006149B7" w:rsidRPr="00F059A5" w:rsidRDefault="00EE2245" w:rsidP="006149B7">
      <w:pPr>
        <w:ind w:left="1430"/>
        <w:rPr>
          <w:rFonts w:cs="Arial"/>
          <w:b/>
        </w:rPr>
      </w:pPr>
      <w:r w:rsidRPr="00F059A5">
        <w:rPr>
          <w:rFonts w:cs="Arial"/>
          <w:b/>
        </w:rPr>
        <w:t xml:space="preserve">Table </w:t>
      </w:r>
      <w:r w:rsidR="006149B7" w:rsidRPr="00F059A5">
        <w:rPr>
          <w:rFonts w:cs="Arial"/>
          <w:b/>
        </w:rPr>
        <w:t xml:space="preserve">2 : </w:t>
      </w:r>
      <w:r w:rsidRPr="00F059A5">
        <w:rPr>
          <w:rFonts w:cs="Arial"/>
          <w:b/>
        </w:rPr>
        <w:t>Cardio-Pulmonary Resuscitation</w:t>
      </w:r>
      <w:r w:rsidR="006149B7" w:rsidRPr="00F059A5">
        <w:rPr>
          <w:rFonts w:cs="Arial"/>
          <w:b/>
        </w:rPr>
        <w:t xml:space="preserve"> (CPR)</w:t>
      </w:r>
    </w:p>
    <w:p w:rsidR="006149B7" w:rsidRPr="00F059A5" w:rsidRDefault="00EE2245" w:rsidP="006149B7">
      <w:pPr>
        <w:ind w:left="1430"/>
        <w:rPr>
          <w:rFonts w:cs="Arial"/>
          <w:b/>
        </w:rPr>
      </w:pPr>
      <w:r w:rsidRPr="00F059A5">
        <w:rPr>
          <w:rFonts w:cs="Arial"/>
          <w:b/>
        </w:rPr>
        <w:t xml:space="preserve">Table </w:t>
      </w:r>
      <w:r w:rsidR="006149B7" w:rsidRPr="00F059A5">
        <w:rPr>
          <w:rFonts w:cs="Arial"/>
          <w:b/>
        </w:rPr>
        <w:t xml:space="preserve">3 : </w:t>
      </w:r>
      <w:r w:rsidRPr="00F059A5">
        <w:rPr>
          <w:rFonts w:cs="Arial"/>
          <w:b/>
        </w:rPr>
        <w:t>Oxygen Administration and Controlled Ventilation</w:t>
      </w:r>
    </w:p>
    <w:p w:rsidR="006149B7" w:rsidRPr="00F059A5" w:rsidRDefault="00EE2245" w:rsidP="006149B7">
      <w:pPr>
        <w:ind w:left="1430"/>
        <w:rPr>
          <w:rFonts w:cs="Arial"/>
          <w:b/>
        </w:rPr>
      </w:pPr>
      <w:r w:rsidRPr="00F059A5">
        <w:rPr>
          <w:rFonts w:cs="Arial"/>
          <w:b/>
        </w:rPr>
        <w:t>Table</w:t>
      </w:r>
      <w:r w:rsidR="00735B14" w:rsidRPr="00F059A5">
        <w:rPr>
          <w:rFonts w:cs="Arial"/>
          <w:b/>
        </w:rPr>
        <w:t xml:space="preserve"> 4 : Chemical-Induced Distrubances of Consciousness</w:t>
      </w:r>
      <w:r w:rsidR="006149B7" w:rsidRPr="00F059A5">
        <w:rPr>
          <w:rFonts w:cs="Arial"/>
          <w:b/>
        </w:rPr>
        <w:t xml:space="preserve"> </w:t>
      </w:r>
    </w:p>
    <w:p w:rsidR="006149B7" w:rsidRPr="00F059A5" w:rsidRDefault="00EE2245" w:rsidP="006149B7">
      <w:pPr>
        <w:ind w:left="1430"/>
        <w:rPr>
          <w:rFonts w:cs="Arial"/>
          <w:b/>
        </w:rPr>
      </w:pPr>
      <w:r w:rsidRPr="00F059A5">
        <w:rPr>
          <w:rFonts w:cs="Arial"/>
          <w:b/>
        </w:rPr>
        <w:t>Table</w:t>
      </w:r>
      <w:r w:rsidR="00735B14" w:rsidRPr="00F059A5">
        <w:rPr>
          <w:rFonts w:cs="Arial"/>
          <w:b/>
        </w:rPr>
        <w:t xml:space="preserve"> 5 : Chemical-Induced Convulsions</w:t>
      </w:r>
    </w:p>
    <w:p w:rsidR="006149B7" w:rsidRPr="00F059A5" w:rsidRDefault="00EE2245" w:rsidP="006149B7">
      <w:pPr>
        <w:ind w:left="1430"/>
        <w:rPr>
          <w:rFonts w:cs="Arial"/>
          <w:b/>
        </w:rPr>
      </w:pPr>
      <w:r w:rsidRPr="00F059A5">
        <w:rPr>
          <w:rFonts w:cs="Arial"/>
          <w:b/>
        </w:rPr>
        <w:t>Table</w:t>
      </w:r>
      <w:r w:rsidR="00735B14" w:rsidRPr="00F059A5">
        <w:rPr>
          <w:rFonts w:cs="Arial"/>
          <w:b/>
        </w:rPr>
        <w:t xml:space="preserve"> 6 : Toxic Mental Confusion</w:t>
      </w:r>
    </w:p>
    <w:p w:rsidR="006149B7" w:rsidRPr="00F059A5" w:rsidRDefault="00EE2245" w:rsidP="006149B7">
      <w:pPr>
        <w:ind w:left="1430"/>
        <w:rPr>
          <w:rFonts w:cs="Arial"/>
          <w:b/>
        </w:rPr>
      </w:pPr>
      <w:r w:rsidRPr="00F059A5">
        <w:rPr>
          <w:rFonts w:cs="Arial"/>
          <w:b/>
        </w:rPr>
        <w:t>Table</w:t>
      </w:r>
      <w:r w:rsidR="006149B7" w:rsidRPr="00F059A5">
        <w:rPr>
          <w:rFonts w:cs="Arial"/>
          <w:b/>
        </w:rPr>
        <w:t xml:space="preserve"> 7 : </w:t>
      </w:r>
      <w:r w:rsidR="00735B14" w:rsidRPr="00F059A5">
        <w:rPr>
          <w:rFonts w:cs="Arial"/>
          <w:b/>
        </w:rPr>
        <w:t>Eye Exposure to Chemicals</w:t>
      </w:r>
    </w:p>
    <w:p w:rsidR="006149B7" w:rsidRPr="00F059A5" w:rsidRDefault="00EE2245" w:rsidP="006149B7">
      <w:pPr>
        <w:ind w:left="1430"/>
        <w:rPr>
          <w:rFonts w:cs="Arial"/>
          <w:b/>
        </w:rPr>
      </w:pPr>
      <w:r w:rsidRPr="00F059A5">
        <w:rPr>
          <w:rFonts w:cs="Arial"/>
          <w:b/>
        </w:rPr>
        <w:t>Table</w:t>
      </w:r>
      <w:r w:rsidR="00735B14" w:rsidRPr="00F059A5">
        <w:rPr>
          <w:rFonts w:cs="Arial"/>
          <w:b/>
        </w:rPr>
        <w:t xml:space="preserve"> 8 : Skin Exposure to Chemicals</w:t>
      </w:r>
    </w:p>
    <w:p w:rsidR="006149B7" w:rsidRPr="00F059A5" w:rsidRDefault="00EE2245" w:rsidP="006149B7">
      <w:pPr>
        <w:ind w:left="1430"/>
        <w:rPr>
          <w:rFonts w:cs="Arial"/>
          <w:b/>
        </w:rPr>
      </w:pPr>
      <w:r w:rsidRPr="00F059A5">
        <w:rPr>
          <w:rFonts w:cs="Arial"/>
          <w:b/>
        </w:rPr>
        <w:t>Table</w:t>
      </w:r>
      <w:r w:rsidR="006149B7" w:rsidRPr="00F059A5">
        <w:rPr>
          <w:rFonts w:cs="Arial"/>
          <w:b/>
        </w:rPr>
        <w:t xml:space="preserve"> 9 : </w:t>
      </w:r>
      <w:r w:rsidR="00735B14" w:rsidRPr="00F059A5">
        <w:rPr>
          <w:rFonts w:cs="Arial"/>
          <w:b/>
        </w:rPr>
        <w:t>Inhalation of Chemicals</w:t>
      </w:r>
    </w:p>
    <w:p w:rsidR="006149B7" w:rsidRPr="00F059A5" w:rsidRDefault="00EE2245" w:rsidP="006149B7">
      <w:pPr>
        <w:ind w:left="1430"/>
        <w:rPr>
          <w:rFonts w:cs="Arial"/>
          <w:b/>
        </w:rPr>
      </w:pPr>
      <w:r w:rsidRPr="00F059A5">
        <w:rPr>
          <w:rFonts w:cs="Arial"/>
          <w:b/>
        </w:rPr>
        <w:t>Table</w:t>
      </w:r>
      <w:r w:rsidR="006149B7" w:rsidRPr="00F059A5">
        <w:rPr>
          <w:rFonts w:cs="Arial"/>
          <w:b/>
        </w:rPr>
        <w:t xml:space="preserve"> 10: </w:t>
      </w:r>
      <w:r w:rsidR="00735B14" w:rsidRPr="00F059A5">
        <w:rPr>
          <w:rFonts w:cs="Arial"/>
          <w:b/>
        </w:rPr>
        <w:t>Ingestion of Chemicals</w:t>
      </w:r>
    </w:p>
    <w:p w:rsidR="006149B7" w:rsidRPr="00F059A5" w:rsidRDefault="00EE2245" w:rsidP="006149B7">
      <w:pPr>
        <w:ind w:left="1430"/>
        <w:rPr>
          <w:rFonts w:cs="Arial"/>
          <w:b/>
        </w:rPr>
      </w:pPr>
      <w:r w:rsidRPr="00F059A5">
        <w:rPr>
          <w:rFonts w:cs="Arial"/>
          <w:b/>
        </w:rPr>
        <w:t>Table</w:t>
      </w:r>
      <w:r w:rsidR="00735B14" w:rsidRPr="00F059A5">
        <w:rPr>
          <w:rFonts w:cs="Arial"/>
          <w:b/>
        </w:rPr>
        <w:t xml:space="preserve"> 11: Shock</w:t>
      </w:r>
    </w:p>
    <w:p w:rsidR="006149B7" w:rsidRPr="00F059A5" w:rsidRDefault="00EE2245" w:rsidP="006149B7">
      <w:pPr>
        <w:ind w:left="1430"/>
        <w:rPr>
          <w:rFonts w:cs="Arial"/>
          <w:b/>
        </w:rPr>
      </w:pPr>
      <w:r w:rsidRPr="00F059A5">
        <w:rPr>
          <w:rFonts w:cs="Arial"/>
          <w:b/>
        </w:rPr>
        <w:t>Table</w:t>
      </w:r>
      <w:r w:rsidR="00735B14" w:rsidRPr="00F059A5">
        <w:rPr>
          <w:rFonts w:cs="Arial"/>
          <w:b/>
        </w:rPr>
        <w:t xml:space="preserve"> 12: Acute Kidney Failure</w:t>
      </w:r>
    </w:p>
    <w:p w:rsidR="006149B7" w:rsidRPr="00F059A5" w:rsidRDefault="00EE2245" w:rsidP="006149B7">
      <w:pPr>
        <w:ind w:left="1430"/>
        <w:rPr>
          <w:rFonts w:cs="Arial"/>
          <w:b/>
        </w:rPr>
      </w:pPr>
      <w:r w:rsidRPr="00F059A5">
        <w:rPr>
          <w:rFonts w:cs="Arial"/>
          <w:b/>
        </w:rPr>
        <w:t>Table</w:t>
      </w:r>
      <w:r w:rsidR="006149B7" w:rsidRPr="00F059A5">
        <w:rPr>
          <w:rFonts w:cs="Arial"/>
          <w:b/>
        </w:rPr>
        <w:t xml:space="preserve"> </w:t>
      </w:r>
      <w:r w:rsidR="00735B14" w:rsidRPr="00F059A5">
        <w:rPr>
          <w:rFonts w:cs="Arial"/>
          <w:b/>
        </w:rPr>
        <w:t>13: Pain Relief</w:t>
      </w:r>
    </w:p>
    <w:p w:rsidR="006149B7" w:rsidRPr="00F059A5" w:rsidRDefault="00EE2245" w:rsidP="006149B7">
      <w:pPr>
        <w:ind w:left="1430"/>
        <w:rPr>
          <w:rFonts w:cs="Arial"/>
          <w:b/>
        </w:rPr>
      </w:pPr>
      <w:r w:rsidRPr="00F059A5">
        <w:rPr>
          <w:rFonts w:cs="Arial"/>
          <w:b/>
        </w:rPr>
        <w:t>Table</w:t>
      </w:r>
      <w:r w:rsidR="006149B7" w:rsidRPr="00F059A5">
        <w:rPr>
          <w:rFonts w:cs="Arial"/>
          <w:b/>
        </w:rPr>
        <w:t xml:space="preserve"> 14: </w:t>
      </w:r>
      <w:r w:rsidR="00735B14" w:rsidRPr="00F059A5">
        <w:rPr>
          <w:rFonts w:cs="Arial"/>
          <w:b/>
        </w:rPr>
        <w:t>Chemical-Induced Bleeding</w:t>
      </w:r>
    </w:p>
    <w:p w:rsidR="006149B7" w:rsidRPr="00F059A5" w:rsidRDefault="00EE2245" w:rsidP="006149B7">
      <w:pPr>
        <w:ind w:left="1430"/>
        <w:rPr>
          <w:rFonts w:cs="Arial"/>
          <w:b/>
        </w:rPr>
      </w:pPr>
      <w:r w:rsidRPr="00F059A5">
        <w:rPr>
          <w:rFonts w:cs="Arial"/>
          <w:b/>
        </w:rPr>
        <w:t>Table</w:t>
      </w:r>
      <w:r w:rsidR="006149B7" w:rsidRPr="00F059A5">
        <w:rPr>
          <w:rFonts w:cs="Arial"/>
          <w:b/>
        </w:rPr>
        <w:t xml:space="preserve"> 15: </w:t>
      </w:r>
      <w:r w:rsidR="00735B14" w:rsidRPr="00F059A5">
        <w:rPr>
          <w:rFonts w:cs="Arial"/>
          <w:b/>
        </w:rPr>
        <w:t>Chemical-Induced Jaundice</w:t>
      </w:r>
    </w:p>
    <w:p w:rsidR="006149B7" w:rsidRPr="00F059A5" w:rsidRDefault="00EE2245" w:rsidP="006149B7">
      <w:pPr>
        <w:ind w:left="1430"/>
        <w:rPr>
          <w:rFonts w:cs="Arial"/>
          <w:b/>
        </w:rPr>
      </w:pPr>
      <w:r w:rsidRPr="00F059A5">
        <w:rPr>
          <w:rFonts w:cs="Arial"/>
          <w:b/>
        </w:rPr>
        <w:t>Table</w:t>
      </w:r>
      <w:r w:rsidR="006149B7" w:rsidRPr="00F059A5">
        <w:rPr>
          <w:rFonts w:cs="Arial"/>
          <w:b/>
        </w:rPr>
        <w:t xml:space="preserve"> 16: </w:t>
      </w:r>
      <w:r w:rsidR="00735B14" w:rsidRPr="00F059A5">
        <w:rPr>
          <w:rFonts w:cs="Arial"/>
          <w:b/>
        </w:rPr>
        <w:t>Hydrofluoric Acid and Hydrogen Fluoride</w:t>
      </w:r>
    </w:p>
    <w:p w:rsidR="006149B7" w:rsidRPr="00F059A5" w:rsidRDefault="00EE2245" w:rsidP="006149B7">
      <w:pPr>
        <w:ind w:left="1430"/>
        <w:rPr>
          <w:rFonts w:cs="Arial"/>
          <w:b/>
        </w:rPr>
      </w:pPr>
      <w:r w:rsidRPr="00F059A5">
        <w:rPr>
          <w:rFonts w:cs="Arial"/>
          <w:b/>
        </w:rPr>
        <w:t>Table</w:t>
      </w:r>
      <w:r w:rsidR="00735B14" w:rsidRPr="00F059A5">
        <w:rPr>
          <w:rFonts w:cs="Arial"/>
          <w:b/>
        </w:rPr>
        <w:t xml:space="preserve"> 17: Organophosphate and Carbamate Insecticides</w:t>
      </w:r>
    </w:p>
    <w:p w:rsidR="006149B7" w:rsidRPr="00F059A5" w:rsidRDefault="00EE2245" w:rsidP="006149B7">
      <w:pPr>
        <w:ind w:left="1430"/>
        <w:rPr>
          <w:rFonts w:cs="Arial"/>
          <w:b/>
        </w:rPr>
      </w:pPr>
      <w:r w:rsidRPr="00F059A5">
        <w:rPr>
          <w:rFonts w:cs="Arial"/>
          <w:b/>
        </w:rPr>
        <w:t>Table</w:t>
      </w:r>
      <w:r w:rsidR="00735B14" w:rsidRPr="00F059A5">
        <w:rPr>
          <w:rFonts w:cs="Arial"/>
          <w:b/>
        </w:rPr>
        <w:t xml:space="preserve"> 18: Cyanides</w:t>
      </w:r>
    </w:p>
    <w:p w:rsidR="006149B7" w:rsidRPr="00F059A5" w:rsidRDefault="00EE2245" w:rsidP="006149B7">
      <w:pPr>
        <w:ind w:left="1430"/>
        <w:rPr>
          <w:rFonts w:cs="Arial"/>
          <w:b/>
        </w:rPr>
      </w:pPr>
      <w:r w:rsidRPr="00F059A5">
        <w:rPr>
          <w:rFonts w:cs="Arial"/>
          <w:b/>
        </w:rPr>
        <w:t>Table</w:t>
      </w:r>
      <w:r w:rsidR="006149B7" w:rsidRPr="00F059A5">
        <w:rPr>
          <w:rFonts w:cs="Arial"/>
          <w:b/>
        </w:rPr>
        <w:t xml:space="preserve"> 19: </w:t>
      </w:r>
      <w:r w:rsidR="00735B14" w:rsidRPr="00F059A5">
        <w:rPr>
          <w:rFonts w:cs="Arial"/>
          <w:b/>
        </w:rPr>
        <w:t>Methanol and Ethylene Glycol</w:t>
      </w:r>
    </w:p>
    <w:p w:rsidR="006149B7" w:rsidRPr="00F059A5" w:rsidRDefault="006149B7" w:rsidP="006149B7">
      <w:pPr>
        <w:ind w:left="1430"/>
        <w:rPr>
          <w:rFonts w:cs="Arial"/>
          <w:b/>
        </w:rPr>
      </w:pPr>
      <w:r w:rsidRPr="00F059A5">
        <w:rPr>
          <w:rFonts w:cs="Arial"/>
          <w:b/>
        </w:rPr>
        <w:t>Tabl</w:t>
      </w:r>
      <w:r w:rsidR="00EE2245" w:rsidRPr="00F059A5">
        <w:rPr>
          <w:rFonts w:cs="Arial"/>
          <w:b/>
        </w:rPr>
        <w:t>e</w:t>
      </w:r>
      <w:r w:rsidRPr="00F059A5">
        <w:rPr>
          <w:rFonts w:cs="Arial"/>
          <w:b/>
        </w:rPr>
        <w:t xml:space="preserve"> 20: Rad</w:t>
      </w:r>
      <w:r w:rsidR="00735B14" w:rsidRPr="00F059A5">
        <w:rPr>
          <w:rFonts w:cs="Arial"/>
          <w:b/>
        </w:rPr>
        <w:t>ioactive Material</w:t>
      </w:r>
    </w:p>
    <w:p w:rsidR="00735B14" w:rsidRPr="00F059A5" w:rsidRDefault="00735B14" w:rsidP="006149B7">
      <w:pPr>
        <w:pStyle w:val="Balk3"/>
        <w:rPr>
          <w:b w:val="0"/>
        </w:rPr>
      </w:pPr>
      <w:r w:rsidRPr="00F059A5">
        <w:rPr>
          <w:b w:val="0"/>
        </w:rPr>
        <w:t xml:space="preserve">The Appendices </w:t>
      </w:r>
      <w:r w:rsidRPr="00F059A5">
        <w:rPr>
          <w:rFonts w:cs="Arial"/>
          <w:b w:val="0"/>
        </w:rPr>
        <w:t>provide comprehensive information, medicines and chemicals that might be exposed. Information on appendices are as follows.</w:t>
      </w:r>
      <w:r w:rsidRPr="00F059A5">
        <w:rPr>
          <w:b w:val="0"/>
        </w:rPr>
        <w:t xml:space="preserve"> </w:t>
      </w:r>
    </w:p>
    <w:p w:rsidR="005A6078" w:rsidRPr="00F059A5" w:rsidRDefault="005A6078" w:rsidP="005A6078"/>
    <w:p w:rsidR="006149B7" w:rsidRPr="00F059A5" w:rsidRDefault="00735B14" w:rsidP="006149B7">
      <w:pPr>
        <w:ind w:left="1430"/>
        <w:rPr>
          <w:rFonts w:cs="Arial"/>
          <w:b/>
        </w:rPr>
      </w:pPr>
      <w:r w:rsidRPr="00F059A5">
        <w:rPr>
          <w:rFonts w:cs="Arial"/>
          <w:b/>
        </w:rPr>
        <w:t>Appendix</w:t>
      </w:r>
      <w:r w:rsidR="006149B7" w:rsidRPr="00F059A5">
        <w:rPr>
          <w:rFonts w:cs="Arial"/>
          <w:b/>
        </w:rPr>
        <w:t xml:space="preserve"> 1 : </w:t>
      </w:r>
      <w:r w:rsidRPr="00F059A5">
        <w:rPr>
          <w:rFonts w:cs="Arial"/>
          <w:b/>
        </w:rPr>
        <w:t>Rescue</w:t>
      </w:r>
    </w:p>
    <w:p w:rsidR="006149B7" w:rsidRPr="00F059A5" w:rsidRDefault="00735B14" w:rsidP="006149B7">
      <w:pPr>
        <w:ind w:left="1440"/>
        <w:rPr>
          <w:rFonts w:cs="Arial"/>
          <w:b/>
        </w:rPr>
      </w:pPr>
      <w:r w:rsidRPr="00F059A5">
        <w:rPr>
          <w:rFonts w:cs="Arial"/>
          <w:b/>
        </w:rPr>
        <w:t xml:space="preserve">Appendix </w:t>
      </w:r>
      <w:r w:rsidR="006149B7" w:rsidRPr="00F059A5">
        <w:rPr>
          <w:rFonts w:cs="Arial"/>
          <w:b/>
        </w:rPr>
        <w:t xml:space="preserve">2 : </w:t>
      </w:r>
      <w:r w:rsidRPr="00F059A5">
        <w:rPr>
          <w:rFonts w:cs="Arial"/>
          <w:b/>
        </w:rPr>
        <w:t>Cardio-Pulmonary Resuscitation (CPR)</w:t>
      </w:r>
    </w:p>
    <w:p w:rsidR="006149B7" w:rsidRPr="00F059A5" w:rsidRDefault="00735B14" w:rsidP="006149B7">
      <w:pPr>
        <w:ind w:left="1440"/>
        <w:rPr>
          <w:rFonts w:cs="Arial"/>
          <w:b/>
        </w:rPr>
      </w:pPr>
      <w:r w:rsidRPr="00F059A5">
        <w:rPr>
          <w:rFonts w:cs="Arial"/>
          <w:b/>
        </w:rPr>
        <w:t xml:space="preserve">Appendix </w:t>
      </w:r>
      <w:r w:rsidR="006149B7" w:rsidRPr="00F059A5">
        <w:rPr>
          <w:rFonts w:cs="Arial"/>
          <w:b/>
        </w:rPr>
        <w:t xml:space="preserve">3 : </w:t>
      </w:r>
      <w:r w:rsidRPr="00F059A5">
        <w:rPr>
          <w:rFonts w:cs="Arial"/>
          <w:b/>
        </w:rPr>
        <w:t>Oxygen Administration and Controlled Ventilation</w:t>
      </w:r>
    </w:p>
    <w:p w:rsidR="006149B7" w:rsidRPr="00F059A5" w:rsidRDefault="00735B14" w:rsidP="006149B7">
      <w:pPr>
        <w:ind w:left="1440"/>
        <w:rPr>
          <w:rFonts w:cs="Arial"/>
          <w:b/>
        </w:rPr>
      </w:pPr>
      <w:r w:rsidRPr="00F059A5">
        <w:rPr>
          <w:rFonts w:cs="Arial"/>
          <w:b/>
        </w:rPr>
        <w:t xml:space="preserve">Appendix </w:t>
      </w:r>
      <w:r w:rsidR="006149B7" w:rsidRPr="00F059A5">
        <w:rPr>
          <w:rFonts w:cs="Arial"/>
          <w:b/>
        </w:rPr>
        <w:t xml:space="preserve">4 : </w:t>
      </w:r>
      <w:r w:rsidRPr="00F059A5">
        <w:rPr>
          <w:rFonts w:cs="Arial"/>
          <w:b/>
        </w:rPr>
        <w:t>Chemical-Induced Distrubances of Consciousness</w:t>
      </w:r>
    </w:p>
    <w:p w:rsidR="006149B7" w:rsidRPr="00F059A5" w:rsidRDefault="00735B14" w:rsidP="006149B7">
      <w:pPr>
        <w:ind w:left="1440"/>
        <w:rPr>
          <w:rFonts w:cs="Arial"/>
          <w:b/>
        </w:rPr>
      </w:pPr>
      <w:r w:rsidRPr="00F059A5">
        <w:rPr>
          <w:rFonts w:cs="Arial"/>
          <w:b/>
        </w:rPr>
        <w:t xml:space="preserve">Appendix </w:t>
      </w:r>
      <w:r w:rsidR="006149B7" w:rsidRPr="00F059A5">
        <w:rPr>
          <w:rFonts w:cs="Arial"/>
          <w:b/>
        </w:rPr>
        <w:t xml:space="preserve">5 : </w:t>
      </w:r>
      <w:r w:rsidRPr="00F059A5">
        <w:rPr>
          <w:rFonts w:cs="Arial"/>
          <w:b/>
        </w:rPr>
        <w:t>Chemical-Induced Convulsions</w:t>
      </w:r>
    </w:p>
    <w:p w:rsidR="006149B7" w:rsidRPr="00F059A5" w:rsidRDefault="00735B14" w:rsidP="006149B7">
      <w:pPr>
        <w:ind w:left="1440"/>
        <w:rPr>
          <w:rFonts w:cs="Arial"/>
          <w:b/>
        </w:rPr>
      </w:pPr>
      <w:r w:rsidRPr="00F059A5">
        <w:rPr>
          <w:rFonts w:cs="Arial"/>
          <w:b/>
        </w:rPr>
        <w:t xml:space="preserve">Appendix </w:t>
      </w:r>
      <w:r w:rsidR="006149B7" w:rsidRPr="00F059A5">
        <w:rPr>
          <w:rFonts w:cs="Arial"/>
          <w:b/>
        </w:rPr>
        <w:t xml:space="preserve">6 : </w:t>
      </w:r>
      <w:r w:rsidRPr="00F059A5">
        <w:rPr>
          <w:rFonts w:cs="Arial"/>
          <w:b/>
        </w:rPr>
        <w:t>Toxic Mental Confusion</w:t>
      </w:r>
    </w:p>
    <w:p w:rsidR="006149B7" w:rsidRPr="00F059A5" w:rsidRDefault="00735B14" w:rsidP="006149B7">
      <w:pPr>
        <w:ind w:left="1440"/>
        <w:rPr>
          <w:rFonts w:cs="Arial"/>
          <w:b/>
        </w:rPr>
      </w:pPr>
      <w:r w:rsidRPr="00F059A5">
        <w:rPr>
          <w:rFonts w:cs="Arial"/>
          <w:b/>
        </w:rPr>
        <w:t xml:space="preserve">Appendix </w:t>
      </w:r>
      <w:r w:rsidR="006149B7" w:rsidRPr="00F059A5">
        <w:rPr>
          <w:rFonts w:cs="Arial"/>
          <w:b/>
        </w:rPr>
        <w:t xml:space="preserve">7 : </w:t>
      </w:r>
      <w:r w:rsidRPr="00F059A5">
        <w:rPr>
          <w:rFonts w:cs="Arial"/>
          <w:b/>
        </w:rPr>
        <w:t>Eye Exposure to Chemicals</w:t>
      </w:r>
    </w:p>
    <w:p w:rsidR="006149B7" w:rsidRPr="00F059A5" w:rsidRDefault="00735B14" w:rsidP="006149B7">
      <w:pPr>
        <w:ind w:left="1440"/>
        <w:rPr>
          <w:rFonts w:cs="Arial"/>
          <w:b/>
        </w:rPr>
      </w:pPr>
      <w:r w:rsidRPr="00F059A5">
        <w:rPr>
          <w:rFonts w:cs="Arial"/>
          <w:b/>
        </w:rPr>
        <w:t xml:space="preserve">Appendix </w:t>
      </w:r>
      <w:r w:rsidR="006149B7" w:rsidRPr="00F059A5">
        <w:rPr>
          <w:rFonts w:cs="Arial"/>
          <w:b/>
        </w:rPr>
        <w:t xml:space="preserve">8 : </w:t>
      </w:r>
      <w:r w:rsidRPr="00F059A5">
        <w:rPr>
          <w:rFonts w:cs="Arial"/>
          <w:b/>
        </w:rPr>
        <w:t>Skin Exposure to Chemicals</w:t>
      </w:r>
    </w:p>
    <w:p w:rsidR="006149B7" w:rsidRPr="00F059A5" w:rsidRDefault="00735B14" w:rsidP="006149B7">
      <w:pPr>
        <w:ind w:left="1440"/>
        <w:rPr>
          <w:rFonts w:cs="Arial"/>
          <w:b/>
        </w:rPr>
      </w:pPr>
      <w:r w:rsidRPr="00F059A5">
        <w:rPr>
          <w:rFonts w:cs="Arial"/>
          <w:b/>
        </w:rPr>
        <w:t xml:space="preserve">Appendix </w:t>
      </w:r>
      <w:r w:rsidR="006149B7" w:rsidRPr="00F059A5">
        <w:rPr>
          <w:rFonts w:cs="Arial"/>
          <w:b/>
        </w:rPr>
        <w:t xml:space="preserve">9 : </w:t>
      </w:r>
      <w:r w:rsidRPr="00F059A5">
        <w:rPr>
          <w:rFonts w:cs="Arial"/>
          <w:b/>
        </w:rPr>
        <w:t>Inhalation of Chemicals</w:t>
      </w:r>
    </w:p>
    <w:p w:rsidR="006149B7" w:rsidRPr="00F059A5" w:rsidRDefault="00735B14" w:rsidP="006149B7">
      <w:pPr>
        <w:ind w:left="1440"/>
        <w:rPr>
          <w:rFonts w:cs="Arial"/>
          <w:b/>
        </w:rPr>
      </w:pPr>
      <w:r w:rsidRPr="00F059A5">
        <w:rPr>
          <w:rFonts w:cs="Arial"/>
          <w:b/>
        </w:rPr>
        <w:t xml:space="preserve">Appendix </w:t>
      </w:r>
      <w:r w:rsidR="006149B7" w:rsidRPr="00F059A5">
        <w:rPr>
          <w:rFonts w:cs="Arial"/>
          <w:b/>
        </w:rPr>
        <w:t xml:space="preserve">10: </w:t>
      </w:r>
      <w:r w:rsidRPr="00F059A5">
        <w:rPr>
          <w:rFonts w:cs="Arial"/>
          <w:b/>
        </w:rPr>
        <w:t>Ingestion of Chemicals</w:t>
      </w:r>
    </w:p>
    <w:p w:rsidR="006149B7" w:rsidRPr="00F059A5" w:rsidRDefault="00735B14" w:rsidP="006149B7">
      <w:pPr>
        <w:ind w:left="1440"/>
        <w:rPr>
          <w:rFonts w:cs="Arial"/>
          <w:b/>
        </w:rPr>
      </w:pPr>
      <w:r w:rsidRPr="00F059A5">
        <w:rPr>
          <w:rFonts w:cs="Arial"/>
          <w:b/>
        </w:rPr>
        <w:t xml:space="preserve">Appendix </w:t>
      </w:r>
      <w:r w:rsidR="006149B7" w:rsidRPr="00F059A5">
        <w:rPr>
          <w:rFonts w:cs="Arial"/>
          <w:b/>
        </w:rPr>
        <w:t xml:space="preserve">11: </w:t>
      </w:r>
      <w:r w:rsidRPr="00F059A5">
        <w:rPr>
          <w:rFonts w:cs="Arial"/>
          <w:b/>
        </w:rPr>
        <w:t>Shock</w:t>
      </w:r>
    </w:p>
    <w:p w:rsidR="006149B7" w:rsidRPr="00F059A5" w:rsidRDefault="00735B14" w:rsidP="006149B7">
      <w:pPr>
        <w:ind w:left="1440"/>
        <w:rPr>
          <w:rFonts w:cs="Arial"/>
          <w:b/>
        </w:rPr>
      </w:pPr>
      <w:r w:rsidRPr="00F059A5">
        <w:rPr>
          <w:rFonts w:cs="Arial"/>
          <w:b/>
        </w:rPr>
        <w:t xml:space="preserve">Appendix </w:t>
      </w:r>
      <w:r w:rsidR="006149B7" w:rsidRPr="00F059A5">
        <w:rPr>
          <w:rFonts w:cs="Arial"/>
          <w:b/>
        </w:rPr>
        <w:t xml:space="preserve">12: </w:t>
      </w:r>
      <w:r w:rsidRPr="00F059A5">
        <w:rPr>
          <w:rFonts w:cs="Arial"/>
          <w:b/>
        </w:rPr>
        <w:t>Acute Kidney Failure</w:t>
      </w:r>
    </w:p>
    <w:p w:rsidR="006149B7" w:rsidRPr="00F059A5" w:rsidRDefault="00735B14" w:rsidP="006149B7">
      <w:pPr>
        <w:ind w:left="1440"/>
        <w:rPr>
          <w:rFonts w:cs="Arial"/>
          <w:b/>
        </w:rPr>
      </w:pPr>
      <w:r w:rsidRPr="00F059A5">
        <w:rPr>
          <w:rFonts w:cs="Arial"/>
          <w:b/>
        </w:rPr>
        <w:t xml:space="preserve">Appendix </w:t>
      </w:r>
      <w:r w:rsidR="006149B7" w:rsidRPr="00F059A5">
        <w:rPr>
          <w:rFonts w:cs="Arial"/>
          <w:b/>
        </w:rPr>
        <w:t xml:space="preserve">13: </w:t>
      </w:r>
      <w:r w:rsidRPr="00F059A5">
        <w:rPr>
          <w:rFonts w:cs="Arial"/>
          <w:b/>
        </w:rPr>
        <w:t>Pain Relief</w:t>
      </w:r>
    </w:p>
    <w:p w:rsidR="006149B7" w:rsidRPr="00F059A5" w:rsidRDefault="00735B14" w:rsidP="006149B7">
      <w:pPr>
        <w:ind w:left="1440"/>
        <w:rPr>
          <w:rFonts w:cs="Arial"/>
          <w:b/>
        </w:rPr>
      </w:pPr>
      <w:r w:rsidRPr="00F059A5">
        <w:rPr>
          <w:rFonts w:cs="Arial"/>
          <w:b/>
        </w:rPr>
        <w:t xml:space="preserve">Appendix </w:t>
      </w:r>
      <w:r w:rsidR="006149B7" w:rsidRPr="00F059A5">
        <w:rPr>
          <w:rFonts w:cs="Arial"/>
          <w:b/>
        </w:rPr>
        <w:t xml:space="preserve">14: </w:t>
      </w:r>
      <w:r w:rsidRPr="00F059A5">
        <w:rPr>
          <w:rFonts w:cs="Arial"/>
          <w:b/>
        </w:rPr>
        <w:t>List of Medicine and Equipment</w:t>
      </w:r>
    </w:p>
    <w:p w:rsidR="006149B7" w:rsidRPr="00F059A5" w:rsidRDefault="00735B14" w:rsidP="006149B7">
      <w:pPr>
        <w:ind w:left="1440"/>
        <w:rPr>
          <w:rFonts w:cs="Arial"/>
          <w:b/>
        </w:rPr>
      </w:pPr>
      <w:r w:rsidRPr="00F059A5">
        <w:rPr>
          <w:rFonts w:cs="Arial"/>
          <w:b/>
        </w:rPr>
        <w:t>Appendix 15: List of Materials</w:t>
      </w:r>
    </w:p>
    <w:p w:rsidR="005A6078" w:rsidRPr="00D024A1" w:rsidRDefault="005A6078" w:rsidP="005A6078">
      <w:pPr>
        <w:rPr>
          <w:highlight w:val="yellow"/>
        </w:rPr>
      </w:pPr>
    </w:p>
    <w:p w:rsidR="00F059A5" w:rsidRPr="007508C5" w:rsidRDefault="00F059A5" w:rsidP="00F059A5">
      <w:pPr>
        <w:pStyle w:val="Balk2"/>
        <w:numPr>
          <w:ilvl w:val="1"/>
          <w:numId w:val="1"/>
        </w:numPr>
        <w:ind w:left="576"/>
        <w:rPr>
          <w:lang w:val="en-US"/>
        </w:rPr>
      </w:pPr>
      <w:bookmarkStart w:id="97" w:name="_Toc439665967"/>
      <w:bookmarkEnd w:id="94"/>
      <w:bookmarkEnd w:id="95"/>
      <w:bookmarkEnd w:id="96"/>
      <w:r w:rsidRPr="007508C5">
        <w:rPr>
          <w:lang w:val="en-US"/>
        </w:rPr>
        <w:t xml:space="preserve">Notification to be made inside and outside of </w:t>
      </w:r>
      <w:r>
        <w:rPr>
          <w:lang w:val="en-US"/>
        </w:rPr>
        <w:t>facility</w:t>
      </w:r>
      <w:r w:rsidRPr="007508C5">
        <w:rPr>
          <w:lang w:val="en-US"/>
        </w:rPr>
        <w:t xml:space="preserve"> in emergencies.</w:t>
      </w:r>
      <w:bookmarkEnd w:id="97"/>
    </w:p>
    <w:p w:rsidR="00F059A5" w:rsidRPr="007508C5" w:rsidRDefault="00F059A5" w:rsidP="00F059A5">
      <w:pPr>
        <w:pStyle w:val="Balk3"/>
        <w:numPr>
          <w:ilvl w:val="2"/>
          <w:numId w:val="1"/>
        </w:numPr>
        <w:ind w:left="1430"/>
        <w:rPr>
          <w:lang w:val="en-US"/>
        </w:rPr>
      </w:pPr>
      <w:r w:rsidRPr="007508C5">
        <w:rPr>
          <w:lang w:val="en-US"/>
        </w:rPr>
        <w:t>Flowchart for notification to be made in emergencies are as follows.</w:t>
      </w:r>
    </w:p>
    <w:p w:rsidR="00776AEE" w:rsidRPr="00E012DC" w:rsidRDefault="00776AEE" w:rsidP="00776AEE"/>
    <w:p w:rsidR="00776AEE" w:rsidRPr="00E012DC" w:rsidRDefault="00776AEE" w:rsidP="00776AEE">
      <w:r>
        <w:rPr>
          <w:lang w:eastAsia="tr-TR"/>
        </w:rPr>
        <w:drawing>
          <wp:anchor distT="0" distB="0" distL="114300" distR="114300" simplePos="0" relativeHeight="251717632" behindDoc="0" locked="0" layoutInCell="1" allowOverlap="1">
            <wp:simplePos x="0" y="0"/>
            <wp:positionH relativeFrom="column">
              <wp:posOffset>762635</wp:posOffset>
            </wp:positionH>
            <wp:positionV relativeFrom="paragraph">
              <wp:posOffset>13970</wp:posOffset>
            </wp:positionV>
            <wp:extent cx="4276725" cy="2609850"/>
            <wp:effectExtent l="0" t="0" r="9525" b="0"/>
            <wp:wrapNone/>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il durum akış şeması.png"/>
                    <pic:cNvPicPr/>
                  </pic:nvPicPr>
                  <pic:blipFill>
                    <a:blip r:embed="rId19">
                      <a:extLst>
                        <a:ext uri="{28A0092B-C50C-407E-A947-70E740481C1C}">
                          <a14:useLocalDpi xmlns:a14="http://schemas.microsoft.com/office/drawing/2010/main" val="0"/>
                        </a:ext>
                      </a:extLst>
                    </a:blip>
                    <a:stretch>
                      <a:fillRect/>
                    </a:stretch>
                  </pic:blipFill>
                  <pic:spPr>
                    <a:xfrm>
                      <a:off x="0" y="0"/>
                      <a:ext cx="4276725" cy="2609850"/>
                    </a:xfrm>
                    <a:prstGeom prst="rect">
                      <a:avLst/>
                    </a:prstGeom>
                  </pic:spPr>
                </pic:pic>
              </a:graphicData>
            </a:graphic>
          </wp:anchor>
        </w:drawing>
      </w:r>
    </w:p>
    <w:p w:rsidR="00776AEE" w:rsidRPr="00E012DC" w:rsidRDefault="00776AEE" w:rsidP="00776AEE">
      <w:pPr>
        <w:pStyle w:val="Balk2"/>
        <w:numPr>
          <w:ilvl w:val="0"/>
          <w:numId w:val="0"/>
        </w:numPr>
        <w:rPr>
          <w:highlight w:val="yellow"/>
        </w:rPr>
      </w:pPr>
    </w:p>
    <w:p w:rsidR="00776AEE" w:rsidRPr="00E012DC" w:rsidRDefault="00776AEE" w:rsidP="00776AEE">
      <w:pPr>
        <w:pStyle w:val="Balk2"/>
        <w:numPr>
          <w:ilvl w:val="0"/>
          <w:numId w:val="0"/>
        </w:numPr>
        <w:rPr>
          <w:highlight w:val="yellow"/>
        </w:rPr>
      </w:pPr>
    </w:p>
    <w:p w:rsidR="00776AEE" w:rsidRPr="00E012DC" w:rsidRDefault="00776AEE" w:rsidP="00776AEE">
      <w:pPr>
        <w:pStyle w:val="Balk2"/>
        <w:numPr>
          <w:ilvl w:val="0"/>
          <w:numId w:val="0"/>
        </w:numPr>
        <w:rPr>
          <w:highlight w:val="yellow"/>
        </w:rPr>
      </w:pPr>
    </w:p>
    <w:p w:rsidR="00776AEE" w:rsidRPr="00E012DC" w:rsidRDefault="00776AEE" w:rsidP="00776AEE">
      <w:pPr>
        <w:pStyle w:val="Balk2"/>
        <w:numPr>
          <w:ilvl w:val="0"/>
          <w:numId w:val="0"/>
        </w:numPr>
        <w:rPr>
          <w:highlight w:val="yellow"/>
        </w:rPr>
      </w:pPr>
    </w:p>
    <w:p w:rsidR="00776AEE" w:rsidRDefault="00776AEE" w:rsidP="00776AEE">
      <w:pPr>
        <w:pStyle w:val="Balk2"/>
        <w:numPr>
          <w:ilvl w:val="0"/>
          <w:numId w:val="0"/>
        </w:numPr>
        <w:rPr>
          <w:highlight w:val="yellow"/>
        </w:rPr>
      </w:pPr>
    </w:p>
    <w:p w:rsidR="00776AEE" w:rsidRDefault="00776AEE" w:rsidP="00776AEE">
      <w:pPr>
        <w:rPr>
          <w:highlight w:val="yellow"/>
        </w:rPr>
      </w:pPr>
    </w:p>
    <w:p w:rsidR="00776AEE" w:rsidRDefault="00776AEE" w:rsidP="00776AEE">
      <w:pPr>
        <w:rPr>
          <w:highlight w:val="yellow"/>
        </w:rPr>
      </w:pPr>
    </w:p>
    <w:p w:rsidR="00776AEE" w:rsidRDefault="00776AEE" w:rsidP="00776AEE">
      <w:pPr>
        <w:rPr>
          <w:highlight w:val="yellow"/>
        </w:rPr>
      </w:pPr>
    </w:p>
    <w:p w:rsidR="00776AEE" w:rsidRDefault="00776AEE" w:rsidP="00776AEE">
      <w:pPr>
        <w:rPr>
          <w:highlight w:val="yellow"/>
        </w:rPr>
      </w:pPr>
    </w:p>
    <w:p w:rsidR="00776AEE" w:rsidRDefault="00776AEE" w:rsidP="00776AEE">
      <w:pPr>
        <w:rPr>
          <w:highlight w:val="yellow"/>
        </w:rPr>
      </w:pPr>
    </w:p>
    <w:p w:rsidR="00776AEE" w:rsidRPr="00E012DC" w:rsidRDefault="00776AEE" w:rsidP="00776AEE">
      <w:pPr>
        <w:rPr>
          <w:highlight w:val="yellow"/>
        </w:rPr>
      </w:pPr>
    </w:p>
    <w:p w:rsidR="00776AEE" w:rsidRPr="00F059A5" w:rsidRDefault="00251015" w:rsidP="00776AEE">
      <w:pPr>
        <w:pStyle w:val="Balk3"/>
        <w:ind w:left="709" w:firstLine="0"/>
      </w:pPr>
      <w:r w:rsidRPr="00F059A5">
        <w:t>Notifi</w:t>
      </w:r>
      <w:r w:rsidR="00F62FD2" w:rsidRPr="00F059A5">
        <w:t>cations required to be made in o</w:t>
      </w:r>
      <w:r w:rsidRPr="00F059A5">
        <w:t>ur shore facility is the same as in Emergency Evacuation Plan</w:t>
      </w:r>
      <w:r w:rsidR="00776AEE" w:rsidRPr="00F059A5">
        <w:t>.</w:t>
      </w:r>
    </w:p>
    <w:p w:rsidR="00776AEE" w:rsidRDefault="00776AEE" w:rsidP="00776AEE"/>
    <w:p w:rsidR="00F059A5" w:rsidRDefault="00F059A5" w:rsidP="00F059A5">
      <w:pPr>
        <w:pStyle w:val="Balk2"/>
        <w:ind w:left="576"/>
        <w:rPr>
          <w:lang w:val="en-US"/>
        </w:rPr>
      </w:pPr>
      <w:bookmarkStart w:id="98" w:name="_Toc311497881"/>
      <w:bookmarkStart w:id="99" w:name="_Toc311533964"/>
      <w:bookmarkStart w:id="100" w:name="_Toc312008931"/>
      <w:bookmarkStart w:id="101" w:name="_Toc439665968"/>
      <w:bookmarkStart w:id="102" w:name="_Toc311497883"/>
      <w:bookmarkStart w:id="103" w:name="_Toc311533966"/>
      <w:bookmarkStart w:id="104" w:name="_Toc312008933"/>
      <w:r w:rsidRPr="007508C5">
        <w:rPr>
          <w:lang w:val="en-US"/>
        </w:rPr>
        <w:t>Procedures for reporting accidents.</w:t>
      </w:r>
      <w:bookmarkEnd w:id="98"/>
      <w:bookmarkEnd w:id="99"/>
      <w:bookmarkEnd w:id="100"/>
      <w:bookmarkEnd w:id="101"/>
      <w:r w:rsidRPr="007508C5">
        <w:rPr>
          <w:lang w:val="en-US"/>
        </w:rPr>
        <w:t xml:space="preserve"> </w:t>
      </w:r>
      <w:bookmarkStart w:id="105" w:name="_Toc311497882"/>
      <w:bookmarkStart w:id="106" w:name="_Toc311533965"/>
      <w:bookmarkStart w:id="107" w:name="_Toc312008932"/>
    </w:p>
    <w:p w:rsidR="00F059A5" w:rsidRPr="00F059A5" w:rsidRDefault="00F059A5" w:rsidP="00F059A5">
      <w:pPr>
        <w:rPr>
          <w:lang w:val="en-US"/>
        </w:rPr>
      </w:pPr>
    </w:p>
    <w:p w:rsidR="00F059A5" w:rsidRPr="007508C5" w:rsidRDefault="00F059A5" w:rsidP="00F059A5">
      <w:pPr>
        <w:ind w:left="576"/>
        <w:jc w:val="both"/>
        <w:rPr>
          <w:lang w:val="en-US"/>
        </w:rPr>
      </w:pPr>
      <w:r w:rsidRPr="007508C5">
        <w:rPr>
          <w:lang w:val="en-US"/>
        </w:rPr>
        <w:t>Accidents/incident involving dangerous goods, which occur</w:t>
      </w:r>
      <w:r>
        <w:rPr>
          <w:lang w:val="en-US"/>
        </w:rPr>
        <w:t>r</w:t>
      </w:r>
      <w:r w:rsidRPr="007508C5">
        <w:rPr>
          <w:lang w:val="en-US"/>
        </w:rPr>
        <w:t xml:space="preserve">ed in our </w:t>
      </w:r>
      <w:r>
        <w:rPr>
          <w:lang w:val="en-US"/>
        </w:rPr>
        <w:t>facility,</w:t>
      </w:r>
      <w:r w:rsidRPr="007508C5">
        <w:rPr>
          <w:lang w:val="en-US"/>
        </w:rPr>
        <w:t xml:space="preserve"> shall be reported to </w:t>
      </w:r>
      <w:r>
        <w:rPr>
          <w:lang w:val="en-US"/>
        </w:rPr>
        <w:t>Port authority</w:t>
      </w:r>
      <w:r w:rsidRPr="007508C5">
        <w:rPr>
          <w:lang w:val="en-US"/>
        </w:rPr>
        <w:t xml:space="preserve"> no later than 3 hours after incident by VHF radi</w:t>
      </w:r>
      <w:r>
        <w:rPr>
          <w:lang w:val="en-US"/>
        </w:rPr>
        <w:t>o</w:t>
      </w:r>
      <w:r w:rsidRPr="007508C5">
        <w:rPr>
          <w:lang w:val="en-US"/>
        </w:rPr>
        <w:t xml:space="preserve"> or other communication tools primarily. After this notification, a written report involving statements about accident/incident shall be sent to </w:t>
      </w:r>
      <w:r>
        <w:rPr>
          <w:lang w:val="en-US"/>
        </w:rPr>
        <w:t>port authority</w:t>
      </w:r>
      <w:r w:rsidRPr="007508C5">
        <w:rPr>
          <w:lang w:val="en-US"/>
        </w:rPr>
        <w:t xml:space="preserve"> within 24 hours.</w:t>
      </w:r>
    </w:p>
    <w:p w:rsidR="00F059A5" w:rsidRPr="007508C5" w:rsidRDefault="00F059A5" w:rsidP="00F059A5">
      <w:pPr>
        <w:pStyle w:val="Balk2"/>
        <w:ind w:left="576"/>
        <w:rPr>
          <w:lang w:val="en-US"/>
        </w:rPr>
      </w:pPr>
      <w:bookmarkStart w:id="108" w:name="_Toc439665969"/>
      <w:r w:rsidRPr="007508C5">
        <w:rPr>
          <w:lang w:val="en-US"/>
        </w:rPr>
        <w:t>Coordination, support and cooperation method with public authorities.</w:t>
      </w:r>
      <w:bookmarkEnd w:id="105"/>
      <w:bookmarkEnd w:id="106"/>
      <w:bookmarkEnd w:id="107"/>
      <w:bookmarkEnd w:id="108"/>
      <w:r w:rsidRPr="007508C5">
        <w:rPr>
          <w:lang w:val="en-US"/>
        </w:rPr>
        <w:t xml:space="preserve"> </w:t>
      </w:r>
    </w:p>
    <w:p w:rsidR="00ED135E" w:rsidRPr="00F62FD2" w:rsidRDefault="00251015" w:rsidP="00ED135E">
      <w:pPr>
        <w:pStyle w:val="Balk2"/>
        <w:numPr>
          <w:ilvl w:val="0"/>
          <w:numId w:val="0"/>
        </w:numPr>
        <w:ind w:left="142" w:firstLine="576"/>
        <w:rPr>
          <w:b w:val="0"/>
          <w:sz w:val="24"/>
          <w:szCs w:val="24"/>
        </w:rPr>
      </w:pPr>
      <w:r w:rsidRPr="00F059A5">
        <w:rPr>
          <w:b w:val="0"/>
          <w:sz w:val="24"/>
          <w:szCs w:val="24"/>
          <w:lang w:val="en-US"/>
        </w:rPr>
        <w:t>Coordination, support and cooperation method with public authorities is the same as in Emergency Action Plan</w:t>
      </w:r>
      <w:r w:rsidRPr="00F059A5">
        <w:rPr>
          <w:sz w:val="24"/>
          <w:szCs w:val="24"/>
          <w:lang w:val="en-US"/>
        </w:rPr>
        <w:t>.</w:t>
      </w:r>
    </w:p>
    <w:p w:rsidR="00F059A5" w:rsidRPr="007508C5" w:rsidRDefault="00F059A5" w:rsidP="00F059A5">
      <w:pPr>
        <w:pStyle w:val="Balk2"/>
        <w:ind w:left="576"/>
        <w:rPr>
          <w:lang w:val="en-US"/>
        </w:rPr>
      </w:pPr>
      <w:bookmarkStart w:id="109" w:name="_Toc439665970"/>
      <w:bookmarkEnd w:id="102"/>
      <w:bookmarkEnd w:id="103"/>
      <w:bookmarkEnd w:id="104"/>
      <w:r w:rsidRPr="007508C5">
        <w:rPr>
          <w:lang w:val="en-US"/>
        </w:rPr>
        <w:t xml:space="preserve">Emergency </w:t>
      </w:r>
      <w:r w:rsidRPr="001259A2">
        <w:rPr>
          <w:lang w:val="en-US"/>
        </w:rPr>
        <w:t>evacuation</w:t>
      </w:r>
      <w:r w:rsidRPr="007508C5">
        <w:rPr>
          <w:lang w:val="en-US"/>
        </w:rPr>
        <w:t xml:space="preserve"> plan for ship and sea vehicles from </w:t>
      </w:r>
      <w:r>
        <w:rPr>
          <w:lang w:val="en-US"/>
        </w:rPr>
        <w:t>shore facility</w:t>
      </w:r>
      <w:r w:rsidRPr="007508C5">
        <w:rPr>
          <w:lang w:val="en-US"/>
        </w:rPr>
        <w:t xml:space="preserve"> in emergencies.</w:t>
      </w:r>
      <w:bookmarkEnd w:id="109"/>
    </w:p>
    <w:p w:rsidR="00F059A5" w:rsidRPr="007508C5" w:rsidRDefault="00F059A5" w:rsidP="00F059A5">
      <w:pPr>
        <w:ind w:left="576"/>
        <w:rPr>
          <w:lang w:val="en-US"/>
        </w:rPr>
      </w:pPr>
      <w:r w:rsidRPr="007508C5">
        <w:rPr>
          <w:lang w:val="en-US"/>
        </w:rPr>
        <w:t xml:space="preserve">Acting in accordance with the principles of Emergency Evacuation Plan submitted to </w:t>
      </w:r>
      <w:r>
        <w:rPr>
          <w:lang w:val="en-US"/>
        </w:rPr>
        <w:t>Port authority</w:t>
      </w:r>
      <w:r w:rsidRPr="007508C5">
        <w:rPr>
          <w:lang w:val="en-US"/>
        </w:rPr>
        <w:t>.</w:t>
      </w:r>
    </w:p>
    <w:p w:rsidR="00F059A5" w:rsidRPr="007508C5" w:rsidRDefault="00F059A5" w:rsidP="00F059A5">
      <w:pPr>
        <w:pStyle w:val="Balk2"/>
        <w:ind w:left="576"/>
        <w:rPr>
          <w:lang w:val="en-US"/>
        </w:rPr>
      </w:pPr>
      <w:bookmarkStart w:id="110" w:name="_Toc311497884"/>
      <w:bookmarkStart w:id="111" w:name="_Toc311533967"/>
      <w:bookmarkStart w:id="112" w:name="_Toc312008934"/>
      <w:bookmarkStart w:id="113" w:name="_Toc439665971"/>
      <w:r w:rsidRPr="007508C5">
        <w:rPr>
          <w:lang w:val="en-US"/>
        </w:rPr>
        <w:lastRenderedPageBreak/>
        <w:t>Procedures for handling of damaged dangerous goods and wastes contaminated by dangerous goods and disposal of them.</w:t>
      </w:r>
      <w:bookmarkEnd w:id="110"/>
      <w:bookmarkEnd w:id="111"/>
      <w:bookmarkEnd w:id="112"/>
      <w:bookmarkEnd w:id="113"/>
      <w:r w:rsidRPr="007508C5">
        <w:rPr>
          <w:lang w:val="en-US"/>
        </w:rPr>
        <w:t xml:space="preserve"> </w:t>
      </w:r>
    </w:p>
    <w:p w:rsidR="00F059A5" w:rsidRPr="007508C5" w:rsidRDefault="00F059A5" w:rsidP="00F059A5">
      <w:pPr>
        <w:rPr>
          <w:lang w:val="en-US"/>
        </w:rPr>
      </w:pPr>
    </w:p>
    <w:p w:rsidR="00F059A5" w:rsidRPr="007508C5" w:rsidRDefault="00F059A5" w:rsidP="00F059A5">
      <w:pPr>
        <w:ind w:left="576"/>
        <w:rPr>
          <w:b/>
          <w:lang w:val="en-US"/>
        </w:rPr>
      </w:pPr>
      <w:r w:rsidRPr="007508C5">
        <w:rPr>
          <w:lang w:val="en-US"/>
        </w:rPr>
        <w:t xml:space="preserve">Each dangerous goods handled in our </w:t>
      </w:r>
      <w:r>
        <w:rPr>
          <w:lang w:val="en-US"/>
        </w:rPr>
        <w:t>facility</w:t>
      </w:r>
      <w:r w:rsidRPr="007508C5">
        <w:rPr>
          <w:lang w:val="en-US"/>
        </w:rPr>
        <w:t xml:space="preserve"> has “Dangerous Goods Safety Information Form (MSDS).In the stated forms, damaged dangerous goods, handling wasted contaminated by dangerous goods and their disposal will be carried out by taking into consideration of issues in MSDS forms. </w:t>
      </w:r>
    </w:p>
    <w:p w:rsidR="00F059A5" w:rsidRPr="007508C5" w:rsidRDefault="00F059A5" w:rsidP="00F059A5">
      <w:pPr>
        <w:pStyle w:val="Balk2"/>
        <w:numPr>
          <w:ilvl w:val="1"/>
          <w:numId w:val="1"/>
        </w:numPr>
        <w:ind w:left="576"/>
        <w:rPr>
          <w:lang w:val="en-US"/>
        </w:rPr>
      </w:pPr>
      <w:r w:rsidRPr="007508C5">
        <w:rPr>
          <w:lang w:val="en-US"/>
        </w:rPr>
        <w:t xml:space="preserve">Emergency </w:t>
      </w:r>
      <w:r>
        <w:rPr>
          <w:lang w:val="en-US"/>
        </w:rPr>
        <w:t>drills</w:t>
      </w:r>
      <w:r w:rsidRPr="007508C5">
        <w:rPr>
          <w:lang w:val="en-US"/>
        </w:rPr>
        <w:t xml:space="preserve"> and their records:</w:t>
      </w:r>
    </w:p>
    <w:p w:rsidR="00F059A5" w:rsidRPr="007508C5" w:rsidRDefault="00F059A5" w:rsidP="00F059A5">
      <w:pPr>
        <w:pStyle w:val="Balk3"/>
        <w:numPr>
          <w:ilvl w:val="2"/>
          <w:numId w:val="1"/>
        </w:numPr>
        <w:ind w:left="1430"/>
        <w:rPr>
          <w:lang w:val="en-US"/>
        </w:rPr>
      </w:pPr>
      <w:r w:rsidRPr="007508C5">
        <w:rPr>
          <w:lang w:val="en-US"/>
        </w:rPr>
        <w:t>Training required to be taken by people in charge of dangerous goods operations will be implemented as indicated below.</w:t>
      </w:r>
    </w:p>
    <w:p w:rsidR="00F059A5" w:rsidRPr="007508C5" w:rsidRDefault="00F059A5" w:rsidP="00F059A5">
      <w:pPr>
        <w:pStyle w:val="Balk4"/>
        <w:numPr>
          <w:ilvl w:val="3"/>
          <w:numId w:val="37"/>
        </w:numPr>
        <w:rPr>
          <w:lang w:val="en-US" w:eastAsia="tr-TR" w:bidi="ne-IN"/>
        </w:rPr>
      </w:pPr>
      <w:r w:rsidRPr="007508C5">
        <w:rPr>
          <w:lang w:val="en-US" w:eastAsia="tr-TR" w:bidi="ne-IN"/>
        </w:rPr>
        <w:t xml:space="preserve">Each person </w:t>
      </w:r>
      <w:r>
        <w:rPr>
          <w:lang w:val="en-US" w:eastAsia="tr-TR" w:bidi="ne-IN"/>
        </w:rPr>
        <w:t>engaged</w:t>
      </w:r>
      <w:r w:rsidRPr="007508C5">
        <w:rPr>
          <w:lang w:val="en-US" w:eastAsia="tr-TR" w:bidi="ne-IN"/>
        </w:rPr>
        <w:t xml:space="preserve"> in </w:t>
      </w:r>
      <w:r>
        <w:rPr>
          <w:lang w:val="en-US" w:eastAsia="tr-TR" w:bidi="ne-IN"/>
        </w:rPr>
        <w:t>transport</w:t>
      </w:r>
      <w:r w:rsidRPr="007508C5">
        <w:rPr>
          <w:lang w:val="en-US" w:eastAsia="tr-TR" w:bidi="ne-IN"/>
        </w:rPr>
        <w:t xml:space="preserve"> or handling of dangerous goods should take training for </w:t>
      </w:r>
      <w:r>
        <w:rPr>
          <w:lang w:val="en-US" w:eastAsia="tr-TR" w:bidi="ne-IN"/>
        </w:rPr>
        <w:t>transport</w:t>
      </w:r>
      <w:r w:rsidRPr="007508C5">
        <w:rPr>
          <w:lang w:val="en-US" w:eastAsia="tr-TR" w:bidi="ne-IN"/>
        </w:rPr>
        <w:t xml:space="preserve"> or handling of dangerous cargo </w:t>
      </w:r>
      <w:r>
        <w:rPr>
          <w:lang w:val="en-US" w:eastAsia="tr-TR" w:bidi="ne-IN"/>
        </w:rPr>
        <w:t>in a safe condition commensurate with their responsibilities</w:t>
      </w:r>
      <w:r w:rsidRPr="007508C5">
        <w:rPr>
          <w:lang w:val="en-US" w:eastAsia="tr-TR" w:bidi="ne-IN"/>
        </w:rPr>
        <w:t xml:space="preserve">. </w:t>
      </w:r>
    </w:p>
    <w:p w:rsidR="00F059A5" w:rsidRPr="007508C5" w:rsidRDefault="00F059A5" w:rsidP="00F059A5">
      <w:pPr>
        <w:pStyle w:val="Balk4"/>
        <w:numPr>
          <w:ilvl w:val="3"/>
          <w:numId w:val="37"/>
        </w:numPr>
        <w:rPr>
          <w:lang w:val="en-US" w:eastAsia="tr-TR" w:bidi="ne-IN"/>
        </w:rPr>
      </w:pPr>
      <w:r w:rsidRPr="007508C5">
        <w:rPr>
          <w:lang w:val="en-US" w:eastAsia="tr-TR" w:bidi="ne-IN"/>
        </w:rPr>
        <w:t>Shore-based personnel, should take training general awareness/</w:t>
      </w:r>
      <w:r>
        <w:rPr>
          <w:lang w:val="en-US" w:eastAsia="tr-TR" w:bidi="ne-IN"/>
        </w:rPr>
        <w:t>familiarization</w:t>
      </w:r>
      <w:r w:rsidRPr="007508C5">
        <w:rPr>
          <w:lang w:val="en-US" w:eastAsia="tr-TR" w:bidi="ne-IN"/>
        </w:rPr>
        <w:t xml:space="preserve"> training, function-specific training and safety training</w:t>
      </w:r>
      <w:r>
        <w:rPr>
          <w:lang w:val="en-US" w:eastAsia="tr-TR" w:bidi="ne-IN"/>
        </w:rPr>
        <w:t>. T</w:t>
      </w:r>
      <w:r w:rsidRPr="007508C5">
        <w:rPr>
          <w:lang w:val="en-US" w:eastAsia="tr-TR" w:bidi="ne-IN"/>
        </w:rPr>
        <w:t xml:space="preserve">hese people </w:t>
      </w:r>
      <w:r>
        <w:rPr>
          <w:lang w:val="en-US" w:eastAsia="tr-TR" w:bidi="ne-IN"/>
        </w:rPr>
        <w:t>could be stated</w:t>
      </w:r>
      <w:r w:rsidRPr="007508C5">
        <w:rPr>
          <w:lang w:val="en-US" w:eastAsia="tr-TR" w:bidi="ne-IN"/>
        </w:rPr>
        <w:t xml:space="preserve"> as follows: </w:t>
      </w:r>
    </w:p>
    <w:p w:rsidR="00F059A5" w:rsidRPr="007508C5" w:rsidRDefault="00F059A5" w:rsidP="00F059A5">
      <w:pPr>
        <w:jc w:val="both"/>
        <w:rPr>
          <w:sz w:val="22"/>
          <w:lang w:val="en-US" w:eastAsia="tr-TR" w:bidi="ne-IN"/>
        </w:rPr>
      </w:pPr>
    </w:p>
    <w:p w:rsidR="00F059A5" w:rsidRPr="007508C5" w:rsidRDefault="00F059A5" w:rsidP="00F059A5">
      <w:pPr>
        <w:pStyle w:val="Balk6"/>
        <w:numPr>
          <w:ilvl w:val="5"/>
          <w:numId w:val="38"/>
        </w:numPr>
        <w:ind w:left="1276" w:hanging="301"/>
        <w:rPr>
          <w:lang w:val="en-US" w:eastAsia="tr-TR" w:bidi="ne-IN"/>
        </w:rPr>
      </w:pPr>
      <w:r w:rsidRPr="007508C5">
        <w:rPr>
          <w:lang w:val="en-US" w:eastAsia="tr-TR" w:bidi="ne-IN"/>
        </w:rPr>
        <w:t xml:space="preserve">Classifying the dangerous goods and </w:t>
      </w:r>
      <w:r w:rsidRPr="009250A6">
        <w:rPr>
          <w:noProof w:val="0"/>
          <w:lang w:val="en-US" w:eastAsia="tr-TR" w:bidi="ne-IN"/>
        </w:rPr>
        <w:t xml:space="preserve">identifying </w:t>
      </w:r>
      <w:r w:rsidRPr="007508C5">
        <w:rPr>
          <w:lang w:val="en-US" w:eastAsia="tr-TR" w:bidi="ne-IN"/>
        </w:rPr>
        <w:t xml:space="preserve">the Proper Shipping Names of Dangerous goods; </w:t>
      </w:r>
    </w:p>
    <w:p w:rsidR="00F059A5" w:rsidRPr="007508C5" w:rsidRDefault="00F059A5" w:rsidP="00F059A5">
      <w:pPr>
        <w:pStyle w:val="Balk6"/>
        <w:numPr>
          <w:ilvl w:val="5"/>
          <w:numId w:val="38"/>
        </w:numPr>
        <w:ind w:left="1276" w:hanging="301"/>
        <w:rPr>
          <w:lang w:val="en-US" w:eastAsia="tr-TR" w:bidi="ne-IN"/>
        </w:rPr>
      </w:pPr>
      <w:r w:rsidRPr="007508C5">
        <w:rPr>
          <w:lang w:val="en-US" w:eastAsia="tr-TR" w:bidi="ne-IN"/>
        </w:rPr>
        <w:t xml:space="preserve">Packing the dangerous goods ; </w:t>
      </w:r>
    </w:p>
    <w:p w:rsidR="00F059A5" w:rsidRPr="007508C5" w:rsidRDefault="00F059A5" w:rsidP="00F059A5">
      <w:pPr>
        <w:pStyle w:val="Balk6"/>
        <w:numPr>
          <w:ilvl w:val="5"/>
          <w:numId w:val="38"/>
        </w:numPr>
        <w:ind w:left="1276" w:hanging="301"/>
        <w:rPr>
          <w:lang w:val="en-US" w:eastAsia="tr-TR" w:bidi="ne-IN"/>
        </w:rPr>
      </w:pPr>
      <w:r w:rsidRPr="007508C5">
        <w:rPr>
          <w:lang w:val="en-US" w:eastAsia="tr-TR" w:bidi="ne-IN"/>
        </w:rPr>
        <w:t xml:space="preserve">Marking or labelling the dangerous goods; </w:t>
      </w:r>
    </w:p>
    <w:p w:rsidR="00F059A5" w:rsidRPr="007508C5" w:rsidRDefault="00F059A5" w:rsidP="00F059A5">
      <w:pPr>
        <w:pStyle w:val="Balk6"/>
        <w:numPr>
          <w:ilvl w:val="5"/>
          <w:numId w:val="38"/>
        </w:numPr>
        <w:ind w:left="1276" w:hanging="301"/>
        <w:rPr>
          <w:lang w:val="en-US" w:eastAsia="tr-TR" w:bidi="ne-IN"/>
        </w:rPr>
      </w:pPr>
      <w:r>
        <w:rPr>
          <w:lang w:val="en-US" w:eastAsia="tr-TR" w:bidi="ne-IN"/>
        </w:rPr>
        <w:t>Open</w:t>
      </w:r>
      <w:r w:rsidRPr="007508C5">
        <w:rPr>
          <w:lang w:val="en-US" w:eastAsia="tr-TR" w:bidi="ne-IN"/>
        </w:rPr>
        <w:t>ing/cl</w:t>
      </w:r>
      <w:r>
        <w:rPr>
          <w:lang w:val="en-US" w:eastAsia="tr-TR" w:bidi="ne-IN"/>
        </w:rPr>
        <w:t>osing the packages of cargo transport</w:t>
      </w:r>
      <w:r w:rsidRPr="007508C5">
        <w:rPr>
          <w:lang w:val="en-US" w:eastAsia="tr-TR" w:bidi="ne-IN"/>
        </w:rPr>
        <w:t xml:space="preserve"> units; </w:t>
      </w:r>
    </w:p>
    <w:p w:rsidR="00F059A5" w:rsidRPr="007508C5" w:rsidRDefault="00F059A5" w:rsidP="00F059A5">
      <w:pPr>
        <w:pStyle w:val="Balk6"/>
        <w:numPr>
          <w:ilvl w:val="5"/>
          <w:numId w:val="38"/>
        </w:numPr>
        <w:ind w:left="1276" w:hanging="301"/>
        <w:rPr>
          <w:lang w:val="en-US" w:eastAsia="tr-TR" w:bidi="ne-IN"/>
        </w:rPr>
      </w:pPr>
      <w:r w:rsidRPr="007508C5">
        <w:rPr>
          <w:lang w:val="en-US" w:eastAsia="tr-TR" w:bidi="ne-IN"/>
        </w:rPr>
        <w:t xml:space="preserve">Preparing transport documents for the dangerous goods; </w:t>
      </w:r>
    </w:p>
    <w:p w:rsidR="00F059A5" w:rsidRPr="007508C5" w:rsidRDefault="00F059A5" w:rsidP="00F059A5">
      <w:pPr>
        <w:pStyle w:val="Balk6"/>
        <w:numPr>
          <w:ilvl w:val="5"/>
          <w:numId w:val="38"/>
        </w:numPr>
        <w:ind w:left="1276" w:hanging="301"/>
        <w:rPr>
          <w:lang w:val="en-US" w:eastAsia="tr-TR" w:bidi="ne-IN"/>
        </w:rPr>
      </w:pPr>
      <w:r w:rsidRPr="007508C5">
        <w:rPr>
          <w:lang w:val="en-US" w:eastAsia="tr-TR" w:bidi="ne-IN"/>
        </w:rPr>
        <w:t xml:space="preserve">Offering the dangerous goods for </w:t>
      </w:r>
      <w:r>
        <w:rPr>
          <w:lang w:val="en-US" w:eastAsia="tr-TR" w:bidi="ne-IN"/>
        </w:rPr>
        <w:t>transport</w:t>
      </w:r>
      <w:r w:rsidRPr="007508C5">
        <w:rPr>
          <w:lang w:val="en-US" w:eastAsia="tr-TR" w:bidi="ne-IN"/>
        </w:rPr>
        <w:t xml:space="preserve">; </w:t>
      </w:r>
    </w:p>
    <w:p w:rsidR="00F059A5" w:rsidRPr="007508C5" w:rsidRDefault="00F059A5" w:rsidP="00F059A5">
      <w:pPr>
        <w:pStyle w:val="Balk6"/>
        <w:numPr>
          <w:ilvl w:val="5"/>
          <w:numId w:val="38"/>
        </w:numPr>
        <w:ind w:left="1276" w:hanging="301"/>
        <w:rPr>
          <w:lang w:val="en-US" w:eastAsia="tr-TR" w:bidi="ne-IN"/>
        </w:rPr>
      </w:pPr>
      <w:r w:rsidRPr="007508C5">
        <w:rPr>
          <w:lang w:val="en-US" w:eastAsia="tr-TR" w:bidi="ne-IN"/>
        </w:rPr>
        <w:t>Receiv</w:t>
      </w:r>
      <w:r>
        <w:rPr>
          <w:lang w:val="en-US" w:eastAsia="tr-TR" w:bidi="ne-IN"/>
        </w:rPr>
        <w:t>ing</w:t>
      </w:r>
      <w:r w:rsidRPr="007508C5">
        <w:rPr>
          <w:lang w:val="en-US" w:eastAsia="tr-TR" w:bidi="ne-IN"/>
        </w:rPr>
        <w:t xml:space="preserve"> or tak</w:t>
      </w:r>
      <w:r>
        <w:rPr>
          <w:lang w:val="en-US" w:eastAsia="tr-TR" w:bidi="ne-IN"/>
        </w:rPr>
        <w:t>ing</w:t>
      </w:r>
      <w:r w:rsidRPr="007508C5">
        <w:rPr>
          <w:lang w:val="en-US" w:eastAsia="tr-TR" w:bidi="ne-IN"/>
        </w:rPr>
        <w:t xml:space="preserve"> the dangerous goods for</w:t>
      </w:r>
      <w:r w:rsidRPr="00681997">
        <w:rPr>
          <w:lang w:val="en-US" w:eastAsia="tr-TR" w:bidi="ne-IN"/>
        </w:rPr>
        <w:t xml:space="preserve"> </w:t>
      </w:r>
      <w:r>
        <w:rPr>
          <w:lang w:val="en-US" w:eastAsia="tr-TR" w:bidi="ne-IN"/>
        </w:rPr>
        <w:t>transport</w:t>
      </w:r>
      <w:r w:rsidRPr="007508C5">
        <w:rPr>
          <w:lang w:val="en-US" w:eastAsia="tr-TR" w:bidi="ne-IN"/>
        </w:rPr>
        <w:t xml:space="preserve">; </w:t>
      </w:r>
    </w:p>
    <w:p w:rsidR="00F059A5" w:rsidRPr="007508C5" w:rsidRDefault="00F059A5" w:rsidP="00F059A5">
      <w:pPr>
        <w:pStyle w:val="Balk6"/>
        <w:numPr>
          <w:ilvl w:val="5"/>
          <w:numId w:val="38"/>
        </w:numPr>
        <w:ind w:left="1276" w:hanging="301"/>
        <w:rPr>
          <w:lang w:val="en-US" w:eastAsia="tr-TR" w:bidi="ne-IN"/>
        </w:rPr>
      </w:pPr>
      <w:r w:rsidRPr="007508C5">
        <w:rPr>
          <w:lang w:val="en-US" w:eastAsia="tr-TR" w:bidi="ne-IN"/>
        </w:rPr>
        <w:t xml:space="preserve">Handling the dangerous goods on </w:t>
      </w:r>
      <w:r>
        <w:rPr>
          <w:lang w:val="en-US" w:eastAsia="tr-TR" w:bidi="ne-IN"/>
        </w:rPr>
        <w:t>transport</w:t>
      </w:r>
      <w:r w:rsidRPr="007508C5">
        <w:rPr>
          <w:lang w:val="en-US" w:eastAsia="tr-TR" w:bidi="ne-IN"/>
        </w:rPr>
        <w:t xml:space="preserve">; </w:t>
      </w:r>
    </w:p>
    <w:p w:rsidR="00F059A5" w:rsidRPr="007508C5" w:rsidRDefault="00F059A5" w:rsidP="00F059A5">
      <w:pPr>
        <w:pStyle w:val="Balk6"/>
        <w:numPr>
          <w:ilvl w:val="5"/>
          <w:numId w:val="38"/>
        </w:numPr>
        <w:ind w:left="1276" w:hanging="301"/>
        <w:rPr>
          <w:lang w:val="en-US" w:eastAsia="tr-TR" w:bidi="ne-IN"/>
        </w:rPr>
      </w:pPr>
      <w:r w:rsidRPr="007508C5">
        <w:rPr>
          <w:lang w:val="en-US" w:eastAsia="tr-TR" w:bidi="ne-IN"/>
        </w:rPr>
        <w:t>Preparing the plans for loading/stow</w:t>
      </w:r>
      <w:r>
        <w:rPr>
          <w:lang w:val="en-US" w:eastAsia="tr-TR" w:bidi="ne-IN"/>
        </w:rPr>
        <w:t>age</w:t>
      </w:r>
      <w:r w:rsidRPr="007508C5">
        <w:rPr>
          <w:lang w:val="en-US" w:eastAsia="tr-TR" w:bidi="ne-IN"/>
        </w:rPr>
        <w:t xml:space="preserve"> the dangerous goods; </w:t>
      </w:r>
    </w:p>
    <w:p w:rsidR="00F059A5" w:rsidRPr="007508C5" w:rsidRDefault="00F059A5" w:rsidP="00F059A5">
      <w:pPr>
        <w:pStyle w:val="Balk6"/>
        <w:numPr>
          <w:ilvl w:val="5"/>
          <w:numId w:val="38"/>
        </w:numPr>
        <w:ind w:left="1276" w:hanging="301"/>
        <w:rPr>
          <w:lang w:val="en-US" w:eastAsia="tr-TR" w:bidi="ne-IN"/>
        </w:rPr>
      </w:pPr>
      <w:r w:rsidRPr="007508C5">
        <w:rPr>
          <w:lang w:val="en-US" w:eastAsia="tr-TR" w:bidi="ne-IN"/>
        </w:rPr>
        <w:t xml:space="preserve">Loading/discharging the dangerous goods </w:t>
      </w:r>
      <w:r>
        <w:rPr>
          <w:lang w:val="en-US" w:eastAsia="tr-TR" w:bidi="ne-IN"/>
        </w:rPr>
        <w:t>in</w:t>
      </w:r>
      <w:r w:rsidRPr="007508C5">
        <w:rPr>
          <w:lang w:val="en-US" w:eastAsia="tr-TR" w:bidi="ne-IN"/>
        </w:rPr>
        <w:t xml:space="preserve">to/from ships; </w:t>
      </w:r>
    </w:p>
    <w:p w:rsidR="00F059A5" w:rsidRPr="007508C5" w:rsidRDefault="00F059A5" w:rsidP="00F059A5">
      <w:pPr>
        <w:pStyle w:val="Balk6"/>
        <w:numPr>
          <w:ilvl w:val="5"/>
          <w:numId w:val="38"/>
        </w:numPr>
        <w:ind w:left="1276" w:hanging="301"/>
        <w:rPr>
          <w:lang w:val="en-US" w:eastAsia="tr-TR" w:bidi="ne-IN"/>
        </w:rPr>
      </w:pPr>
      <w:r w:rsidRPr="007508C5">
        <w:rPr>
          <w:lang w:val="en-US" w:eastAsia="tr-TR" w:bidi="ne-IN"/>
        </w:rPr>
        <w:t xml:space="preserve">Carrying </w:t>
      </w:r>
      <w:r>
        <w:rPr>
          <w:lang w:val="en-US" w:eastAsia="tr-TR" w:bidi="ne-IN"/>
        </w:rPr>
        <w:t>the dangerous goods i</w:t>
      </w:r>
      <w:r w:rsidRPr="007508C5">
        <w:rPr>
          <w:lang w:val="en-US" w:eastAsia="tr-TR" w:bidi="ne-IN"/>
        </w:rPr>
        <w:t xml:space="preserve">n </w:t>
      </w:r>
      <w:r>
        <w:rPr>
          <w:lang w:val="en-US" w:eastAsia="tr-TR" w:bidi="ne-IN"/>
        </w:rPr>
        <w:t>transport</w:t>
      </w:r>
      <w:r w:rsidRPr="007508C5">
        <w:rPr>
          <w:lang w:val="en-US" w:eastAsia="tr-TR" w:bidi="ne-IN"/>
        </w:rPr>
        <w:t xml:space="preserve">; </w:t>
      </w:r>
    </w:p>
    <w:p w:rsidR="00F059A5" w:rsidRPr="007508C5" w:rsidRDefault="00F059A5" w:rsidP="00F059A5">
      <w:pPr>
        <w:pStyle w:val="Balk6"/>
        <w:numPr>
          <w:ilvl w:val="5"/>
          <w:numId w:val="38"/>
        </w:numPr>
        <w:ind w:left="1276" w:hanging="301"/>
        <w:rPr>
          <w:lang w:val="en-US" w:eastAsia="tr-TR" w:bidi="ne-IN"/>
        </w:rPr>
      </w:pPr>
      <w:r w:rsidRPr="007508C5">
        <w:rPr>
          <w:lang w:val="en-US" w:eastAsia="tr-TR" w:bidi="ne-IN"/>
        </w:rPr>
        <w:t xml:space="preserve">Inactivating the cargo storages; </w:t>
      </w:r>
    </w:p>
    <w:p w:rsidR="00F059A5" w:rsidRPr="007508C5" w:rsidRDefault="00F059A5" w:rsidP="00F059A5">
      <w:pPr>
        <w:pStyle w:val="Balk6"/>
        <w:numPr>
          <w:ilvl w:val="5"/>
          <w:numId w:val="38"/>
        </w:numPr>
        <w:ind w:left="1276" w:hanging="301"/>
        <w:rPr>
          <w:lang w:val="en-US" w:eastAsia="tr-TR" w:bidi="ne-IN"/>
        </w:rPr>
      </w:pPr>
      <w:r w:rsidRPr="007508C5">
        <w:rPr>
          <w:lang w:val="en-US" w:eastAsia="tr-TR" w:bidi="ne-IN"/>
        </w:rPr>
        <w:t xml:space="preserve">Measuring the cargo storage and taking samples; </w:t>
      </w:r>
    </w:p>
    <w:p w:rsidR="00F059A5" w:rsidRPr="007508C5" w:rsidRDefault="00F059A5" w:rsidP="00F059A5">
      <w:pPr>
        <w:jc w:val="both"/>
        <w:rPr>
          <w:sz w:val="22"/>
          <w:lang w:val="en-US" w:eastAsia="tr-TR" w:bidi="ne-IN"/>
        </w:rPr>
      </w:pPr>
    </w:p>
    <w:p w:rsidR="00F059A5" w:rsidRPr="007508C5" w:rsidRDefault="00F059A5" w:rsidP="00F059A5">
      <w:pPr>
        <w:pStyle w:val="Balk5"/>
        <w:numPr>
          <w:ilvl w:val="4"/>
          <w:numId w:val="39"/>
        </w:numPr>
        <w:ind w:left="1276" w:hanging="283"/>
        <w:rPr>
          <w:lang w:val="en-US" w:eastAsia="tr-TR" w:bidi="ne-IN"/>
        </w:rPr>
      </w:pPr>
      <w:r w:rsidRPr="007508C5">
        <w:rPr>
          <w:lang w:val="en-US" w:eastAsia="tr-TR" w:bidi="ne-IN"/>
        </w:rPr>
        <w:lastRenderedPageBreak/>
        <w:t xml:space="preserve">Washing the cargo storages in accordance with approved procedures and regulations; </w:t>
      </w:r>
    </w:p>
    <w:p w:rsidR="00F059A5" w:rsidRPr="007508C5" w:rsidRDefault="00F059A5" w:rsidP="00F059A5">
      <w:pPr>
        <w:pStyle w:val="Balk5"/>
        <w:numPr>
          <w:ilvl w:val="4"/>
          <w:numId w:val="39"/>
        </w:numPr>
        <w:ind w:left="1276" w:hanging="283"/>
        <w:rPr>
          <w:lang w:val="en-US" w:eastAsia="tr-TR" w:bidi="ne-IN"/>
        </w:rPr>
      </w:pPr>
      <w:r>
        <w:rPr>
          <w:lang w:val="en-US" w:eastAsia="tr-TR" w:bidi="ne-IN"/>
        </w:rPr>
        <w:t>Enforcing, surveying</w:t>
      </w:r>
      <w:r w:rsidRPr="007508C5">
        <w:rPr>
          <w:lang w:val="en-US" w:eastAsia="tr-TR" w:bidi="ne-IN"/>
        </w:rPr>
        <w:t xml:space="preserve"> or inspecting legal requirements, rules and the compliance with regulations</w:t>
      </w:r>
    </w:p>
    <w:p w:rsidR="00F059A5" w:rsidRPr="007508C5" w:rsidRDefault="00F059A5" w:rsidP="00F059A5">
      <w:pPr>
        <w:pStyle w:val="Balk5"/>
        <w:numPr>
          <w:ilvl w:val="4"/>
          <w:numId w:val="39"/>
        </w:numPr>
        <w:ind w:left="1276" w:hanging="283"/>
        <w:rPr>
          <w:lang w:val="en-US" w:eastAsia="tr-TR" w:bidi="ne-IN"/>
        </w:rPr>
      </w:pPr>
      <w:r w:rsidRPr="007508C5">
        <w:rPr>
          <w:lang w:val="en-US" w:eastAsia="tr-TR" w:bidi="ne-IN"/>
        </w:rPr>
        <w:t>Involvi</w:t>
      </w:r>
      <w:r>
        <w:rPr>
          <w:lang w:val="en-US" w:eastAsia="tr-TR" w:bidi="ne-IN"/>
        </w:rPr>
        <w:t>ng in any other way int</w:t>
      </w:r>
      <w:r w:rsidRPr="007508C5">
        <w:rPr>
          <w:lang w:val="en-US" w:eastAsia="tr-TR" w:bidi="ne-IN"/>
        </w:rPr>
        <w:t>o</w:t>
      </w:r>
      <w:r>
        <w:rPr>
          <w:lang w:val="en-US" w:eastAsia="tr-TR" w:bidi="ne-IN"/>
        </w:rPr>
        <w:t xml:space="preserve"> the</w:t>
      </w:r>
      <w:r w:rsidRPr="007508C5">
        <w:rPr>
          <w:lang w:val="en-US" w:eastAsia="tr-TR" w:bidi="ne-IN"/>
        </w:rPr>
        <w:t xml:space="preserve"> </w:t>
      </w:r>
      <w:r>
        <w:rPr>
          <w:lang w:val="en-US" w:eastAsia="tr-TR" w:bidi="ne-IN"/>
        </w:rPr>
        <w:t xml:space="preserve">transport </w:t>
      </w:r>
      <w:r w:rsidRPr="007508C5">
        <w:rPr>
          <w:lang w:val="en-US" w:eastAsia="tr-TR" w:bidi="ne-IN"/>
        </w:rPr>
        <w:t>of dangerous goods as determined by Competent Authority.</w:t>
      </w:r>
    </w:p>
    <w:p w:rsidR="00F059A5" w:rsidRPr="007508C5" w:rsidRDefault="00F059A5" w:rsidP="00F059A5">
      <w:pPr>
        <w:pStyle w:val="Balk3"/>
        <w:numPr>
          <w:ilvl w:val="2"/>
          <w:numId w:val="1"/>
        </w:numPr>
        <w:ind w:left="1430"/>
        <w:rPr>
          <w:lang w:val="en-US"/>
        </w:rPr>
      </w:pPr>
      <w:r w:rsidRPr="007508C5">
        <w:rPr>
          <w:lang w:val="en-US"/>
        </w:rPr>
        <w:t xml:space="preserve">The content of </w:t>
      </w:r>
      <w:r>
        <w:rPr>
          <w:lang w:val="en-US"/>
        </w:rPr>
        <w:t>training required for people engaged in</w:t>
      </w:r>
      <w:r w:rsidRPr="007508C5">
        <w:rPr>
          <w:lang w:val="en-US"/>
        </w:rPr>
        <w:t xml:space="preserve"> dangerous goods is as follows.</w:t>
      </w:r>
    </w:p>
    <w:p w:rsidR="00F059A5" w:rsidRPr="007508C5" w:rsidRDefault="00F059A5" w:rsidP="00F059A5">
      <w:pPr>
        <w:jc w:val="both"/>
        <w:rPr>
          <w:sz w:val="22"/>
          <w:lang w:val="en-US" w:eastAsia="tr-TR" w:bidi="ne-IN"/>
        </w:rPr>
      </w:pPr>
    </w:p>
    <w:p w:rsidR="00F059A5" w:rsidRPr="007508C5" w:rsidRDefault="00F059A5" w:rsidP="00F059A5">
      <w:pPr>
        <w:pStyle w:val="Balk4"/>
        <w:numPr>
          <w:ilvl w:val="3"/>
          <w:numId w:val="37"/>
        </w:numPr>
        <w:rPr>
          <w:lang w:val="en-US" w:eastAsia="tr-TR" w:bidi="ne-IN"/>
        </w:rPr>
      </w:pPr>
      <w:r w:rsidRPr="007508C5">
        <w:rPr>
          <w:lang w:val="en-US" w:eastAsia="tr-TR" w:bidi="ne-IN"/>
        </w:rPr>
        <w:t xml:space="preserve">General awareness / </w:t>
      </w:r>
      <w:r>
        <w:rPr>
          <w:lang w:val="en-US" w:eastAsia="tr-TR" w:bidi="ne-IN"/>
        </w:rPr>
        <w:t>familiarization</w:t>
      </w:r>
      <w:r w:rsidRPr="007508C5">
        <w:rPr>
          <w:lang w:val="en-US" w:eastAsia="tr-TR" w:bidi="ne-IN"/>
        </w:rPr>
        <w:t xml:space="preserve"> training: </w:t>
      </w:r>
    </w:p>
    <w:p w:rsidR="00F059A5" w:rsidRPr="007508C5" w:rsidRDefault="00F059A5" w:rsidP="00F059A5">
      <w:pPr>
        <w:jc w:val="both"/>
        <w:rPr>
          <w:sz w:val="22"/>
          <w:lang w:val="en-US" w:eastAsia="tr-TR" w:bidi="ne-IN"/>
        </w:rPr>
      </w:pPr>
    </w:p>
    <w:p w:rsidR="00F059A5" w:rsidRPr="007508C5" w:rsidRDefault="00F059A5" w:rsidP="00F059A5">
      <w:pPr>
        <w:pStyle w:val="Balk5"/>
        <w:numPr>
          <w:ilvl w:val="0"/>
          <w:numId w:val="0"/>
        </w:numPr>
        <w:ind w:left="851"/>
        <w:rPr>
          <w:lang w:val="en-US" w:eastAsia="tr-TR" w:bidi="ne-IN"/>
        </w:rPr>
      </w:pPr>
      <w:r w:rsidRPr="007508C5">
        <w:rPr>
          <w:lang w:val="en-US" w:eastAsia="tr-TR" w:bidi="ne-IN"/>
        </w:rPr>
        <w:t xml:space="preserve">Each person should take training for safe shipment </w:t>
      </w:r>
      <w:r>
        <w:rPr>
          <w:lang w:val="en-US" w:eastAsia="tr-TR" w:bidi="ne-IN"/>
        </w:rPr>
        <w:t xml:space="preserve">or handling of dangerous cargo commensurate </w:t>
      </w:r>
      <w:r w:rsidRPr="007508C5">
        <w:rPr>
          <w:lang w:val="en-US" w:eastAsia="tr-TR" w:bidi="ne-IN"/>
        </w:rPr>
        <w:t xml:space="preserve">with responsibilities. Training must be designed to ensure the </w:t>
      </w:r>
      <w:r>
        <w:rPr>
          <w:lang w:val="en-US" w:eastAsia="tr-TR" w:bidi="ne-IN"/>
        </w:rPr>
        <w:t>familiarization</w:t>
      </w:r>
      <w:r w:rsidRPr="007508C5">
        <w:rPr>
          <w:lang w:val="en-US" w:eastAsia="tr-TR" w:bidi="ne-IN"/>
        </w:rPr>
        <w:t xml:space="preserve"> of general dangers and legal requirements of dangerous cargo</w:t>
      </w:r>
      <w:r>
        <w:rPr>
          <w:lang w:val="en-US" w:eastAsia="tr-TR" w:bidi="ne-IN"/>
        </w:rPr>
        <w:t>e</w:t>
      </w:r>
      <w:r w:rsidRPr="007508C5">
        <w:rPr>
          <w:lang w:val="en-US" w:eastAsia="tr-TR" w:bidi="ne-IN"/>
        </w:rPr>
        <w:t xml:space="preserve">s. This training must involve  identification of types and classes of dangerous </w:t>
      </w:r>
      <w:r>
        <w:rPr>
          <w:lang w:val="en-US" w:eastAsia="tr-TR" w:bidi="ne-IN"/>
        </w:rPr>
        <w:t>cargoes</w:t>
      </w:r>
      <w:r w:rsidRPr="007508C5">
        <w:rPr>
          <w:lang w:val="en-US" w:eastAsia="tr-TR" w:bidi="ne-IN"/>
        </w:rPr>
        <w:t xml:space="preserve">, labelling, marking, packaging, segregation and compliance with requirements; </w:t>
      </w:r>
      <w:r>
        <w:rPr>
          <w:lang w:val="en-US" w:eastAsia="tr-TR" w:bidi="ne-IN"/>
        </w:rPr>
        <w:t xml:space="preserve">a description of </w:t>
      </w:r>
      <w:r w:rsidRPr="007508C5">
        <w:rPr>
          <w:lang w:val="en-US" w:eastAsia="tr-TR" w:bidi="ne-IN"/>
        </w:rPr>
        <w:t>purpose</w:t>
      </w:r>
      <w:r>
        <w:rPr>
          <w:lang w:val="en-US" w:eastAsia="tr-TR" w:bidi="ne-IN"/>
        </w:rPr>
        <w:t xml:space="preserve"> and</w:t>
      </w:r>
      <w:r w:rsidRPr="007508C5">
        <w:rPr>
          <w:lang w:val="en-US" w:eastAsia="tr-TR" w:bidi="ne-IN"/>
        </w:rPr>
        <w:t xml:space="preserve"> content of </w:t>
      </w:r>
      <w:r>
        <w:rPr>
          <w:lang w:val="en-US" w:eastAsia="tr-TR" w:bidi="ne-IN"/>
        </w:rPr>
        <w:t xml:space="preserve">dangerous goods transport </w:t>
      </w:r>
      <w:r w:rsidRPr="007508C5">
        <w:rPr>
          <w:lang w:val="en-US" w:eastAsia="tr-TR" w:bidi="ne-IN"/>
        </w:rPr>
        <w:t>document</w:t>
      </w:r>
      <w:r>
        <w:rPr>
          <w:lang w:val="en-US" w:eastAsia="tr-TR" w:bidi="ne-IN"/>
        </w:rPr>
        <w:t>s and a description of available emergency response documents</w:t>
      </w:r>
      <w:r w:rsidRPr="007508C5">
        <w:rPr>
          <w:lang w:val="en-US" w:eastAsia="tr-TR" w:bidi="ne-IN"/>
        </w:rPr>
        <w:t xml:space="preserve">. </w:t>
      </w:r>
    </w:p>
    <w:p w:rsidR="00F059A5" w:rsidRPr="007508C5" w:rsidRDefault="00F059A5" w:rsidP="00F059A5">
      <w:pPr>
        <w:pStyle w:val="Balk4"/>
        <w:numPr>
          <w:ilvl w:val="3"/>
          <w:numId w:val="37"/>
        </w:numPr>
        <w:rPr>
          <w:lang w:val="en-US" w:eastAsia="tr-TR" w:bidi="ne-IN"/>
        </w:rPr>
      </w:pPr>
      <w:r w:rsidRPr="007508C5">
        <w:rPr>
          <w:lang w:val="en-US" w:eastAsia="tr-TR" w:bidi="ne-IN"/>
        </w:rPr>
        <w:t xml:space="preserve">Function-specific training: </w:t>
      </w:r>
    </w:p>
    <w:p w:rsidR="00F059A5" w:rsidRPr="007508C5" w:rsidRDefault="00F059A5" w:rsidP="00F059A5">
      <w:pPr>
        <w:jc w:val="both"/>
        <w:rPr>
          <w:sz w:val="22"/>
          <w:lang w:val="en-US" w:eastAsia="tr-TR" w:bidi="ne-IN"/>
        </w:rPr>
      </w:pPr>
    </w:p>
    <w:p w:rsidR="00F059A5" w:rsidRPr="007508C5" w:rsidRDefault="00F059A5" w:rsidP="00F059A5">
      <w:pPr>
        <w:pStyle w:val="Balk5"/>
        <w:numPr>
          <w:ilvl w:val="0"/>
          <w:numId w:val="0"/>
        </w:numPr>
        <w:ind w:left="851"/>
        <w:rPr>
          <w:lang w:val="en-US" w:eastAsia="tr-TR" w:bidi="ne-IN"/>
        </w:rPr>
      </w:pPr>
      <w:r>
        <w:rPr>
          <w:lang w:val="en-US" w:eastAsia="tr-TR" w:bidi="ne-IN"/>
        </w:rPr>
        <w:t xml:space="preserve">Each person shall be trained in specific dangerous goods transport provisions about the </w:t>
      </w:r>
      <w:r w:rsidRPr="007508C5">
        <w:rPr>
          <w:lang w:val="en-US" w:eastAsia="tr-TR" w:bidi="ne-IN"/>
        </w:rPr>
        <w:t xml:space="preserve">safe shipment or handling of dangerous cargo </w:t>
      </w:r>
      <w:r>
        <w:rPr>
          <w:lang w:val="en-US" w:eastAsia="tr-TR" w:bidi="ne-IN"/>
        </w:rPr>
        <w:t>which is applicable to the function that person performs</w:t>
      </w:r>
      <w:r w:rsidRPr="007508C5">
        <w:rPr>
          <w:lang w:val="en-US" w:eastAsia="tr-TR" w:bidi="ne-IN"/>
        </w:rPr>
        <w:t xml:space="preserve">. </w:t>
      </w:r>
    </w:p>
    <w:p w:rsidR="00F059A5" w:rsidRPr="007508C5" w:rsidRDefault="00F059A5" w:rsidP="00F059A5">
      <w:pPr>
        <w:jc w:val="both"/>
        <w:rPr>
          <w:sz w:val="22"/>
          <w:lang w:val="en-US" w:eastAsia="tr-TR" w:bidi="ne-IN"/>
        </w:rPr>
      </w:pPr>
    </w:p>
    <w:p w:rsidR="00F059A5" w:rsidRPr="007508C5" w:rsidRDefault="00F059A5" w:rsidP="00F059A5">
      <w:pPr>
        <w:pStyle w:val="Balk4"/>
        <w:numPr>
          <w:ilvl w:val="3"/>
          <w:numId w:val="37"/>
        </w:numPr>
        <w:rPr>
          <w:lang w:val="en-US" w:eastAsia="tr-TR" w:bidi="ne-IN"/>
        </w:rPr>
      </w:pPr>
      <w:r>
        <w:rPr>
          <w:lang w:val="en-US" w:eastAsia="tr-TR" w:bidi="ne-IN"/>
        </w:rPr>
        <w:t>Safety training</w:t>
      </w:r>
      <w:r w:rsidRPr="007508C5">
        <w:rPr>
          <w:lang w:val="en-US" w:eastAsia="tr-TR" w:bidi="ne-IN"/>
        </w:rPr>
        <w:t>:</w:t>
      </w:r>
    </w:p>
    <w:p w:rsidR="00F059A5" w:rsidRPr="007508C5" w:rsidRDefault="00F059A5" w:rsidP="00F059A5">
      <w:pPr>
        <w:pStyle w:val="Balk5"/>
        <w:numPr>
          <w:ilvl w:val="0"/>
          <w:numId w:val="0"/>
        </w:numPr>
        <w:ind w:firstLine="720"/>
        <w:rPr>
          <w:lang w:val="en-US" w:eastAsia="tr-TR" w:bidi="ne-IN"/>
        </w:rPr>
      </w:pPr>
      <w:r>
        <w:rPr>
          <w:lang w:val="en-US"/>
        </w:rPr>
        <w:t>E</w:t>
      </w:r>
      <w:r w:rsidRPr="007508C5">
        <w:rPr>
          <w:lang w:val="en-US"/>
        </w:rPr>
        <w:t xml:space="preserve">ach person should receive training </w:t>
      </w:r>
      <w:r>
        <w:rPr>
          <w:lang w:val="en-US"/>
        </w:rPr>
        <w:t>about the following issues regarding risks</w:t>
      </w:r>
      <w:r w:rsidRPr="00392AB2">
        <w:rPr>
          <w:lang w:val="en-US"/>
        </w:rPr>
        <w:t xml:space="preserve"> </w:t>
      </w:r>
      <w:r w:rsidRPr="007508C5">
        <w:rPr>
          <w:lang w:val="en-US"/>
        </w:rPr>
        <w:t xml:space="preserve">in the </w:t>
      </w:r>
      <w:r w:rsidRPr="009250A6">
        <w:rPr>
          <w:noProof w:val="0"/>
          <w:lang w:val="en-US"/>
        </w:rPr>
        <w:t xml:space="preserve">occurrence </w:t>
      </w:r>
      <w:r w:rsidRPr="007508C5">
        <w:rPr>
          <w:lang w:val="en-US"/>
        </w:rPr>
        <w:t>of a release</w:t>
      </w:r>
      <w:r>
        <w:rPr>
          <w:lang w:val="en-US"/>
        </w:rPr>
        <w:t xml:space="preserve"> of dangerous cargoes and the function performed</w:t>
      </w:r>
      <w:r w:rsidRPr="007508C5">
        <w:rPr>
          <w:lang w:val="en-US" w:eastAsia="tr-TR" w:bidi="ne-IN"/>
        </w:rPr>
        <w:t xml:space="preserve">: </w:t>
      </w:r>
    </w:p>
    <w:p w:rsidR="00F059A5" w:rsidRPr="007508C5" w:rsidRDefault="00F059A5" w:rsidP="00F059A5">
      <w:pPr>
        <w:jc w:val="both"/>
        <w:rPr>
          <w:sz w:val="22"/>
          <w:lang w:val="en-US" w:eastAsia="tr-TR" w:bidi="ne-IN"/>
        </w:rPr>
      </w:pPr>
    </w:p>
    <w:p w:rsidR="00F059A5" w:rsidRPr="007508C5" w:rsidRDefault="00F059A5" w:rsidP="00F059A5">
      <w:pPr>
        <w:pStyle w:val="ListeParagraf"/>
        <w:numPr>
          <w:ilvl w:val="0"/>
          <w:numId w:val="40"/>
        </w:numPr>
        <w:rPr>
          <w:rFonts w:eastAsia="MS Gothic"/>
          <w:color w:val="000000"/>
          <w:lang w:val="en-US" w:eastAsia="tr-TR" w:bidi="ne-IN"/>
        </w:rPr>
      </w:pPr>
      <w:r w:rsidRPr="007508C5">
        <w:rPr>
          <w:lang w:val="en-US"/>
        </w:rPr>
        <w:t xml:space="preserve">methods and procedures </w:t>
      </w:r>
      <w:r>
        <w:rPr>
          <w:lang w:val="en-US"/>
        </w:rPr>
        <w:t xml:space="preserve">for accident avoidance about </w:t>
      </w:r>
      <w:r w:rsidRPr="007508C5">
        <w:rPr>
          <w:lang w:val="en-US"/>
        </w:rPr>
        <w:t>proper use of package</w:t>
      </w:r>
      <w:r>
        <w:rPr>
          <w:lang w:val="en-US"/>
        </w:rPr>
        <w:t xml:space="preserve"> </w:t>
      </w:r>
      <w:r w:rsidRPr="007508C5">
        <w:rPr>
          <w:lang w:val="en-US"/>
        </w:rPr>
        <w:t>handling equipment and appropriate methods of stowage</w:t>
      </w:r>
      <w:r>
        <w:rPr>
          <w:lang w:val="en-US"/>
        </w:rPr>
        <w:t xml:space="preserve"> and segregation</w:t>
      </w:r>
      <w:r w:rsidRPr="007508C5">
        <w:rPr>
          <w:lang w:val="en-US"/>
        </w:rPr>
        <w:t xml:space="preserve"> of dangerous goods</w:t>
      </w:r>
      <w:r w:rsidRPr="007508C5">
        <w:rPr>
          <w:rFonts w:eastAsia="MS Gothic"/>
          <w:color w:val="000000"/>
          <w:lang w:val="en-US" w:eastAsia="tr-TR" w:bidi="ne-IN"/>
        </w:rPr>
        <w:t xml:space="preserve">; </w:t>
      </w:r>
    </w:p>
    <w:p w:rsidR="00F059A5" w:rsidRPr="007508C5" w:rsidRDefault="00F059A5" w:rsidP="00F059A5">
      <w:pPr>
        <w:rPr>
          <w:rFonts w:eastAsia="MS Gothic"/>
          <w:color w:val="000000"/>
          <w:lang w:val="en-US" w:eastAsia="tr-TR" w:bidi="ne-IN"/>
        </w:rPr>
      </w:pPr>
    </w:p>
    <w:p w:rsidR="00F059A5" w:rsidRPr="007508C5" w:rsidRDefault="00F059A5" w:rsidP="00F059A5">
      <w:pPr>
        <w:pStyle w:val="ListeParagraf"/>
        <w:numPr>
          <w:ilvl w:val="0"/>
          <w:numId w:val="40"/>
        </w:numPr>
        <w:rPr>
          <w:rFonts w:eastAsia="MS Gothic"/>
          <w:color w:val="000000"/>
          <w:lang w:val="en-US" w:eastAsia="tr-TR" w:bidi="ne-IN"/>
        </w:rPr>
      </w:pPr>
      <w:r w:rsidRPr="007508C5">
        <w:rPr>
          <w:lang w:val="en-US"/>
        </w:rPr>
        <w:t>available emergency response information and how to use it</w:t>
      </w:r>
      <w:r w:rsidRPr="007508C5">
        <w:rPr>
          <w:rFonts w:eastAsia="MS Gothic"/>
          <w:color w:val="000000"/>
          <w:lang w:val="en-US" w:eastAsia="tr-TR" w:bidi="ne-IN"/>
        </w:rPr>
        <w:t xml:space="preserve">; </w:t>
      </w:r>
    </w:p>
    <w:p w:rsidR="00F059A5" w:rsidRPr="007508C5" w:rsidRDefault="00F059A5" w:rsidP="00F059A5">
      <w:pPr>
        <w:rPr>
          <w:rFonts w:eastAsia="MS Gothic"/>
          <w:color w:val="000000"/>
          <w:lang w:val="en-US" w:eastAsia="tr-TR" w:bidi="ne-IN"/>
        </w:rPr>
      </w:pPr>
    </w:p>
    <w:p w:rsidR="00F059A5" w:rsidRPr="007508C5" w:rsidRDefault="00F059A5" w:rsidP="00F059A5">
      <w:pPr>
        <w:pStyle w:val="ListeParagraf"/>
        <w:numPr>
          <w:ilvl w:val="0"/>
          <w:numId w:val="40"/>
        </w:numPr>
        <w:rPr>
          <w:rFonts w:eastAsia="MS Gothic"/>
          <w:color w:val="000000"/>
          <w:lang w:val="en-US" w:eastAsia="tr-TR" w:bidi="ne-IN"/>
        </w:rPr>
      </w:pPr>
      <w:r w:rsidRPr="007508C5">
        <w:rPr>
          <w:lang w:val="en-US"/>
        </w:rPr>
        <w:t>general dangers presented by the various</w:t>
      </w:r>
      <w:r>
        <w:rPr>
          <w:lang w:val="en-US"/>
        </w:rPr>
        <w:t xml:space="preserve"> types and</w:t>
      </w:r>
      <w:r w:rsidRPr="007508C5">
        <w:rPr>
          <w:lang w:val="en-US"/>
        </w:rPr>
        <w:t xml:space="preserve"> classes of dangerous goods and how to prevent exposure to those hazards, including, if appropriate, the use of personal protective clothing and equipment; and</w:t>
      </w:r>
      <w:r w:rsidRPr="007508C5">
        <w:rPr>
          <w:rFonts w:eastAsia="MS Gothic"/>
          <w:color w:val="000000"/>
          <w:lang w:val="en-US" w:eastAsia="tr-TR" w:bidi="ne-IN"/>
        </w:rPr>
        <w:t xml:space="preserve"> </w:t>
      </w:r>
    </w:p>
    <w:p w:rsidR="00F059A5" w:rsidRPr="007508C5" w:rsidRDefault="00F059A5" w:rsidP="00F059A5">
      <w:pPr>
        <w:rPr>
          <w:rFonts w:eastAsia="MS Gothic"/>
          <w:color w:val="000000"/>
          <w:lang w:val="en-US" w:eastAsia="tr-TR" w:bidi="ne-IN"/>
        </w:rPr>
      </w:pPr>
    </w:p>
    <w:p w:rsidR="00F059A5" w:rsidRPr="007508C5" w:rsidRDefault="00F059A5" w:rsidP="00F059A5">
      <w:pPr>
        <w:pStyle w:val="ListeParagraf"/>
        <w:numPr>
          <w:ilvl w:val="0"/>
          <w:numId w:val="40"/>
        </w:numPr>
        <w:rPr>
          <w:rFonts w:eastAsia="MS Gothic"/>
          <w:color w:val="000000"/>
          <w:lang w:val="en-US" w:eastAsia="tr-TR" w:bidi="ne-IN"/>
        </w:rPr>
      </w:pPr>
      <w:r>
        <w:rPr>
          <w:lang w:val="en-US"/>
        </w:rPr>
        <w:lastRenderedPageBreak/>
        <w:t>emergency</w:t>
      </w:r>
      <w:r w:rsidRPr="007508C5">
        <w:rPr>
          <w:lang w:val="en-US"/>
        </w:rPr>
        <w:t xml:space="preserve"> procedures to be followed in the event of an unintentional release of dangerous goods, including any emergency response procedures for which the person is responsible and personal protection procedures to be followed</w:t>
      </w:r>
      <w:r w:rsidRPr="007508C5">
        <w:rPr>
          <w:rFonts w:eastAsia="MS Gothic"/>
          <w:color w:val="000000"/>
          <w:lang w:val="en-US" w:eastAsia="tr-TR" w:bidi="ne-IN"/>
        </w:rPr>
        <w:t xml:space="preserve">. </w:t>
      </w:r>
    </w:p>
    <w:p w:rsidR="00F059A5" w:rsidRPr="007508C5" w:rsidRDefault="00F059A5" w:rsidP="00F059A5">
      <w:pPr>
        <w:pStyle w:val="ListeParagraf"/>
        <w:rPr>
          <w:rFonts w:eastAsia="MS Gothic"/>
          <w:color w:val="000000"/>
          <w:lang w:val="en-US" w:eastAsia="tr-TR" w:bidi="ne-IN"/>
        </w:rPr>
      </w:pPr>
    </w:p>
    <w:p w:rsidR="00F059A5" w:rsidRPr="007508C5" w:rsidRDefault="00F059A5" w:rsidP="00F059A5">
      <w:pPr>
        <w:pStyle w:val="Balk3"/>
        <w:numPr>
          <w:ilvl w:val="2"/>
          <w:numId w:val="1"/>
        </w:numPr>
        <w:ind w:left="1430"/>
        <w:rPr>
          <w:rFonts w:eastAsia="MS Gothic"/>
          <w:color w:val="000000"/>
          <w:lang w:val="en-US" w:eastAsia="tr-TR" w:bidi="ne-IN"/>
        </w:rPr>
      </w:pPr>
      <w:r w:rsidRPr="007508C5">
        <w:rPr>
          <w:lang w:val="en-US"/>
        </w:rPr>
        <w:t xml:space="preserve">Records regarding the training of people in charge of dangerous goods: </w:t>
      </w:r>
    </w:p>
    <w:p w:rsidR="00F059A5" w:rsidRPr="007508C5" w:rsidRDefault="00F059A5" w:rsidP="00F059A5">
      <w:pPr>
        <w:pStyle w:val="Balk5"/>
        <w:numPr>
          <w:ilvl w:val="0"/>
          <w:numId w:val="0"/>
        </w:numPr>
        <w:ind w:firstLine="710"/>
        <w:rPr>
          <w:lang w:val="en-US" w:eastAsia="tr-TR" w:bidi="ne-IN"/>
        </w:rPr>
      </w:pPr>
      <w:r w:rsidRPr="007508C5">
        <w:rPr>
          <w:lang w:val="en-US" w:eastAsia="tr-TR" w:bidi="ne-IN"/>
        </w:rPr>
        <w:t xml:space="preserve">Records </w:t>
      </w:r>
      <w:r>
        <w:rPr>
          <w:lang w:val="en-US" w:eastAsia="tr-TR" w:bidi="ne-IN"/>
        </w:rPr>
        <w:t>of all</w:t>
      </w:r>
      <w:r w:rsidRPr="007508C5">
        <w:rPr>
          <w:lang w:val="en-US" w:eastAsia="tr-TR" w:bidi="ne-IN"/>
        </w:rPr>
        <w:t xml:space="preserve"> safety training </w:t>
      </w:r>
      <w:r>
        <w:rPr>
          <w:lang w:val="en-US" w:eastAsia="tr-TR" w:bidi="ne-IN"/>
        </w:rPr>
        <w:t>received</w:t>
      </w:r>
      <w:r w:rsidRPr="007508C5">
        <w:rPr>
          <w:lang w:val="en-US" w:eastAsia="tr-TR" w:bidi="ne-IN"/>
        </w:rPr>
        <w:t xml:space="preserve"> must be kept by </w:t>
      </w:r>
      <w:r w:rsidRPr="006C1B38">
        <w:rPr>
          <w:lang w:val="en-US" w:eastAsia="tr-TR" w:bidi="ne-IN"/>
        </w:rPr>
        <w:t>Port Facility</w:t>
      </w:r>
      <w:r w:rsidRPr="007508C5">
        <w:rPr>
          <w:lang w:val="en-US" w:eastAsia="tr-TR" w:bidi="ne-IN"/>
        </w:rPr>
        <w:t xml:space="preserve">, </w:t>
      </w:r>
      <w:r>
        <w:rPr>
          <w:lang w:val="en-US" w:eastAsia="tr-TR" w:bidi="ne-IN"/>
        </w:rPr>
        <w:t>and made available to the employee upon</w:t>
      </w:r>
      <w:r w:rsidRPr="007508C5">
        <w:rPr>
          <w:lang w:val="en-US" w:eastAsia="tr-TR" w:bidi="ne-IN"/>
        </w:rPr>
        <w:t xml:space="preserve"> request. </w:t>
      </w:r>
    </w:p>
    <w:p w:rsidR="00F059A5" w:rsidRPr="007508C5" w:rsidRDefault="00F059A5" w:rsidP="00F059A5">
      <w:pPr>
        <w:pStyle w:val="Balk3"/>
        <w:numPr>
          <w:ilvl w:val="2"/>
          <w:numId w:val="1"/>
        </w:numPr>
        <w:ind w:left="1430"/>
        <w:rPr>
          <w:lang w:val="en-US"/>
        </w:rPr>
      </w:pPr>
      <w:r>
        <w:rPr>
          <w:lang w:val="en-US"/>
        </w:rPr>
        <w:t>Drills</w:t>
      </w:r>
      <w:r w:rsidRPr="007508C5">
        <w:rPr>
          <w:lang w:val="en-US"/>
        </w:rPr>
        <w:t xml:space="preserve"> and record regarding to dangerous goods.</w:t>
      </w:r>
    </w:p>
    <w:p w:rsidR="00F059A5" w:rsidRPr="007508C5" w:rsidRDefault="00F059A5" w:rsidP="00F059A5">
      <w:pPr>
        <w:rPr>
          <w:lang w:val="en-US" w:eastAsia="tr-TR" w:bidi="ne-IN"/>
        </w:rPr>
      </w:pPr>
    </w:p>
    <w:p w:rsidR="00F059A5" w:rsidRPr="007508C5" w:rsidRDefault="00F059A5" w:rsidP="00F059A5">
      <w:pPr>
        <w:pStyle w:val="ListeParagraf"/>
        <w:numPr>
          <w:ilvl w:val="0"/>
          <w:numId w:val="41"/>
        </w:numPr>
        <w:jc w:val="both"/>
        <w:rPr>
          <w:lang w:val="en-US"/>
        </w:rPr>
      </w:pPr>
      <w:r w:rsidRPr="00703DE4">
        <w:rPr>
          <w:b/>
          <w:lang w:val="en-US"/>
        </w:rPr>
        <w:t>Drill</w:t>
      </w:r>
      <w:r w:rsidRPr="007508C5">
        <w:rPr>
          <w:b/>
          <w:lang w:val="en-US"/>
        </w:rPr>
        <w:t xml:space="preserve"> implementation ;</w:t>
      </w:r>
      <w:r w:rsidRPr="007508C5">
        <w:rPr>
          <w:lang w:val="en-US"/>
        </w:rPr>
        <w:t xml:space="preserve"> In order to be ready for emergencies in </w:t>
      </w:r>
      <w:r>
        <w:rPr>
          <w:lang w:val="en-US"/>
        </w:rPr>
        <w:t>facility</w:t>
      </w:r>
      <w:r w:rsidRPr="007508C5">
        <w:rPr>
          <w:lang w:val="en-US"/>
        </w:rPr>
        <w:t>, personnel in emergency organization are prepared for their duties by various training. Tra</w:t>
      </w:r>
      <w:r>
        <w:rPr>
          <w:lang w:val="en-US"/>
        </w:rPr>
        <w:t>i</w:t>
      </w:r>
      <w:r w:rsidRPr="007508C5">
        <w:rPr>
          <w:lang w:val="en-US"/>
        </w:rPr>
        <w:t>nings must be done by support of specialized organization when necessary. In this context, relevant personnel get IMDG code training regarding to dangerous goods and certificated in the port. It should be planned to carry out and imple</w:t>
      </w:r>
      <w:r>
        <w:rPr>
          <w:lang w:val="en-US"/>
        </w:rPr>
        <w:t>me</w:t>
      </w:r>
      <w:r w:rsidRPr="007508C5">
        <w:rPr>
          <w:lang w:val="en-US"/>
        </w:rPr>
        <w:t xml:space="preserve">nt the </w:t>
      </w:r>
      <w:r>
        <w:rPr>
          <w:lang w:val="en-US"/>
        </w:rPr>
        <w:t>drills</w:t>
      </w:r>
      <w:r w:rsidRPr="007508C5">
        <w:rPr>
          <w:lang w:val="en-US"/>
        </w:rPr>
        <w:t xml:space="preserve"> according to the worst-case scenario in order to test the adequacy of emergency plans and be ready for real incidents.</w:t>
      </w:r>
    </w:p>
    <w:p w:rsidR="00F059A5" w:rsidRPr="007508C5" w:rsidRDefault="00F059A5" w:rsidP="00F059A5">
      <w:pPr>
        <w:pStyle w:val="ListeParagraf"/>
        <w:numPr>
          <w:ilvl w:val="0"/>
          <w:numId w:val="41"/>
        </w:numPr>
        <w:jc w:val="both"/>
        <w:rPr>
          <w:lang w:val="en-US"/>
        </w:rPr>
      </w:pPr>
      <w:r w:rsidRPr="00703DE4">
        <w:rPr>
          <w:b/>
          <w:lang w:val="en-US"/>
        </w:rPr>
        <w:t>Drill</w:t>
      </w:r>
      <w:r w:rsidRPr="007508C5">
        <w:rPr>
          <w:b/>
          <w:lang w:val="en-US"/>
        </w:rPr>
        <w:t xml:space="preserve"> Scenarios;</w:t>
      </w:r>
      <w:r>
        <w:rPr>
          <w:b/>
          <w:lang w:val="en-US"/>
        </w:rPr>
        <w:t xml:space="preserve"> </w:t>
      </w:r>
      <w:r w:rsidRPr="007508C5">
        <w:rPr>
          <w:lang w:val="en-US"/>
        </w:rPr>
        <w:t xml:space="preserve">The worst scenario must be foreseen as one incident or a combination of incidents faced by port in </w:t>
      </w:r>
      <w:r>
        <w:rPr>
          <w:lang w:val="en-US"/>
        </w:rPr>
        <w:t>exercise</w:t>
      </w:r>
      <w:r w:rsidRPr="007508C5">
        <w:rPr>
          <w:lang w:val="en-US"/>
        </w:rPr>
        <w:t xml:space="preserve"> planning. </w:t>
      </w:r>
      <w:r>
        <w:rPr>
          <w:lang w:val="en-US"/>
        </w:rPr>
        <w:t>Exercises</w:t>
      </w:r>
      <w:r w:rsidRPr="007508C5">
        <w:rPr>
          <w:lang w:val="en-US"/>
        </w:rPr>
        <w:t xml:space="preserve"> are provided to implement in line with prepared scenarios in fastest and most efficient way.  </w:t>
      </w:r>
    </w:p>
    <w:p w:rsidR="00F059A5" w:rsidRPr="007508C5" w:rsidRDefault="00F059A5" w:rsidP="00F059A5">
      <w:pPr>
        <w:pStyle w:val="ListeParagraf"/>
        <w:numPr>
          <w:ilvl w:val="0"/>
          <w:numId w:val="41"/>
        </w:numPr>
        <w:rPr>
          <w:lang w:val="en-US"/>
        </w:rPr>
      </w:pPr>
      <w:r w:rsidRPr="007508C5">
        <w:rPr>
          <w:b/>
          <w:lang w:val="en-US"/>
        </w:rPr>
        <w:t xml:space="preserve">Emergency Drills to be held within </w:t>
      </w:r>
      <w:r>
        <w:rPr>
          <w:b/>
          <w:lang w:val="en-US"/>
        </w:rPr>
        <w:t>port facility</w:t>
      </w:r>
      <w:r w:rsidRPr="007508C5">
        <w:rPr>
          <w:b/>
          <w:lang w:val="en-US"/>
        </w:rPr>
        <w:t>;</w:t>
      </w:r>
    </w:p>
    <w:p w:rsidR="00F059A5" w:rsidRPr="007508C5" w:rsidRDefault="00F059A5" w:rsidP="00F059A5">
      <w:pPr>
        <w:pStyle w:val="ListeParagraf"/>
        <w:numPr>
          <w:ilvl w:val="0"/>
          <w:numId w:val="42"/>
        </w:numPr>
        <w:ind w:hanging="11"/>
        <w:rPr>
          <w:lang w:val="en-US"/>
        </w:rPr>
      </w:pPr>
      <w:r w:rsidRPr="007508C5">
        <w:rPr>
          <w:lang w:val="en-US"/>
        </w:rPr>
        <w:t xml:space="preserve">It should be stated in Port annual training plans. </w:t>
      </w:r>
    </w:p>
    <w:p w:rsidR="00F059A5" w:rsidRPr="007508C5" w:rsidRDefault="00F059A5" w:rsidP="00F059A5">
      <w:pPr>
        <w:pStyle w:val="ListeParagraf"/>
        <w:numPr>
          <w:ilvl w:val="0"/>
          <w:numId w:val="42"/>
        </w:numPr>
        <w:ind w:hanging="11"/>
        <w:rPr>
          <w:lang w:val="en-US"/>
        </w:rPr>
      </w:pPr>
      <w:r w:rsidRPr="007508C5">
        <w:rPr>
          <w:lang w:val="en-US"/>
        </w:rPr>
        <w:t xml:space="preserve">IT can be planned as local or general response, </w:t>
      </w:r>
    </w:p>
    <w:p w:rsidR="00F059A5" w:rsidRPr="007508C5" w:rsidRDefault="00F059A5" w:rsidP="00F059A5">
      <w:pPr>
        <w:pStyle w:val="ListeParagraf"/>
        <w:numPr>
          <w:ilvl w:val="0"/>
          <w:numId w:val="42"/>
        </w:numPr>
        <w:ind w:hanging="11"/>
        <w:rPr>
          <w:lang w:val="en-US"/>
        </w:rPr>
      </w:pPr>
      <w:r w:rsidRPr="007508C5">
        <w:rPr>
          <w:lang w:val="en-US"/>
        </w:rPr>
        <w:t>It can be combined with Safety, Spilling,</w:t>
      </w:r>
      <w:r>
        <w:rPr>
          <w:lang w:val="en-US"/>
        </w:rPr>
        <w:t xml:space="preserve"> </w:t>
      </w:r>
      <w:r w:rsidRPr="007508C5">
        <w:rPr>
          <w:lang w:val="en-US"/>
        </w:rPr>
        <w:t xml:space="preserve">etc </w:t>
      </w:r>
      <w:r>
        <w:rPr>
          <w:lang w:val="en-US"/>
        </w:rPr>
        <w:t>exercise</w:t>
      </w:r>
      <w:r w:rsidRPr="007508C5">
        <w:rPr>
          <w:lang w:val="en-US"/>
        </w:rPr>
        <w:t xml:space="preserve"> scenarios,</w:t>
      </w:r>
    </w:p>
    <w:p w:rsidR="00F059A5" w:rsidRPr="007508C5" w:rsidRDefault="00F059A5" w:rsidP="00F059A5">
      <w:pPr>
        <w:pStyle w:val="ListeParagraf"/>
        <w:numPr>
          <w:ilvl w:val="0"/>
          <w:numId w:val="42"/>
        </w:numPr>
        <w:ind w:hanging="11"/>
        <w:rPr>
          <w:lang w:val="en-US"/>
        </w:rPr>
      </w:pPr>
      <w:r w:rsidRPr="007508C5">
        <w:rPr>
          <w:lang w:val="en-US"/>
        </w:rPr>
        <w:t>Drills can be made by/w</w:t>
      </w:r>
      <w:r>
        <w:rPr>
          <w:lang w:val="en-US"/>
        </w:rPr>
        <w:t>ithout informing</w:t>
      </w:r>
      <w:r w:rsidRPr="007508C5">
        <w:rPr>
          <w:lang w:val="en-US"/>
        </w:rPr>
        <w:t>.</w:t>
      </w:r>
    </w:p>
    <w:p w:rsidR="00F059A5" w:rsidRPr="007508C5" w:rsidRDefault="00F059A5" w:rsidP="00F059A5">
      <w:pPr>
        <w:pStyle w:val="ListeParagraf"/>
        <w:numPr>
          <w:ilvl w:val="0"/>
          <w:numId w:val="42"/>
        </w:numPr>
        <w:ind w:hanging="11"/>
        <w:rPr>
          <w:lang w:val="en-US"/>
        </w:rPr>
      </w:pPr>
      <w:r w:rsidRPr="007508C5">
        <w:rPr>
          <w:lang w:val="en-US"/>
        </w:rPr>
        <w:t>Drills are based on various emergency scenarios.</w:t>
      </w:r>
    </w:p>
    <w:p w:rsidR="00F059A5" w:rsidRPr="007508C5" w:rsidRDefault="00F059A5" w:rsidP="00F059A5">
      <w:pPr>
        <w:pStyle w:val="ListeParagraf"/>
        <w:numPr>
          <w:ilvl w:val="0"/>
          <w:numId w:val="42"/>
        </w:numPr>
        <w:ind w:hanging="11"/>
        <w:rPr>
          <w:lang w:val="en-US"/>
        </w:rPr>
      </w:pPr>
      <w:r w:rsidRPr="007508C5">
        <w:rPr>
          <w:lang w:val="en-US"/>
        </w:rPr>
        <w:t>Drills can be made actually, or desk bound, seminar type,</w:t>
      </w:r>
    </w:p>
    <w:p w:rsidR="00F059A5" w:rsidRPr="007508C5" w:rsidRDefault="00F059A5" w:rsidP="00F059A5">
      <w:pPr>
        <w:pStyle w:val="ListeParagraf"/>
        <w:numPr>
          <w:ilvl w:val="0"/>
          <w:numId w:val="42"/>
        </w:numPr>
        <w:ind w:hanging="11"/>
        <w:rPr>
          <w:lang w:val="en-US"/>
        </w:rPr>
      </w:pPr>
      <w:r w:rsidRPr="007508C5">
        <w:rPr>
          <w:lang w:val="en-US"/>
        </w:rPr>
        <w:t>Scenarios with different time, day, season and incident are prepared for each drill.</w:t>
      </w:r>
    </w:p>
    <w:p w:rsidR="00F059A5" w:rsidRPr="007508C5" w:rsidRDefault="00F059A5" w:rsidP="00F059A5">
      <w:pPr>
        <w:rPr>
          <w:lang w:val="en-US"/>
        </w:rPr>
      </w:pPr>
    </w:p>
    <w:p w:rsidR="00F059A5" w:rsidRPr="007508C5" w:rsidRDefault="00F059A5" w:rsidP="00F059A5">
      <w:pPr>
        <w:pStyle w:val="Balk2"/>
        <w:numPr>
          <w:ilvl w:val="1"/>
          <w:numId w:val="1"/>
        </w:numPr>
        <w:ind w:left="576"/>
        <w:rPr>
          <w:lang w:val="en-US"/>
        </w:rPr>
      </w:pPr>
      <w:bookmarkStart w:id="114" w:name="_Toc311497886"/>
      <w:bookmarkStart w:id="115" w:name="_Toc311533969"/>
      <w:bookmarkStart w:id="116" w:name="_Toc312008936"/>
      <w:bookmarkStart w:id="117" w:name="_Toc439665973"/>
      <w:r w:rsidRPr="007508C5">
        <w:rPr>
          <w:lang w:val="en-US"/>
        </w:rPr>
        <w:t>Information on fire protection system.</w:t>
      </w:r>
      <w:bookmarkEnd w:id="114"/>
      <w:bookmarkEnd w:id="115"/>
      <w:bookmarkEnd w:id="116"/>
      <w:bookmarkEnd w:id="117"/>
      <w:r w:rsidRPr="007508C5">
        <w:rPr>
          <w:lang w:val="en-US"/>
        </w:rPr>
        <w:t xml:space="preserve"> </w:t>
      </w:r>
    </w:p>
    <w:p w:rsidR="00F035CB" w:rsidRDefault="00F035CB" w:rsidP="00F035CB"/>
    <w:p w:rsidR="0063542E" w:rsidRDefault="0063542E" w:rsidP="00F035CB">
      <w:pPr>
        <w:ind w:firstLine="718"/>
        <w:rPr>
          <w:lang w:val="en-US"/>
        </w:rPr>
      </w:pPr>
      <w:r w:rsidRPr="00F059A5">
        <w:rPr>
          <w:lang w:val="en-US"/>
        </w:rPr>
        <w:t>There are fire cabinet, hydrants, fire monitor, fire station, foam room, portable fire extinguishers and fire alarm buttons under fire protection systems in our facility. Information on fire protection systems is the same as in Article 8.2.1.</w:t>
      </w:r>
    </w:p>
    <w:p w:rsidR="00F035CB" w:rsidRPr="00F035CB" w:rsidRDefault="00F035CB" w:rsidP="00F035CB"/>
    <w:p w:rsidR="00F059A5" w:rsidRPr="007508C5" w:rsidRDefault="00F059A5" w:rsidP="00F059A5">
      <w:pPr>
        <w:pStyle w:val="Balk2"/>
        <w:ind w:left="576"/>
        <w:rPr>
          <w:lang w:val="en-US"/>
        </w:rPr>
      </w:pPr>
      <w:bookmarkStart w:id="118" w:name="_Toc311497887"/>
      <w:bookmarkStart w:id="119" w:name="_Toc311533970"/>
      <w:bookmarkStart w:id="120" w:name="_Toc312008937"/>
      <w:bookmarkStart w:id="121" w:name="_Toc439665974"/>
      <w:bookmarkStart w:id="122" w:name="_Toc311497888"/>
      <w:bookmarkStart w:id="123" w:name="_Toc311533971"/>
      <w:bookmarkStart w:id="124" w:name="_Toc312008938"/>
      <w:r w:rsidRPr="007508C5">
        <w:rPr>
          <w:lang w:val="en-US"/>
        </w:rPr>
        <w:lastRenderedPageBreak/>
        <w:t>Procedures for approval, inspection, test, maintenance of fire protection system and keeping ready to use it.</w:t>
      </w:r>
      <w:bookmarkEnd w:id="118"/>
      <w:bookmarkEnd w:id="119"/>
      <w:bookmarkEnd w:id="120"/>
      <w:bookmarkEnd w:id="121"/>
      <w:r w:rsidRPr="007508C5">
        <w:rPr>
          <w:lang w:val="en-US"/>
        </w:rPr>
        <w:t xml:space="preserve"> </w:t>
      </w:r>
    </w:p>
    <w:p w:rsidR="00F035CB" w:rsidRDefault="00F035CB" w:rsidP="00F035CB"/>
    <w:p w:rsidR="00F035CB" w:rsidRPr="00F059A5" w:rsidRDefault="0063542E" w:rsidP="00F035CB">
      <w:pPr>
        <w:ind w:firstLine="718"/>
      </w:pPr>
      <w:r w:rsidRPr="00F059A5">
        <w:t>Approval from Kocaeli Metropolitan Municipality Fire De</w:t>
      </w:r>
      <w:r w:rsidR="00F62FD2" w:rsidRPr="00F059A5">
        <w:t>partment Directorate is taken f</w:t>
      </w:r>
      <w:r w:rsidRPr="00F059A5">
        <w:t>o</w:t>
      </w:r>
      <w:r w:rsidR="00F62FD2" w:rsidRPr="00F059A5">
        <w:t>r</w:t>
      </w:r>
      <w:r w:rsidRPr="00F059A5">
        <w:t xml:space="preserve"> approval and inspection of fire protection system in our facility.</w:t>
      </w:r>
    </w:p>
    <w:p w:rsidR="00F035CB" w:rsidRPr="00F059A5" w:rsidRDefault="00F035CB" w:rsidP="00F035CB">
      <w:pPr>
        <w:ind w:firstLine="718"/>
        <w:rPr>
          <w:b/>
        </w:rPr>
      </w:pPr>
    </w:p>
    <w:p w:rsidR="00F035CB" w:rsidRDefault="0063542E" w:rsidP="00F035CB">
      <w:pPr>
        <w:ind w:firstLine="718"/>
      </w:pPr>
      <w:r w:rsidRPr="00F059A5">
        <w:t>Test, maintenance of fire protection system and keeping it ready to use are carried out by our facility.</w:t>
      </w:r>
    </w:p>
    <w:p w:rsidR="00F035CB" w:rsidRPr="00F035CB" w:rsidRDefault="00F035CB" w:rsidP="00F035CB">
      <w:pPr>
        <w:ind w:firstLine="718"/>
      </w:pPr>
    </w:p>
    <w:p w:rsidR="00F059A5" w:rsidRPr="007508C5" w:rsidRDefault="00F059A5" w:rsidP="00F059A5">
      <w:pPr>
        <w:pStyle w:val="Balk2"/>
        <w:ind w:left="576"/>
        <w:rPr>
          <w:lang w:val="en-US"/>
        </w:rPr>
      </w:pPr>
      <w:bookmarkStart w:id="125" w:name="_Toc439665975"/>
      <w:bookmarkEnd w:id="122"/>
      <w:bookmarkEnd w:id="123"/>
      <w:bookmarkEnd w:id="124"/>
      <w:r w:rsidRPr="007508C5">
        <w:rPr>
          <w:lang w:val="en-US"/>
        </w:rPr>
        <w:t>Measures to be taken when fire protection system not working.</w:t>
      </w:r>
      <w:bookmarkEnd w:id="125"/>
      <w:r w:rsidRPr="007508C5">
        <w:rPr>
          <w:lang w:val="en-US"/>
        </w:rPr>
        <w:t xml:space="preserve"> </w:t>
      </w:r>
    </w:p>
    <w:p w:rsidR="00F059A5" w:rsidRPr="007508C5" w:rsidRDefault="00F059A5" w:rsidP="00F059A5">
      <w:pPr>
        <w:rPr>
          <w:lang w:val="en-US"/>
        </w:rPr>
      </w:pPr>
    </w:p>
    <w:p w:rsidR="00F059A5" w:rsidRPr="007508C5" w:rsidRDefault="00F059A5" w:rsidP="00F059A5">
      <w:pPr>
        <w:ind w:left="576"/>
        <w:rPr>
          <w:lang w:val="en-US"/>
        </w:rPr>
      </w:pPr>
      <w:r w:rsidRPr="007508C5">
        <w:rPr>
          <w:lang w:val="en-US"/>
        </w:rPr>
        <w:t xml:space="preserve">When the fire protection system does not work in our </w:t>
      </w:r>
      <w:r>
        <w:rPr>
          <w:lang w:val="en-US"/>
        </w:rPr>
        <w:t>facility</w:t>
      </w:r>
      <w:r w:rsidRPr="007508C5">
        <w:rPr>
          <w:lang w:val="en-US"/>
        </w:rPr>
        <w:t xml:space="preserve">, primarily the facilities of adjacent </w:t>
      </w:r>
      <w:r>
        <w:rPr>
          <w:lang w:val="en-US"/>
        </w:rPr>
        <w:t>facilities</w:t>
      </w:r>
      <w:r w:rsidRPr="007508C5">
        <w:rPr>
          <w:lang w:val="en-US"/>
        </w:rPr>
        <w:t xml:space="preserve"> shall be tried to be use</w:t>
      </w:r>
      <w:r>
        <w:rPr>
          <w:lang w:val="en-US"/>
        </w:rPr>
        <w:t>d</w:t>
      </w:r>
      <w:r w:rsidRPr="007508C5">
        <w:rPr>
          <w:lang w:val="en-US"/>
        </w:rPr>
        <w:t>, then local fire department will be informed. Response to incident</w:t>
      </w:r>
      <w:r>
        <w:rPr>
          <w:lang w:val="en-US"/>
        </w:rPr>
        <w:t xml:space="preserve"> will be made by using all capac</w:t>
      </w:r>
      <w:r w:rsidRPr="007508C5">
        <w:rPr>
          <w:lang w:val="en-US"/>
        </w:rPr>
        <w:t>ity of the region.</w:t>
      </w:r>
    </w:p>
    <w:p w:rsidR="00F059A5" w:rsidRPr="007508C5" w:rsidRDefault="00F059A5" w:rsidP="00F059A5">
      <w:pPr>
        <w:pStyle w:val="Balk2"/>
        <w:ind w:left="576"/>
        <w:rPr>
          <w:lang w:val="en-US"/>
        </w:rPr>
      </w:pPr>
      <w:bookmarkStart w:id="126" w:name="_Toc311497889"/>
      <w:bookmarkStart w:id="127" w:name="_Toc311533972"/>
      <w:bookmarkStart w:id="128" w:name="_Toc312008939"/>
      <w:bookmarkStart w:id="129" w:name="_Toc439665976"/>
      <w:r w:rsidRPr="007508C5">
        <w:rPr>
          <w:lang w:val="en-US"/>
        </w:rPr>
        <w:t>Other risk controlling equipment.</w:t>
      </w:r>
      <w:bookmarkEnd w:id="126"/>
      <w:bookmarkEnd w:id="127"/>
      <w:bookmarkEnd w:id="128"/>
      <w:bookmarkEnd w:id="129"/>
    </w:p>
    <w:p w:rsidR="00926233" w:rsidRDefault="00926233" w:rsidP="00926233"/>
    <w:p w:rsidR="004D54B7" w:rsidRDefault="00F059A5" w:rsidP="00F035CB">
      <w:pPr>
        <w:ind w:firstLine="142"/>
        <w:jc w:val="both"/>
      </w:pPr>
      <w:r>
        <w:t xml:space="preserve"> </w:t>
      </w:r>
      <w:r>
        <w:tab/>
      </w:r>
      <w:r w:rsidR="0063542E" w:rsidRPr="00F059A5">
        <w:t xml:space="preserve">There </w:t>
      </w:r>
      <w:r w:rsidR="00F62FD2" w:rsidRPr="00F059A5">
        <w:t>is</w:t>
      </w:r>
      <w:r w:rsidR="0063542E" w:rsidRPr="00F059A5">
        <w:t xml:space="preserve"> no other risk control equipment available.</w:t>
      </w:r>
    </w:p>
    <w:p w:rsidR="00B62F33" w:rsidRDefault="00B62F33" w:rsidP="00F035CB">
      <w:pPr>
        <w:ind w:firstLine="142"/>
        <w:jc w:val="both"/>
      </w:pPr>
    </w:p>
    <w:p w:rsidR="00B62F33" w:rsidRPr="00B62F33" w:rsidRDefault="00B62F33" w:rsidP="00B62F33">
      <w:pPr>
        <w:jc w:val="center"/>
      </w:pPr>
    </w:p>
    <w:p w:rsidR="00B62F33" w:rsidRDefault="00B62F33" w:rsidP="00B62F33"/>
    <w:p w:rsidR="00F035CB" w:rsidRPr="00B62F33" w:rsidRDefault="00F035CB" w:rsidP="00B62F33">
      <w:pPr>
        <w:sectPr w:rsidR="00F035CB" w:rsidRPr="00B62F33" w:rsidSect="00487206">
          <w:pgSz w:w="11900" w:h="16840"/>
          <w:pgMar w:top="1440" w:right="1800" w:bottom="1440" w:left="1800" w:header="540" w:footer="720" w:gutter="0"/>
          <w:cols w:space="720"/>
          <w:docGrid w:linePitch="360"/>
        </w:sectPr>
      </w:pPr>
    </w:p>
    <w:p w:rsidR="00F059A5" w:rsidRPr="007508C5" w:rsidRDefault="00F059A5" w:rsidP="00F059A5">
      <w:pPr>
        <w:pStyle w:val="Balk1"/>
        <w:numPr>
          <w:ilvl w:val="0"/>
          <w:numId w:val="1"/>
        </w:numPr>
        <w:rPr>
          <w:lang w:val="en-US"/>
        </w:rPr>
      </w:pPr>
      <w:bookmarkStart w:id="130" w:name="_Toc311497890"/>
      <w:bookmarkStart w:id="131" w:name="_Toc311533973"/>
      <w:bookmarkStart w:id="132" w:name="_Toc312008940"/>
      <w:bookmarkStart w:id="133" w:name="_Toc439665977"/>
      <w:r w:rsidRPr="007508C5">
        <w:rPr>
          <w:lang w:val="en-US"/>
        </w:rPr>
        <w:lastRenderedPageBreak/>
        <w:t>OCCUPATIONAL HEALTH AN</w:t>
      </w:r>
      <w:bookmarkEnd w:id="130"/>
      <w:bookmarkEnd w:id="131"/>
      <w:bookmarkEnd w:id="132"/>
      <w:bookmarkEnd w:id="133"/>
      <w:r w:rsidRPr="007508C5">
        <w:rPr>
          <w:lang w:val="en-US"/>
        </w:rPr>
        <w:t xml:space="preserve">D SAFETY </w:t>
      </w:r>
    </w:p>
    <w:p w:rsidR="00F059A5" w:rsidRPr="007508C5" w:rsidRDefault="00F059A5" w:rsidP="00F059A5">
      <w:pPr>
        <w:pStyle w:val="Balk2"/>
        <w:numPr>
          <w:ilvl w:val="1"/>
          <w:numId w:val="1"/>
        </w:numPr>
        <w:ind w:left="576"/>
        <w:rPr>
          <w:lang w:val="en-US"/>
        </w:rPr>
      </w:pPr>
      <w:bookmarkStart w:id="134" w:name="_Toc439665978"/>
      <w:r w:rsidRPr="007508C5">
        <w:rPr>
          <w:lang w:val="en-US"/>
        </w:rPr>
        <w:t>Occupational Health and Safety Measures:</w:t>
      </w:r>
      <w:bookmarkEnd w:id="134"/>
    </w:p>
    <w:p w:rsidR="00F059A5" w:rsidRPr="007508C5" w:rsidRDefault="00F059A5" w:rsidP="00F059A5">
      <w:pPr>
        <w:rPr>
          <w:lang w:val="en-US"/>
        </w:rPr>
      </w:pPr>
    </w:p>
    <w:p w:rsidR="00F059A5" w:rsidRPr="007508C5" w:rsidRDefault="00F059A5" w:rsidP="00F059A5">
      <w:pPr>
        <w:ind w:left="576"/>
        <w:rPr>
          <w:lang w:val="en-US"/>
        </w:rPr>
      </w:pPr>
      <w:r w:rsidRPr="007508C5">
        <w:rPr>
          <w:lang w:val="en-US"/>
        </w:rPr>
        <w:t>The purposes of the occupational health and safety are as follows;</w:t>
      </w:r>
    </w:p>
    <w:p w:rsidR="00F059A5" w:rsidRPr="007508C5" w:rsidRDefault="00F059A5" w:rsidP="00F059A5">
      <w:pPr>
        <w:pStyle w:val="ListeParagraf"/>
        <w:numPr>
          <w:ilvl w:val="0"/>
          <w:numId w:val="43"/>
        </w:numPr>
        <w:rPr>
          <w:lang w:val="en-US"/>
        </w:rPr>
      </w:pPr>
      <w:r w:rsidRPr="007508C5">
        <w:rPr>
          <w:b/>
          <w:bCs/>
          <w:lang w:val="en-US"/>
        </w:rPr>
        <w:t>To protect employees:</w:t>
      </w:r>
    </w:p>
    <w:p w:rsidR="00F059A5" w:rsidRPr="007508C5" w:rsidRDefault="00F059A5" w:rsidP="00F059A5">
      <w:pPr>
        <w:ind w:left="576"/>
        <w:jc w:val="both"/>
        <w:rPr>
          <w:lang w:val="en-US"/>
        </w:rPr>
      </w:pPr>
      <w:r w:rsidRPr="007508C5">
        <w:rPr>
          <w:lang w:val="en-US"/>
        </w:rPr>
        <w:t xml:space="preserve">It is the main purpose of the occupational health and safety. It aims to protect the employees against working accidents and occupational diseases, provide the mental and physical integrity. </w:t>
      </w:r>
    </w:p>
    <w:p w:rsidR="00F059A5" w:rsidRPr="007508C5" w:rsidRDefault="00F059A5" w:rsidP="00F059A5">
      <w:pPr>
        <w:pStyle w:val="ListeParagraf"/>
        <w:numPr>
          <w:ilvl w:val="0"/>
          <w:numId w:val="43"/>
        </w:numPr>
        <w:jc w:val="both"/>
        <w:rPr>
          <w:lang w:val="en-US"/>
        </w:rPr>
      </w:pPr>
      <w:r w:rsidRPr="007508C5">
        <w:rPr>
          <w:b/>
          <w:bCs/>
          <w:lang w:val="en-US"/>
        </w:rPr>
        <w:t>To provide production safety:</w:t>
      </w:r>
    </w:p>
    <w:p w:rsidR="00F059A5" w:rsidRPr="007508C5" w:rsidRDefault="00F059A5" w:rsidP="00F059A5">
      <w:pPr>
        <w:ind w:left="576"/>
        <w:jc w:val="both"/>
        <w:rPr>
          <w:lang w:val="en-US"/>
        </w:rPr>
      </w:pPr>
      <w:r w:rsidRPr="007508C5">
        <w:rPr>
          <w:lang w:val="en-US"/>
        </w:rPr>
        <w:t>It is important for economy as providing production safety in workplace will lead an increase in efficiency.</w:t>
      </w:r>
    </w:p>
    <w:p w:rsidR="00F059A5" w:rsidRPr="007508C5" w:rsidRDefault="00F059A5" w:rsidP="00F059A5">
      <w:pPr>
        <w:pStyle w:val="ListeParagraf"/>
        <w:numPr>
          <w:ilvl w:val="0"/>
          <w:numId w:val="43"/>
        </w:numPr>
        <w:jc w:val="both"/>
        <w:rPr>
          <w:lang w:val="en-US"/>
        </w:rPr>
      </w:pPr>
      <w:r w:rsidRPr="007508C5">
        <w:rPr>
          <w:b/>
          <w:bCs/>
          <w:lang w:val="en-US"/>
        </w:rPr>
        <w:t>To provide facility safety:</w:t>
      </w:r>
    </w:p>
    <w:p w:rsidR="00F059A5" w:rsidRPr="007508C5" w:rsidRDefault="00F059A5" w:rsidP="00F059A5">
      <w:pPr>
        <w:ind w:left="576"/>
        <w:jc w:val="both"/>
        <w:rPr>
          <w:lang w:val="en-US"/>
        </w:rPr>
      </w:pPr>
      <w:r w:rsidRPr="007508C5">
        <w:rPr>
          <w:lang w:val="en-US"/>
        </w:rPr>
        <w:t xml:space="preserve">As the measures taken in workplace </w:t>
      </w:r>
      <w:r>
        <w:rPr>
          <w:lang w:val="en-US"/>
        </w:rPr>
        <w:t>remove the</w:t>
      </w:r>
      <w:r w:rsidRPr="007508C5">
        <w:rPr>
          <w:lang w:val="en-US"/>
        </w:rPr>
        <w:t xml:space="preserve"> dangers in facility due to machinery malfunctions and disabled operations, explosions, fire which may arise from working accidents or unsafe and unhealthy working conditions, the facility safety can be ensured.</w:t>
      </w:r>
    </w:p>
    <w:p w:rsidR="00F059A5" w:rsidRPr="007508C5" w:rsidRDefault="00F059A5" w:rsidP="00F059A5">
      <w:pPr>
        <w:ind w:left="576"/>
        <w:jc w:val="both"/>
        <w:rPr>
          <w:lang w:val="en-US"/>
        </w:rPr>
      </w:pPr>
    </w:p>
    <w:p w:rsidR="00F059A5" w:rsidRPr="007508C5" w:rsidRDefault="00F059A5" w:rsidP="00F059A5">
      <w:pPr>
        <w:ind w:left="576" w:firstLine="144"/>
        <w:jc w:val="both"/>
        <w:rPr>
          <w:lang w:val="en-US"/>
        </w:rPr>
      </w:pPr>
      <w:r w:rsidRPr="007508C5">
        <w:rPr>
          <w:lang w:val="en-US"/>
        </w:rPr>
        <w:t>Measures stated in “</w:t>
      </w:r>
      <w:r w:rsidRPr="009250A6">
        <w:rPr>
          <w:noProof w:val="0"/>
          <w:lang w:val="en-US"/>
        </w:rPr>
        <w:t xml:space="preserve">Occupational </w:t>
      </w:r>
      <w:r w:rsidRPr="007508C5">
        <w:rPr>
          <w:lang w:val="en-US"/>
        </w:rPr>
        <w:t xml:space="preserve">Health and Safety Manual” issued under Occupational Health and Safety are considered in our </w:t>
      </w:r>
      <w:r>
        <w:rPr>
          <w:lang w:val="en-US"/>
        </w:rPr>
        <w:t>facility</w:t>
      </w:r>
      <w:r w:rsidRPr="007508C5">
        <w:rPr>
          <w:lang w:val="en-US"/>
        </w:rPr>
        <w:t xml:space="preserve">. </w:t>
      </w:r>
    </w:p>
    <w:p w:rsidR="00F059A5" w:rsidRPr="007508C5" w:rsidRDefault="00F059A5" w:rsidP="00F059A5">
      <w:pPr>
        <w:pStyle w:val="Balk2"/>
        <w:numPr>
          <w:ilvl w:val="1"/>
          <w:numId w:val="1"/>
        </w:numPr>
        <w:ind w:left="576"/>
        <w:rPr>
          <w:lang w:val="en-US"/>
        </w:rPr>
      </w:pPr>
      <w:bookmarkStart w:id="135" w:name="_Toc439665979"/>
      <w:r w:rsidRPr="007508C5">
        <w:rPr>
          <w:lang w:val="en-US"/>
        </w:rPr>
        <w:t>Information for personal protective clothing and procedures for using them:</w:t>
      </w:r>
      <w:bookmarkEnd w:id="135"/>
    </w:p>
    <w:p w:rsidR="0043006A" w:rsidRDefault="0093463F" w:rsidP="00363435">
      <w:pPr>
        <w:ind w:firstLine="718"/>
      </w:pPr>
      <w:r>
        <w:rPr>
          <w:lang w:eastAsia="tr-TR"/>
        </w:rPr>
        <mc:AlternateContent>
          <mc:Choice Requires="wps">
            <w:drawing>
              <wp:anchor distT="0" distB="0" distL="114300" distR="114300" simplePos="0" relativeHeight="251752448" behindDoc="0" locked="0" layoutInCell="1" allowOverlap="1">
                <wp:simplePos x="0" y="0"/>
                <wp:positionH relativeFrom="column">
                  <wp:posOffset>269875</wp:posOffset>
                </wp:positionH>
                <wp:positionV relativeFrom="paragraph">
                  <wp:posOffset>381000</wp:posOffset>
                </wp:positionV>
                <wp:extent cx="4987925" cy="807720"/>
                <wp:effectExtent l="0" t="0" r="22225" b="1143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7925" cy="807720"/>
                        </a:xfrm>
                        <a:prstGeom prst="rect">
                          <a:avLst/>
                        </a:prstGeom>
                        <a:solidFill>
                          <a:srgbClr val="FFFFFF"/>
                        </a:solidFill>
                        <a:ln w="9525">
                          <a:solidFill>
                            <a:srgbClr val="000000"/>
                          </a:solidFill>
                          <a:miter lim="800000"/>
                          <a:headEnd/>
                          <a:tailEnd/>
                        </a:ln>
                      </wps:spPr>
                      <wps:txbx>
                        <w:txbxContent>
                          <w:p w:rsidR="009E64C0" w:rsidRPr="007E0663" w:rsidRDefault="009E64C0" w:rsidP="007E0663">
                            <w:pPr>
                              <w:jc w:val="center"/>
                              <w:rPr>
                                <w:b/>
                                <w:sz w:val="40"/>
                                <w:szCs w:val="40"/>
                              </w:rPr>
                            </w:pPr>
                            <w:r w:rsidRPr="007E0663">
                              <w:rPr>
                                <w:b/>
                                <w:sz w:val="40"/>
                                <w:szCs w:val="40"/>
                              </w:rPr>
                              <w:t>EN STANDARDS  FOR</w:t>
                            </w:r>
                          </w:p>
                          <w:p w:rsidR="009E64C0" w:rsidRPr="007E0663" w:rsidRDefault="009E64C0" w:rsidP="007E0663">
                            <w:pPr>
                              <w:jc w:val="center"/>
                              <w:rPr>
                                <w:b/>
                                <w:sz w:val="40"/>
                                <w:szCs w:val="40"/>
                              </w:rPr>
                            </w:pPr>
                            <w:r w:rsidRPr="007E0663">
                              <w:rPr>
                                <w:b/>
                                <w:sz w:val="40"/>
                                <w:szCs w:val="40"/>
                              </w:rPr>
                              <w:t>PERSONAL PROTECTIVE EQUIPMENT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47" type="#_x0000_t202" style="position:absolute;left:0;text-align:left;margin-left:21.25pt;margin-top:30pt;width:392.75pt;height:63.6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">
                <v:textbox>
                  <w:txbxContent>
                    <w:p w:rsidR="009E64C0" w:rsidRPr="007E0663" w:rsidRDefault="009E64C0" w:rsidP="007E0663">
                      <w:pPr>
                        <w:jc w:val="center"/>
                        <w:rPr>
                          <w:b/>
                          <w:sz w:val="40"/>
                          <w:szCs w:val="40"/>
                        </w:rPr>
                      </w:pPr>
                      <w:r w:rsidRPr="007E0663">
                        <w:rPr>
                          <w:b/>
                          <w:sz w:val="40"/>
                          <w:szCs w:val="40"/>
                        </w:rPr>
                        <w:t>EN STANDARDS  FOR</w:t>
                      </w:r>
                    </w:p>
                    <w:p w:rsidR="009E64C0" w:rsidRPr="007E0663" w:rsidRDefault="009E64C0" w:rsidP="007E0663">
                      <w:pPr>
                        <w:jc w:val="center"/>
                        <w:rPr>
                          <w:b/>
                          <w:sz w:val="40"/>
                          <w:szCs w:val="40"/>
                        </w:rPr>
                      </w:pPr>
                      <w:r w:rsidRPr="007E0663">
                        <w:rPr>
                          <w:b/>
                          <w:sz w:val="40"/>
                          <w:szCs w:val="40"/>
                        </w:rPr>
                        <w:t>PERSONAL PROTECTIVE EQUIPMENT</w:t>
                      </w:r>
                    </w:p>
                  </w:txbxContent>
                </v:textbox>
              </v:shape>
            </w:pict>
          </mc:Fallback>
        </mc:AlternateContent>
      </w:r>
      <w:r>
        <w:rPr>
          <w:lang w:eastAsia="tr-TR"/>
        </w:rPr>
        <mc:AlternateContent>
          <mc:Choice Requires="wps">
            <w:drawing>
              <wp:anchor distT="0" distB="0" distL="114300" distR="114300" simplePos="0" relativeHeight="251750400" behindDoc="0" locked="0" layoutInCell="1" allowOverlap="1">
                <wp:simplePos x="0" y="0"/>
                <wp:positionH relativeFrom="column">
                  <wp:posOffset>3867150</wp:posOffset>
                </wp:positionH>
                <wp:positionV relativeFrom="paragraph">
                  <wp:posOffset>5344160</wp:posOffset>
                </wp:positionV>
                <wp:extent cx="2105025" cy="1238250"/>
                <wp:effectExtent l="0" t="0" r="28575" b="1905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1238250"/>
                        </a:xfrm>
                        <a:prstGeom prst="rect">
                          <a:avLst/>
                        </a:prstGeom>
                        <a:solidFill>
                          <a:srgbClr val="FFFFFF"/>
                        </a:solidFill>
                        <a:ln w="9525">
                          <a:solidFill>
                            <a:srgbClr val="000000"/>
                          </a:solidFill>
                          <a:miter lim="800000"/>
                          <a:headEnd/>
                          <a:tailEnd/>
                        </a:ln>
                      </wps:spPr>
                      <wps:txbx>
                        <w:txbxContent>
                          <w:p w:rsidR="009E64C0" w:rsidRPr="004545EB" w:rsidRDefault="009E64C0" w:rsidP="0038276A">
                            <w:pPr>
                              <w:rPr>
                                <w:rFonts w:asciiTheme="minorHAnsi" w:hAnsiTheme="minorHAnsi"/>
                                <w:b/>
                                <w:sz w:val="10"/>
                                <w:szCs w:val="10"/>
                              </w:rPr>
                            </w:pPr>
                            <w:r w:rsidRPr="004545EB">
                              <w:rPr>
                                <w:rFonts w:asciiTheme="minorHAnsi" w:hAnsiTheme="minorHAnsi"/>
                                <w:b/>
                                <w:sz w:val="10"/>
                                <w:szCs w:val="10"/>
                              </w:rPr>
                              <w:t xml:space="preserve">EN STANDARDS FOR </w:t>
                            </w:r>
                          </w:p>
                          <w:p w:rsidR="009E64C0" w:rsidRPr="004545EB" w:rsidRDefault="009E64C0" w:rsidP="0038276A">
                            <w:pPr>
                              <w:rPr>
                                <w:rFonts w:asciiTheme="minorHAnsi" w:hAnsiTheme="minorHAnsi"/>
                                <w:b/>
                                <w:sz w:val="10"/>
                                <w:szCs w:val="10"/>
                              </w:rPr>
                            </w:pPr>
                            <w:r w:rsidRPr="004545EB">
                              <w:rPr>
                                <w:rFonts w:asciiTheme="minorHAnsi" w:hAnsiTheme="minorHAnsi"/>
                                <w:b/>
                                <w:sz w:val="10"/>
                                <w:szCs w:val="10"/>
                              </w:rPr>
                              <w:t>BODY PROTECTORS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340 General working cloths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343 Raincoats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 xml:space="preserve">EN 373 Protective clothing against molten metal </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412 Aprons against cuts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464 Liquid Gas chemical protective clothings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470 General specifications of aprons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 xml:space="preserve">EN 467 Protective clothing against liquid chemical </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14605 Chemical protective clothing</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471Protective clothing with reflective marks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469 EN 531 Protective equipment against heat and flame</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863 Protective clothing against machine (from puncture, cutting etc.)</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1073 Protective clothing againt radioactive pollution</w:t>
                            </w:r>
                          </w:p>
                          <w:p w:rsidR="009E64C0" w:rsidRDefault="009E64C0" w:rsidP="0038276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04.5pt;margin-top:420.8pt;width:165.75pt;height:9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">
                <v:textbox>
                  <w:txbxContent>
                    <w:p w:rsidR="009E64C0" w:rsidRPr="004545EB" w:rsidRDefault="009E64C0" w:rsidP="0038276A">
                      <w:pPr>
                        <w:rPr>
                          <w:rFonts w:asciiTheme="minorHAnsi" w:hAnsiTheme="minorHAnsi"/>
                          <w:b/>
                          <w:sz w:val="10"/>
                          <w:szCs w:val="10"/>
                        </w:rPr>
                      </w:pPr>
                      <w:r w:rsidRPr="004545EB">
                        <w:rPr>
                          <w:rFonts w:asciiTheme="minorHAnsi" w:hAnsiTheme="minorHAnsi"/>
                          <w:b/>
                          <w:sz w:val="10"/>
                          <w:szCs w:val="10"/>
                        </w:rPr>
                        <w:t xml:space="preserve">EN STANDARDS FOR </w:t>
                      </w:r>
                    </w:p>
                    <w:p w:rsidR="009E64C0" w:rsidRPr="004545EB" w:rsidRDefault="009E64C0" w:rsidP="0038276A">
                      <w:pPr>
                        <w:rPr>
                          <w:rFonts w:asciiTheme="minorHAnsi" w:hAnsiTheme="minorHAnsi"/>
                          <w:b/>
                          <w:sz w:val="10"/>
                          <w:szCs w:val="10"/>
                        </w:rPr>
                      </w:pPr>
                      <w:r w:rsidRPr="004545EB">
                        <w:rPr>
                          <w:rFonts w:asciiTheme="minorHAnsi" w:hAnsiTheme="minorHAnsi"/>
                          <w:b/>
                          <w:sz w:val="10"/>
                          <w:szCs w:val="10"/>
                        </w:rPr>
                        <w:t>BODY PROTECTORS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340 General working cloths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343 Raincoats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 xml:space="preserve">EN 373 Protective clothing against molten metal </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412 Aprons against cuts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464 Liquid Gas chemical protective clothings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470 General specifications of aprons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 xml:space="preserve">EN 467 Protective clothing against liquid chemical </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14605 Chemical protective clothing</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471Protective clothing with reflective marks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469 EN 531 Protective equipment against heat and flame</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863 Protective clothing against machine (from puncture, cutting etc.)</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1073 Protective clothing againt radioactive pollution</w:t>
                      </w:r>
                    </w:p>
                    <w:p w:rsidR="009E64C0" w:rsidRDefault="009E64C0" w:rsidP="0038276A"/>
                  </w:txbxContent>
                </v:textbox>
              </v:shape>
            </w:pict>
          </mc:Fallback>
        </mc:AlternateContent>
      </w:r>
      <w:r>
        <w:rPr>
          <w:lang w:eastAsia="tr-TR"/>
        </w:rPr>
        <mc:AlternateContent>
          <mc:Choice Requires="wps">
            <w:drawing>
              <wp:anchor distT="0" distB="0" distL="114300" distR="114300" simplePos="0" relativeHeight="251748352" behindDoc="0" locked="0" layoutInCell="1" allowOverlap="1">
                <wp:simplePos x="0" y="0"/>
                <wp:positionH relativeFrom="column">
                  <wp:posOffset>3619500</wp:posOffset>
                </wp:positionH>
                <wp:positionV relativeFrom="paragraph">
                  <wp:posOffset>3020060</wp:posOffset>
                </wp:positionV>
                <wp:extent cx="2352675" cy="1114425"/>
                <wp:effectExtent l="0" t="0" r="28575" b="28575"/>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114425"/>
                        </a:xfrm>
                        <a:prstGeom prst="rect">
                          <a:avLst/>
                        </a:prstGeom>
                        <a:solidFill>
                          <a:srgbClr val="FFFFFF"/>
                        </a:solidFill>
                        <a:ln w="9525">
                          <a:solidFill>
                            <a:srgbClr val="000000"/>
                          </a:solidFill>
                          <a:miter lim="800000"/>
                          <a:headEnd/>
                          <a:tailEnd/>
                        </a:ln>
                      </wps:spPr>
                      <wps:txbx>
                        <w:txbxContent>
                          <w:p w:rsidR="009E64C0" w:rsidRPr="004545EB" w:rsidRDefault="009E64C0" w:rsidP="0038276A">
                            <w:pPr>
                              <w:rPr>
                                <w:rFonts w:asciiTheme="minorHAnsi" w:hAnsiTheme="minorHAnsi"/>
                                <w:b/>
                                <w:sz w:val="10"/>
                                <w:szCs w:val="10"/>
                              </w:rPr>
                            </w:pPr>
                            <w:r w:rsidRPr="004545EB">
                              <w:rPr>
                                <w:rFonts w:asciiTheme="minorHAnsi" w:hAnsiTheme="minorHAnsi"/>
                                <w:b/>
                                <w:sz w:val="10"/>
                                <w:szCs w:val="10"/>
                              </w:rPr>
                              <w:t>EN STANDARDS FOR</w:t>
                            </w:r>
                          </w:p>
                          <w:p w:rsidR="009E64C0" w:rsidRPr="004545EB" w:rsidRDefault="009E64C0" w:rsidP="0038276A">
                            <w:pPr>
                              <w:rPr>
                                <w:rFonts w:asciiTheme="minorHAnsi" w:hAnsiTheme="minorHAnsi"/>
                                <w:b/>
                                <w:sz w:val="10"/>
                                <w:szCs w:val="10"/>
                              </w:rPr>
                            </w:pPr>
                            <w:r w:rsidRPr="004545EB">
                              <w:rPr>
                                <w:rFonts w:asciiTheme="minorHAnsi" w:hAnsiTheme="minorHAnsi"/>
                                <w:b/>
                                <w:sz w:val="10"/>
                                <w:szCs w:val="10"/>
                              </w:rPr>
                              <w:t>RESPIRATORY SYSTEM PROTECTIVE DEVICES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136 Full face masks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137 Respiratory tubes and backplates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139 Fresh air supply masks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140 Half face masks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14387 Gas vapour filters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143 Particle filters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 xml:space="preserve">EN 12941 Air Self-supply helmet masks  </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 xml:space="preserve">EN 149 Maintenance free masks </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14594 Fresh air supply masks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270 Fresh air supply from compressor masks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403 Escape masks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405 Maintenance-free Gas-vapour masks (filters of masks are not changed)</w:t>
                            </w:r>
                          </w:p>
                          <w:p w:rsidR="009E64C0" w:rsidRDefault="009E64C0" w:rsidP="0038276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285pt;margin-top:237.8pt;width:185.25pt;height:87.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">
                <v:textbox>
                  <w:txbxContent>
                    <w:p w:rsidR="009E64C0" w:rsidRPr="004545EB" w:rsidRDefault="009E64C0" w:rsidP="0038276A">
                      <w:pPr>
                        <w:rPr>
                          <w:rFonts w:asciiTheme="minorHAnsi" w:hAnsiTheme="minorHAnsi"/>
                          <w:b/>
                          <w:sz w:val="10"/>
                          <w:szCs w:val="10"/>
                        </w:rPr>
                      </w:pPr>
                      <w:r w:rsidRPr="004545EB">
                        <w:rPr>
                          <w:rFonts w:asciiTheme="minorHAnsi" w:hAnsiTheme="minorHAnsi"/>
                          <w:b/>
                          <w:sz w:val="10"/>
                          <w:szCs w:val="10"/>
                        </w:rPr>
                        <w:t>EN STANDARDS FOR</w:t>
                      </w:r>
                    </w:p>
                    <w:p w:rsidR="009E64C0" w:rsidRPr="004545EB" w:rsidRDefault="009E64C0" w:rsidP="0038276A">
                      <w:pPr>
                        <w:rPr>
                          <w:rFonts w:asciiTheme="minorHAnsi" w:hAnsiTheme="minorHAnsi"/>
                          <w:b/>
                          <w:sz w:val="10"/>
                          <w:szCs w:val="10"/>
                        </w:rPr>
                      </w:pPr>
                      <w:r w:rsidRPr="004545EB">
                        <w:rPr>
                          <w:rFonts w:asciiTheme="minorHAnsi" w:hAnsiTheme="minorHAnsi"/>
                          <w:b/>
                          <w:sz w:val="10"/>
                          <w:szCs w:val="10"/>
                        </w:rPr>
                        <w:t>RESPIRATORY SYSTEM PROTECTIVE DEVICES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136 Full face masks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137 Respiratory tubes and backplates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139 Fresh air supply masks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140 Half face masks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14387 Gas vapour filters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143 Particle filters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 xml:space="preserve">EN 12941 Air Self-supply helmet masks  </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 xml:space="preserve">EN 149 Maintenance free masks </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14594 Fresh air supply masks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270 Fresh air supply from compressor masks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403 Escape masks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405 Maintenance-free Gas-vapour masks (filters of masks are not changed)</w:t>
                      </w:r>
                    </w:p>
                    <w:p w:rsidR="009E64C0" w:rsidRDefault="009E64C0" w:rsidP="0038276A"/>
                  </w:txbxContent>
                </v:textbox>
              </v:shape>
            </w:pict>
          </mc:Fallback>
        </mc:AlternateContent>
      </w:r>
      <w:r>
        <w:rPr>
          <w:lang w:eastAsia="tr-TR"/>
        </w:rPr>
        <mc:AlternateContent>
          <mc:Choice Requires="wps">
            <w:drawing>
              <wp:anchor distT="0" distB="0" distL="114300" distR="114300" simplePos="0" relativeHeight="251746304" behindDoc="0" locked="0" layoutInCell="1" allowOverlap="1">
                <wp:simplePos x="0" y="0"/>
                <wp:positionH relativeFrom="column">
                  <wp:posOffset>4457700</wp:posOffset>
                </wp:positionH>
                <wp:positionV relativeFrom="paragraph">
                  <wp:posOffset>2019935</wp:posOffset>
                </wp:positionV>
                <wp:extent cx="1428750" cy="895350"/>
                <wp:effectExtent l="0" t="0" r="19050" b="1905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895350"/>
                        </a:xfrm>
                        <a:prstGeom prst="rect">
                          <a:avLst/>
                        </a:prstGeom>
                        <a:solidFill>
                          <a:srgbClr val="FFFFFF"/>
                        </a:solidFill>
                        <a:ln w="9525">
                          <a:solidFill>
                            <a:srgbClr val="000000"/>
                          </a:solidFill>
                          <a:miter lim="800000"/>
                          <a:headEnd/>
                          <a:tailEnd/>
                        </a:ln>
                      </wps:spPr>
                      <wps:txbx>
                        <w:txbxContent>
                          <w:p w:rsidR="009E64C0" w:rsidRPr="004545EB" w:rsidRDefault="009E64C0" w:rsidP="0038276A">
                            <w:pPr>
                              <w:rPr>
                                <w:rFonts w:asciiTheme="minorHAnsi" w:hAnsiTheme="minorHAnsi"/>
                                <w:b/>
                                <w:sz w:val="10"/>
                                <w:szCs w:val="10"/>
                              </w:rPr>
                            </w:pPr>
                            <w:r w:rsidRPr="004545EB">
                              <w:rPr>
                                <w:rFonts w:asciiTheme="minorHAnsi" w:hAnsiTheme="minorHAnsi"/>
                                <w:b/>
                                <w:sz w:val="10"/>
                                <w:szCs w:val="10"/>
                              </w:rPr>
                              <w:t>EN STANDARDS FOR</w:t>
                            </w:r>
                          </w:p>
                          <w:p w:rsidR="009E64C0" w:rsidRPr="004545EB" w:rsidRDefault="009E64C0" w:rsidP="0038276A">
                            <w:pPr>
                              <w:rPr>
                                <w:rFonts w:asciiTheme="minorHAnsi" w:hAnsiTheme="minorHAnsi"/>
                                <w:b/>
                                <w:sz w:val="10"/>
                                <w:szCs w:val="10"/>
                              </w:rPr>
                            </w:pPr>
                            <w:r w:rsidRPr="004545EB">
                              <w:rPr>
                                <w:rFonts w:asciiTheme="minorHAnsi" w:hAnsiTheme="minorHAnsi"/>
                                <w:b/>
                                <w:sz w:val="10"/>
                                <w:szCs w:val="10"/>
                              </w:rPr>
                              <w:t>EYE PROTECTORS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166 General specifications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167 Optical test methods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168 Different optical test methods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169 Filters for welding</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170 Ultraviolet filters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171 Infrared filters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175 Face protection for welding  helmet</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207 208 Laser filters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379 Electronical welding filters helmet</w:t>
                            </w:r>
                          </w:p>
                          <w:p w:rsidR="009E64C0" w:rsidRDefault="009E64C0" w:rsidP="0038276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351pt;margin-top:159.05pt;width:112.5pt;height:70.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">
                <v:textbox>
                  <w:txbxContent>
                    <w:p w:rsidR="009E64C0" w:rsidRPr="004545EB" w:rsidRDefault="009E64C0" w:rsidP="0038276A">
                      <w:pPr>
                        <w:rPr>
                          <w:rFonts w:asciiTheme="minorHAnsi" w:hAnsiTheme="minorHAnsi"/>
                          <w:b/>
                          <w:sz w:val="10"/>
                          <w:szCs w:val="10"/>
                        </w:rPr>
                      </w:pPr>
                      <w:r w:rsidRPr="004545EB">
                        <w:rPr>
                          <w:rFonts w:asciiTheme="minorHAnsi" w:hAnsiTheme="minorHAnsi"/>
                          <w:b/>
                          <w:sz w:val="10"/>
                          <w:szCs w:val="10"/>
                        </w:rPr>
                        <w:t>EN STANDARDS FOR</w:t>
                      </w:r>
                    </w:p>
                    <w:p w:rsidR="009E64C0" w:rsidRPr="004545EB" w:rsidRDefault="009E64C0" w:rsidP="0038276A">
                      <w:pPr>
                        <w:rPr>
                          <w:rFonts w:asciiTheme="minorHAnsi" w:hAnsiTheme="minorHAnsi"/>
                          <w:b/>
                          <w:sz w:val="10"/>
                          <w:szCs w:val="10"/>
                        </w:rPr>
                      </w:pPr>
                      <w:r w:rsidRPr="004545EB">
                        <w:rPr>
                          <w:rFonts w:asciiTheme="minorHAnsi" w:hAnsiTheme="minorHAnsi"/>
                          <w:b/>
                          <w:sz w:val="10"/>
                          <w:szCs w:val="10"/>
                        </w:rPr>
                        <w:t>EYE PROTECTORS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166 General specifications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167 Optical test methods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168 Different optical test methods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169 Filters for welding</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170 Ultraviolet filters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171 Infrared filters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175 Face protection for welding  helmet</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207 208 Laser filters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379 Electronical welding filters helmet</w:t>
                      </w:r>
                    </w:p>
                    <w:p w:rsidR="009E64C0" w:rsidRDefault="009E64C0" w:rsidP="0038276A"/>
                  </w:txbxContent>
                </v:textbox>
              </v:shape>
            </w:pict>
          </mc:Fallback>
        </mc:AlternateContent>
      </w:r>
      <w:r>
        <w:rPr>
          <w:lang w:eastAsia="tr-TR"/>
        </w:rPr>
        <mc:AlternateContent>
          <mc:Choice Requires="wps">
            <w:drawing>
              <wp:anchor distT="0" distB="0" distL="114300" distR="114300" simplePos="0" relativeHeight="251744256" behindDoc="0" locked="0" layoutInCell="1" allowOverlap="1">
                <wp:simplePos x="0" y="0"/>
                <wp:positionH relativeFrom="column">
                  <wp:posOffset>76200</wp:posOffset>
                </wp:positionH>
                <wp:positionV relativeFrom="paragraph">
                  <wp:posOffset>7106285</wp:posOffset>
                </wp:positionV>
                <wp:extent cx="1228725" cy="676275"/>
                <wp:effectExtent l="0" t="0" r="28575" b="2857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676275"/>
                        </a:xfrm>
                        <a:prstGeom prst="rect">
                          <a:avLst/>
                        </a:prstGeom>
                        <a:solidFill>
                          <a:srgbClr val="FFFFFF"/>
                        </a:solidFill>
                        <a:ln w="9525">
                          <a:solidFill>
                            <a:srgbClr val="000000"/>
                          </a:solidFill>
                          <a:miter lim="800000"/>
                          <a:headEnd/>
                          <a:tailEnd/>
                        </a:ln>
                      </wps:spPr>
                      <wps:txbx>
                        <w:txbxContent>
                          <w:p w:rsidR="009E64C0" w:rsidRPr="004545EB" w:rsidRDefault="009E64C0" w:rsidP="0038276A">
                            <w:pPr>
                              <w:rPr>
                                <w:rFonts w:asciiTheme="minorHAnsi" w:hAnsiTheme="minorHAnsi"/>
                                <w:b/>
                                <w:sz w:val="10"/>
                                <w:szCs w:val="10"/>
                              </w:rPr>
                            </w:pPr>
                            <w:r w:rsidRPr="004545EB">
                              <w:rPr>
                                <w:rFonts w:asciiTheme="minorHAnsi" w:hAnsiTheme="minorHAnsi"/>
                                <w:b/>
                                <w:sz w:val="10"/>
                                <w:szCs w:val="10"/>
                              </w:rPr>
                              <w:t>EN STANDARDS FOR</w:t>
                            </w:r>
                          </w:p>
                          <w:p w:rsidR="009E64C0" w:rsidRPr="004545EB" w:rsidRDefault="009E64C0" w:rsidP="0038276A">
                            <w:pPr>
                              <w:rPr>
                                <w:rFonts w:asciiTheme="minorHAnsi" w:hAnsiTheme="minorHAnsi"/>
                                <w:b/>
                                <w:sz w:val="10"/>
                                <w:szCs w:val="10"/>
                              </w:rPr>
                            </w:pPr>
                            <w:r w:rsidRPr="004545EB">
                              <w:rPr>
                                <w:rFonts w:asciiTheme="minorHAnsi" w:hAnsiTheme="minorHAnsi"/>
                                <w:b/>
                                <w:sz w:val="10"/>
                                <w:szCs w:val="10"/>
                              </w:rPr>
                              <w:t>FOOT PROTECTORS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20345 Safety footwear 200 jull</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20346 Safety footwear 100 jull</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20347 Safety footwear minimal risk</w:t>
                            </w:r>
                          </w:p>
                          <w:p w:rsidR="009E64C0" w:rsidRPr="0052501D" w:rsidRDefault="009E64C0" w:rsidP="0038276A">
                            <w:pPr>
                              <w:rPr>
                                <w:rFonts w:asciiTheme="minorHAnsi" w:hAnsiTheme="minorHAnsi"/>
                                <w:sz w:val="10"/>
                                <w:szCs w:val="10"/>
                              </w:rPr>
                            </w:pPr>
                            <w:r>
                              <w:rPr>
                                <w:rFonts w:asciiTheme="minorHAnsi" w:hAnsiTheme="minorHAnsi"/>
                                <w:sz w:val="10"/>
                                <w:szCs w:val="10"/>
                              </w:rPr>
                              <w:t xml:space="preserve">      </w:t>
                            </w:r>
                            <w:r w:rsidRPr="0052501D">
                              <w:rPr>
                                <w:rFonts w:asciiTheme="minorHAnsi" w:hAnsiTheme="minorHAnsi"/>
                                <w:sz w:val="10"/>
                                <w:szCs w:val="10"/>
                              </w:rPr>
                              <w:t>EN 381 8 Steel netting leggings</w:t>
                            </w:r>
                          </w:p>
                          <w:p w:rsidR="009E64C0" w:rsidRPr="0052501D" w:rsidRDefault="009E64C0" w:rsidP="0038276A">
                            <w:pPr>
                              <w:rPr>
                                <w:rFonts w:asciiTheme="minorHAnsi" w:hAnsiTheme="minorHAnsi"/>
                                <w:sz w:val="10"/>
                                <w:szCs w:val="10"/>
                              </w:rPr>
                            </w:pPr>
                            <w:r>
                              <w:rPr>
                                <w:rFonts w:asciiTheme="minorHAnsi" w:hAnsiTheme="minorHAnsi"/>
                                <w:sz w:val="10"/>
                                <w:szCs w:val="10"/>
                              </w:rPr>
                              <w:t xml:space="preserve">       </w:t>
                            </w:r>
                            <w:r w:rsidRPr="0052501D">
                              <w:rPr>
                                <w:rFonts w:asciiTheme="minorHAnsi" w:hAnsiTheme="minorHAnsi"/>
                                <w:sz w:val="10"/>
                                <w:szCs w:val="10"/>
                              </w:rPr>
                              <w:t>EN 381 9 Steel netting leggings</w:t>
                            </w:r>
                          </w:p>
                          <w:p w:rsidR="009E64C0" w:rsidRDefault="009E64C0" w:rsidP="0038276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6pt;margin-top:559.55pt;width:96.75pt;height:53.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">
                <v:textbox>
                  <w:txbxContent>
                    <w:p w:rsidR="009E64C0" w:rsidRPr="004545EB" w:rsidRDefault="009E64C0" w:rsidP="0038276A">
                      <w:pPr>
                        <w:rPr>
                          <w:rFonts w:asciiTheme="minorHAnsi" w:hAnsiTheme="minorHAnsi"/>
                          <w:b/>
                          <w:sz w:val="10"/>
                          <w:szCs w:val="10"/>
                        </w:rPr>
                      </w:pPr>
                      <w:r w:rsidRPr="004545EB">
                        <w:rPr>
                          <w:rFonts w:asciiTheme="minorHAnsi" w:hAnsiTheme="minorHAnsi"/>
                          <w:b/>
                          <w:sz w:val="10"/>
                          <w:szCs w:val="10"/>
                        </w:rPr>
                        <w:t>EN STANDARDS FOR</w:t>
                      </w:r>
                    </w:p>
                    <w:p w:rsidR="009E64C0" w:rsidRPr="004545EB" w:rsidRDefault="009E64C0" w:rsidP="0038276A">
                      <w:pPr>
                        <w:rPr>
                          <w:rFonts w:asciiTheme="minorHAnsi" w:hAnsiTheme="minorHAnsi"/>
                          <w:b/>
                          <w:sz w:val="10"/>
                          <w:szCs w:val="10"/>
                        </w:rPr>
                      </w:pPr>
                      <w:r w:rsidRPr="004545EB">
                        <w:rPr>
                          <w:rFonts w:asciiTheme="minorHAnsi" w:hAnsiTheme="minorHAnsi"/>
                          <w:b/>
                          <w:sz w:val="10"/>
                          <w:szCs w:val="10"/>
                        </w:rPr>
                        <w:t>FOOT PROTECTORS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20345 Safety footwear 200 jull</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20346 Safety footwear 100 jull</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20347 Safety footwear minimal risk</w:t>
                      </w:r>
                    </w:p>
                    <w:p w:rsidR="009E64C0" w:rsidRPr="0052501D" w:rsidRDefault="009E64C0" w:rsidP="0038276A">
                      <w:pPr>
                        <w:rPr>
                          <w:rFonts w:asciiTheme="minorHAnsi" w:hAnsiTheme="minorHAnsi"/>
                          <w:sz w:val="10"/>
                          <w:szCs w:val="10"/>
                        </w:rPr>
                      </w:pPr>
                      <w:r>
                        <w:rPr>
                          <w:rFonts w:asciiTheme="minorHAnsi" w:hAnsiTheme="minorHAnsi"/>
                          <w:sz w:val="10"/>
                          <w:szCs w:val="10"/>
                        </w:rPr>
                        <w:t xml:space="preserve">      </w:t>
                      </w:r>
                      <w:r w:rsidRPr="0052501D">
                        <w:rPr>
                          <w:rFonts w:asciiTheme="minorHAnsi" w:hAnsiTheme="minorHAnsi"/>
                          <w:sz w:val="10"/>
                          <w:szCs w:val="10"/>
                        </w:rPr>
                        <w:t>EN 381 8 Steel netting leggings</w:t>
                      </w:r>
                    </w:p>
                    <w:p w:rsidR="009E64C0" w:rsidRPr="0052501D" w:rsidRDefault="009E64C0" w:rsidP="0038276A">
                      <w:pPr>
                        <w:rPr>
                          <w:rFonts w:asciiTheme="minorHAnsi" w:hAnsiTheme="minorHAnsi"/>
                          <w:sz w:val="10"/>
                          <w:szCs w:val="10"/>
                        </w:rPr>
                      </w:pPr>
                      <w:r>
                        <w:rPr>
                          <w:rFonts w:asciiTheme="minorHAnsi" w:hAnsiTheme="minorHAnsi"/>
                          <w:sz w:val="10"/>
                          <w:szCs w:val="10"/>
                        </w:rPr>
                        <w:t xml:space="preserve">       </w:t>
                      </w:r>
                      <w:r w:rsidRPr="0052501D">
                        <w:rPr>
                          <w:rFonts w:asciiTheme="minorHAnsi" w:hAnsiTheme="minorHAnsi"/>
                          <w:sz w:val="10"/>
                          <w:szCs w:val="10"/>
                        </w:rPr>
                        <w:t>EN 381 9 Steel netting leggings</w:t>
                      </w:r>
                    </w:p>
                    <w:p w:rsidR="009E64C0" w:rsidRDefault="009E64C0" w:rsidP="0038276A"/>
                  </w:txbxContent>
                </v:textbox>
              </v:shape>
            </w:pict>
          </mc:Fallback>
        </mc:AlternateContent>
      </w:r>
      <w:r>
        <w:rPr>
          <w:lang w:eastAsia="tr-TR"/>
        </w:rPr>
        <mc:AlternateContent>
          <mc:Choice Requires="wps">
            <w:drawing>
              <wp:anchor distT="0" distB="0" distL="114300" distR="114300" simplePos="0" relativeHeight="251742208" behindDoc="0" locked="0" layoutInCell="1" allowOverlap="1">
                <wp:simplePos x="0" y="0"/>
                <wp:positionH relativeFrom="column">
                  <wp:posOffset>76200</wp:posOffset>
                </wp:positionH>
                <wp:positionV relativeFrom="paragraph">
                  <wp:posOffset>5420360</wp:posOffset>
                </wp:positionV>
                <wp:extent cx="1762125" cy="1381125"/>
                <wp:effectExtent l="0" t="0" r="28575" b="2857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1381125"/>
                        </a:xfrm>
                        <a:prstGeom prst="rect">
                          <a:avLst/>
                        </a:prstGeom>
                        <a:solidFill>
                          <a:srgbClr val="FFFFFF"/>
                        </a:solidFill>
                        <a:ln w="9525">
                          <a:solidFill>
                            <a:srgbClr val="000000"/>
                          </a:solidFill>
                          <a:miter lim="800000"/>
                          <a:headEnd/>
                          <a:tailEnd/>
                        </a:ln>
                      </wps:spPr>
                      <wps:txbx>
                        <w:txbxContent>
                          <w:p w:rsidR="009E64C0" w:rsidRPr="004545EB" w:rsidRDefault="009E64C0" w:rsidP="0038276A">
                            <w:pPr>
                              <w:rPr>
                                <w:rFonts w:asciiTheme="minorHAnsi" w:hAnsiTheme="minorHAnsi"/>
                                <w:b/>
                                <w:sz w:val="10"/>
                                <w:szCs w:val="10"/>
                              </w:rPr>
                            </w:pPr>
                            <w:r w:rsidRPr="004545EB">
                              <w:rPr>
                                <w:rFonts w:asciiTheme="minorHAnsi" w:hAnsiTheme="minorHAnsi"/>
                                <w:b/>
                                <w:sz w:val="10"/>
                                <w:szCs w:val="10"/>
                              </w:rPr>
                              <w:t>EN STANDARDS FOR</w:t>
                            </w:r>
                          </w:p>
                          <w:p w:rsidR="009E64C0" w:rsidRPr="004545EB" w:rsidRDefault="009E64C0" w:rsidP="0038276A">
                            <w:pPr>
                              <w:rPr>
                                <w:rFonts w:asciiTheme="minorHAnsi" w:hAnsiTheme="minorHAnsi"/>
                                <w:b/>
                                <w:sz w:val="10"/>
                                <w:szCs w:val="10"/>
                              </w:rPr>
                            </w:pPr>
                            <w:r w:rsidRPr="004545EB">
                              <w:rPr>
                                <w:rFonts w:asciiTheme="minorHAnsi" w:hAnsiTheme="minorHAnsi"/>
                                <w:b/>
                                <w:sz w:val="10"/>
                                <w:szCs w:val="10"/>
                              </w:rPr>
                              <w:t>SAFETY BELTS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341 Systems/apparatus against falls from a height in a safe condition</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353 1-Fall arresters/braking systems (on vertical line)</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353 2- Fall arresters/braking systems (on flexible elastic line)</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354 Safety ropes (Lanyards)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355 Shock (Energy) absorbers against falls from a height and lanyards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358 Waist type safety belts and lanyards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360 Protective equipment against falls from a height-retractable type fall arresters and inertia pulleys, apparaturs and netting ropes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361 Parachute type safety belts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362 Safety hook</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363 Fall protection systems</w:t>
                            </w:r>
                          </w:p>
                          <w:p w:rsidR="009E64C0" w:rsidRDefault="009E64C0" w:rsidP="0038276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6pt;margin-top:426.8pt;width:138.75pt;height:108.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">
                <v:textbox>
                  <w:txbxContent>
                    <w:p w:rsidR="009E64C0" w:rsidRPr="004545EB" w:rsidRDefault="009E64C0" w:rsidP="0038276A">
                      <w:pPr>
                        <w:rPr>
                          <w:rFonts w:asciiTheme="minorHAnsi" w:hAnsiTheme="minorHAnsi"/>
                          <w:b/>
                          <w:sz w:val="10"/>
                          <w:szCs w:val="10"/>
                        </w:rPr>
                      </w:pPr>
                      <w:r w:rsidRPr="004545EB">
                        <w:rPr>
                          <w:rFonts w:asciiTheme="minorHAnsi" w:hAnsiTheme="minorHAnsi"/>
                          <w:b/>
                          <w:sz w:val="10"/>
                          <w:szCs w:val="10"/>
                        </w:rPr>
                        <w:t>EN STANDARDS FOR</w:t>
                      </w:r>
                    </w:p>
                    <w:p w:rsidR="009E64C0" w:rsidRPr="004545EB" w:rsidRDefault="009E64C0" w:rsidP="0038276A">
                      <w:pPr>
                        <w:rPr>
                          <w:rFonts w:asciiTheme="minorHAnsi" w:hAnsiTheme="minorHAnsi"/>
                          <w:b/>
                          <w:sz w:val="10"/>
                          <w:szCs w:val="10"/>
                        </w:rPr>
                      </w:pPr>
                      <w:r w:rsidRPr="004545EB">
                        <w:rPr>
                          <w:rFonts w:asciiTheme="minorHAnsi" w:hAnsiTheme="minorHAnsi"/>
                          <w:b/>
                          <w:sz w:val="10"/>
                          <w:szCs w:val="10"/>
                        </w:rPr>
                        <w:t>SAFETY BELTS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341 Systems/apparatus against falls from a height in a safe condition</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353 1-Fall arresters/braking systems (on vertical line)</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353 2- Fall arresters/braking systems (on flexible elastic line)</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354 Safety ropes (Lanyards)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355 Shock (Energy) absorbers against falls from a height and lanyards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358 Waist type safety belts and lanyards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360 Protective equipment against falls from a height-retractable type fall arresters and inertia pulleys, apparaturs and netting ropes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361 Parachute type safety belts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362 Safety hook</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363 Fall protection systems</w:t>
                      </w:r>
                    </w:p>
                    <w:p w:rsidR="009E64C0" w:rsidRDefault="009E64C0" w:rsidP="0038276A"/>
                  </w:txbxContent>
                </v:textbox>
              </v:shape>
            </w:pict>
          </mc:Fallback>
        </mc:AlternateContent>
      </w:r>
      <w:r>
        <w:rPr>
          <w:lang w:eastAsia="tr-TR"/>
        </w:rPr>
        <mc:AlternateContent>
          <mc:Choice Requires="wps">
            <w:drawing>
              <wp:anchor distT="0" distB="0" distL="114300" distR="114300" simplePos="0" relativeHeight="251740160" behindDoc="0" locked="0" layoutInCell="1" allowOverlap="1">
                <wp:simplePos x="0" y="0"/>
                <wp:positionH relativeFrom="column">
                  <wp:posOffset>0</wp:posOffset>
                </wp:positionH>
                <wp:positionV relativeFrom="paragraph">
                  <wp:posOffset>2458085</wp:posOffset>
                </wp:positionV>
                <wp:extent cx="1476375" cy="1514475"/>
                <wp:effectExtent l="0" t="0" r="28575" b="2857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514475"/>
                        </a:xfrm>
                        <a:prstGeom prst="rect">
                          <a:avLst/>
                        </a:prstGeom>
                        <a:solidFill>
                          <a:srgbClr val="FFFFFF"/>
                        </a:solidFill>
                        <a:ln w="9525">
                          <a:solidFill>
                            <a:srgbClr val="000000"/>
                          </a:solidFill>
                          <a:miter lim="800000"/>
                          <a:headEnd/>
                          <a:tailEnd/>
                        </a:ln>
                      </wps:spPr>
                      <wps:txbx>
                        <w:txbxContent>
                          <w:p w:rsidR="009E64C0" w:rsidRPr="0052501D" w:rsidRDefault="009E64C0" w:rsidP="0038276A">
                            <w:pPr>
                              <w:rPr>
                                <w:rFonts w:asciiTheme="minorHAnsi" w:hAnsiTheme="minorHAnsi"/>
                                <w:b/>
                                <w:sz w:val="10"/>
                                <w:szCs w:val="10"/>
                              </w:rPr>
                            </w:pPr>
                            <w:r w:rsidRPr="0052501D">
                              <w:rPr>
                                <w:rFonts w:asciiTheme="minorHAnsi" w:hAnsiTheme="minorHAnsi"/>
                                <w:b/>
                                <w:sz w:val="10"/>
                                <w:szCs w:val="10"/>
                              </w:rPr>
                              <w:t>EN STANDARDS FOR</w:t>
                            </w:r>
                          </w:p>
                          <w:p w:rsidR="009E64C0" w:rsidRPr="0052501D" w:rsidRDefault="009E64C0" w:rsidP="0038276A">
                            <w:pPr>
                              <w:rPr>
                                <w:rFonts w:asciiTheme="minorHAnsi" w:hAnsiTheme="minorHAnsi"/>
                                <w:b/>
                                <w:sz w:val="10"/>
                                <w:szCs w:val="10"/>
                              </w:rPr>
                            </w:pPr>
                            <w:r w:rsidRPr="0052501D">
                              <w:rPr>
                                <w:rFonts w:asciiTheme="minorHAnsi" w:hAnsiTheme="minorHAnsi"/>
                                <w:b/>
                                <w:sz w:val="10"/>
                                <w:szCs w:val="10"/>
                              </w:rPr>
                              <w:t>HAND PROTECTORS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374 Protective gloves against chemicals and micro-organisms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374-2 Resistance to penetration by chemicals (3 stages)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374-3 Resistance to penetration by chemicals (6 stages)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381-1 Steel wnetting gloves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388 Antistatic mechanical protective gloves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407 Hot work and thermal gloves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420 General purpose gloves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421 Protective gloves against ionizing beams and radiation</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511 Cold work gloves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 xml:space="preserve">EN 659 Protective gloves for firefighting </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EN60903 Protective gloves against electrical risks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60903 Special purpose mitts</w:t>
                            </w:r>
                          </w:p>
                          <w:p w:rsidR="009E64C0" w:rsidRDefault="009E64C0" w:rsidP="0038276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0;margin-top:193.55pt;width:116.25pt;height:119.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">
                <v:textbox>
                  <w:txbxContent>
                    <w:p w:rsidR="009E64C0" w:rsidRPr="0052501D" w:rsidRDefault="009E64C0" w:rsidP="0038276A">
                      <w:pPr>
                        <w:rPr>
                          <w:rFonts w:asciiTheme="minorHAnsi" w:hAnsiTheme="minorHAnsi"/>
                          <w:b/>
                          <w:sz w:val="10"/>
                          <w:szCs w:val="10"/>
                        </w:rPr>
                      </w:pPr>
                      <w:r w:rsidRPr="0052501D">
                        <w:rPr>
                          <w:rFonts w:asciiTheme="minorHAnsi" w:hAnsiTheme="minorHAnsi"/>
                          <w:b/>
                          <w:sz w:val="10"/>
                          <w:szCs w:val="10"/>
                        </w:rPr>
                        <w:t>EN STANDARDS FOR</w:t>
                      </w:r>
                    </w:p>
                    <w:p w:rsidR="009E64C0" w:rsidRPr="0052501D" w:rsidRDefault="009E64C0" w:rsidP="0038276A">
                      <w:pPr>
                        <w:rPr>
                          <w:rFonts w:asciiTheme="minorHAnsi" w:hAnsiTheme="minorHAnsi"/>
                          <w:b/>
                          <w:sz w:val="10"/>
                          <w:szCs w:val="10"/>
                        </w:rPr>
                      </w:pPr>
                      <w:r w:rsidRPr="0052501D">
                        <w:rPr>
                          <w:rFonts w:asciiTheme="minorHAnsi" w:hAnsiTheme="minorHAnsi"/>
                          <w:b/>
                          <w:sz w:val="10"/>
                          <w:szCs w:val="10"/>
                        </w:rPr>
                        <w:t>HAND PROTECTORS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374 Protective gloves against chemicals and micro-organisms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374-2 Resistance to penetration by chemicals (3 stages)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374-3 Resistance to penetration by chemicals (6 stages)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381-1 Steel wnetting gloves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388 Antistatic mechanical protective gloves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407 Hot work and thermal gloves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420 General purpose gloves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421 Protective gloves against ionizing beams and radiation</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511 Cold work gloves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 xml:space="preserve">EN 659 Protective gloves for firefighting </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EN60903 Protective gloves against electrical risks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60903 Special purpose mitts</w:t>
                      </w:r>
                    </w:p>
                    <w:p w:rsidR="009E64C0" w:rsidRDefault="009E64C0" w:rsidP="0038276A"/>
                  </w:txbxContent>
                </v:textbox>
              </v:shape>
            </w:pict>
          </mc:Fallback>
        </mc:AlternateContent>
      </w:r>
      <w:r>
        <w:rPr>
          <w:lang w:eastAsia="tr-TR"/>
        </w:rPr>
        <mc:AlternateContent>
          <mc:Choice Requires="wps">
            <w:drawing>
              <wp:anchor distT="0" distB="0" distL="114300" distR="114300" simplePos="0" relativeHeight="251738112" behindDoc="0" locked="0" layoutInCell="1" allowOverlap="1">
                <wp:simplePos x="0" y="0"/>
                <wp:positionH relativeFrom="column">
                  <wp:posOffset>149860</wp:posOffset>
                </wp:positionH>
                <wp:positionV relativeFrom="paragraph">
                  <wp:posOffset>1861185</wp:posOffset>
                </wp:positionV>
                <wp:extent cx="977265" cy="472440"/>
                <wp:effectExtent l="0" t="0" r="13335" b="2286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265" cy="472440"/>
                        </a:xfrm>
                        <a:prstGeom prst="rect">
                          <a:avLst/>
                        </a:prstGeom>
                        <a:solidFill>
                          <a:srgbClr val="FFFFFF"/>
                        </a:solidFill>
                        <a:ln w="9525">
                          <a:solidFill>
                            <a:srgbClr val="000000"/>
                          </a:solidFill>
                          <a:miter lim="800000"/>
                          <a:headEnd/>
                          <a:tailEnd/>
                        </a:ln>
                      </wps:spPr>
                      <wps:txbx>
                        <w:txbxContent>
                          <w:p w:rsidR="009E64C0" w:rsidRPr="0052501D" w:rsidRDefault="009E64C0" w:rsidP="0038276A">
                            <w:pPr>
                              <w:rPr>
                                <w:rFonts w:asciiTheme="minorHAnsi" w:hAnsiTheme="minorHAnsi"/>
                                <w:b/>
                                <w:sz w:val="10"/>
                                <w:szCs w:val="10"/>
                              </w:rPr>
                            </w:pPr>
                            <w:r w:rsidRPr="0052501D">
                              <w:rPr>
                                <w:rFonts w:asciiTheme="minorHAnsi" w:hAnsiTheme="minorHAnsi"/>
                                <w:b/>
                                <w:sz w:val="10"/>
                                <w:szCs w:val="10"/>
                              </w:rPr>
                              <w:t xml:space="preserve">EN STANDARDS FOR </w:t>
                            </w:r>
                          </w:p>
                          <w:p w:rsidR="009E64C0" w:rsidRPr="0052501D" w:rsidRDefault="009E64C0" w:rsidP="0038276A">
                            <w:pPr>
                              <w:rPr>
                                <w:rFonts w:asciiTheme="minorHAnsi" w:hAnsiTheme="minorHAnsi"/>
                                <w:b/>
                                <w:sz w:val="10"/>
                                <w:szCs w:val="10"/>
                              </w:rPr>
                            </w:pPr>
                            <w:r w:rsidRPr="0052501D">
                              <w:rPr>
                                <w:rFonts w:asciiTheme="minorHAnsi" w:hAnsiTheme="minorHAnsi"/>
                                <w:b/>
                                <w:sz w:val="10"/>
                                <w:szCs w:val="10"/>
                              </w:rPr>
                              <w:t>HEARING PROTECTORS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352-1 Ear Muffs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352-2 Ear Plugs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352-3 Helmet with Ear Muffs</w:t>
                            </w:r>
                          </w:p>
                          <w:p w:rsidR="009E64C0" w:rsidRDefault="009E64C0" w:rsidP="0038276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11.8pt;margin-top:146.55pt;width:76.95pt;height:37.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">
                <v:textbox>
                  <w:txbxContent>
                    <w:p w:rsidR="009E64C0" w:rsidRPr="0052501D" w:rsidRDefault="009E64C0" w:rsidP="0038276A">
                      <w:pPr>
                        <w:rPr>
                          <w:rFonts w:asciiTheme="minorHAnsi" w:hAnsiTheme="minorHAnsi"/>
                          <w:b/>
                          <w:sz w:val="10"/>
                          <w:szCs w:val="10"/>
                        </w:rPr>
                      </w:pPr>
                      <w:r w:rsidRPr="0052501D">
                        <w:rPr>
                          <w:rFonts w:asciiTheme="minorHAnsi" w:hAnsiTheme="minorHAnsi"/>
                          <w:b/>
                          <w:sz w:val="10"/>
                          <w:szCs w:val="10"/>
                        </w:rPr>
                        <w:t xml:space="preserve">EN STANDARDS FOR </w:t>
                      </w:r>
                    </w:p>
                    <w:p w:rsidR="009E64C0" w:rsidRPr="0052501D" w:rsidRDefault="009E64C0" w:rsidP="0038276A">
                      <w:pPr>
                        <w:rPr>
                          <w:rFonts w:asciiTheme="minorHAnsi" w:hAnsiTheme="minorHAnsi"/>
                          <w:b/>
                          <w:sz w:val="10"/>
                          <w:szCs w:val="10"/>
                        </w:rPr>
                      </w:pPr>
                      <w:r w:rsidRPr="0052501D">
                        <w:rPr>
                          <w:rFonts w:asciiTheme="minorHAnsi" w:hAnsiTheme="minorHAnsi"/>
                          <w:b/>
                          <w:sz w:val="10"/>
                          <w:szCs w:val="10"/>
                        </w:rPr>
                        <w:t>HEARING PROTECTORS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352-1 Ear Muffs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352-2 Ear Plugs</w:t>
                      </w:r>
                    </w:p>
                    <w:p w:rsidR="009E64C0" w:rsidRPr="0052501D" w:rsidRDefault="009E64C0" w:rsidP="0038276A">
                      <w:pPr>
                        <w:rPr>
                          <w:rFonts w:asciiTheme="minorHAnsi" w:hAnsiTheme="minorHAnsi"/>
                          <w:sz w:val="10"/>
                          <w:szCs w:val="10"/>
                        </w:rPr>
                      </w:pPr>
                      <w:r w:rsidRPr="0052501D">
                        <w:rPr>
                          <w:rFonts w:asciiTheme="minorHAnsi" w:hAnsiTheme="minorHAnsi"/>
                          <w:sz w:val="10"/>
                          <w:szCs w:val="10"/>
                        </w:rPr>
                        <w:t>EN 352-3 Helmet with Ear Muffs</w:t>
                      </w:r>
                    </w:p>
                    <w:p w:rsidR="009E64C0" w:rsidRDefault="009E64C0" w:rsidP="0038276A"/>
                  </w:txbxContent>
                </v:textbox>
              </v:shape>
            </w:pict>
          </mc:Fallback>
        </mc:AlternateContent>
      </w:r>
      <w:r>
        <w:rPr>
          <w:lang w:eastAsia="tr-TR"/>
        </w:rPr>
        <mc:AlternateContent>
          <mc:Choice Requires="wps">
            <w:drawing>
              <wp:anchor distT="0" distB="0" distL="114300" distR="114300" simplePos="0" relativeHeight="251736064" behindDoc="0" locked="0" layoutInCell="1" allowOverlap="1">
                <wp:simplePos x="0" y="0"/>
                <wp:positionH relativeFrom="column">
                  <wp:posOffset>149225</wp:posOffset>
                </wp:positionH>
                <wp:positionV relativeFrom="paragraph">
                  <wp:posOffset>1261745</wp:posOffset>
                </wp:positionV>
                <wp:extent cx="1087755" cy="504190"/>
                <wp:effectExtent l="0" t="0" r="17145" b="1016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755" cy="504190"/>
                        </a:xfrm>
                        <a:prstGeom prst="rect">
                          <a:avLst/>
                        </a:prstGeom>
                        <a:solidFill>
                          <a:srgbClr val="FFFFFF"/>
                        </a:solidFill>
                        <a:ln w="9525">
                          <a:solidFill>
                            <a:srgbClr val="000000"/>
                          </a:solidFill>
                          <a:miter lim="800000"/>
                          <a:headEnd/>
                          <a:tailEnd/>
                        </a:ln>
                      </wps:spPr>
                      <wps:txbx>
                        <w:txbxContent>
                          <w:p w:rsidR="009E64C0" w:rsidRPr="0038276A" w:rsidRDefault="009E64C0" w:rsidP="0038276A">
                            <w:pPr>
                              <w:rPr>
                                <w:rFonts w:asciiTheme="minorHAnsi" w:hAnsiTheme="minorHAnsi"/>
                                <w:b/>
                                <w:sz w:val="10"/>
                                <w:szCs w:val="10"/>
                              </w:rPr>
                            </w:pPr>
                            <w:r w:rsidRPr="0038276A">
                              <w:rPr>
                                <w:rFonts w:asciiTheme="minorHAnsi" w:hAnsiTheme="minorHAnsi"/>
                                <w:b/>
                                <w:sz w:val="10"/>
                                <w:szCs w:val="10"/>
                              </w:rPr>
                              <w:t xml:space="preserve">EN STANDARDS FOR </w:t>
                            </w:r>
                          </w:p>
                          <w:p w:rsidR="009E64C0" w:rsidRPr="0038276A" w:rsidRDefault="009E64C0" w:rsidP="0038276A">
                            <w:pPr>
                              <w:rPr>
                                <w:rFonts w:asciiTheme="minorHAnsi" w:hAnsiTheme="minorHAnsi"/>
                                <w:b/>
                                <w:sz w:val="10"/>
                                <w:szCs w:val="10"/>
                              </w:rPr>
                            </w:pPr>
                            <w:r w:rsidRPr="0038276A">
                              <w:rPr>
                                <w:rFonts w:asciiTheme="minorHAnsi" w:hAnsiTheme="minorHAnsi"/>
                                <w:b/>
                                <w:sz w:val="10"/>
                                <w:szCs w:val="10"/>
                              </w:rPr>
                              <w:t>HEAD PROTECTORS</w:t>
                            </w:r>
                          </w:p>
                          <w:p w:rsidR="009E64C0" w:rsidRPr="0038276A" w:rsidRDefault="009E64C0" w:rsidP="0038276A">
                            <w:pPr>
                              <w:rPr>
                                <w:rFonts w:asciiTheme="minorHAnsi" w:hAnsiTheme="minorHAnsi"/>
                                <w:sz w:val="10"/>
                                <w:szCs w:val="10"/>
                              </w:rPr>
                            </w:pPr>
                            <w:r w:rsidRPr="0038276A">
                              <w:rPr>
                                <w:rFonts w:asciiTheme="minorHAnsi" w:hAnsiTheme="minorHAnsi"/>
                                <w:sz w:val="10"/>
                                <w:szCs w:val="10"/>
                              </w:rPr>
                              <w:t>EN 397 Helmet</w:t>
                            </w:r>
                          </w:p>
                          <w:p w:rsidR="009E64C0" w:rsidRPr="0038276A" w:rsidRDefault="009E64C0" w:rsidP="0038276A">
                            <w:pPr>
                              <w:rPr>
                                <w:rFonts w:asciiTheme="minorHAnsi" w:hAnsiTheme="minorHAnsi"/>
                                <w:sz w:val="10"/>
                                <w:szCs w:val="10"/>
                              </w:rPr>
                            </w:pPr>
                            <w:r w:rsidRPr="0038276A">
                              <w:rPr>
                                <w:rFonts w:asciiTheme="minorHAnsi" w:hAnsiTheme="minorHAnsi"/>
                                <w:sz w:val="10"/>
                                <w:szCs w:val="10"/>
                              </w:rPr>
                              <w:t>EN 443 Fire (Defense) Helmet</w:t>
                            </w:r>
                          </w:p>
                          <w:p w:rsidR="009E64C0" w:rsidRPr="0038276A" w:rsidRDefault="009E64C0" w:rsidP="0038276A">
                            <w:pPr>
                              <w:rPr>
                                <w:rFonts w:asciiTheme="minorHAnsi" w:hAnsiTheme="minorHAnsi"/>
                                <w:sz w:val="10"/>
                                <w:szCs w:val="10"/>
                              </w:rPr>
                            </w:pPr>
                            <w:r w:rsidRPr="0038276A">
                              <w:rPr>
                                <w:rFonts w:asciiTheme="minorHAnsi" w:hAnsiTheme="minorHAnsi"/>
                                <w:sz w:val="10"/>
                                <w:szCs w:val="10"/>
                              </w:rPr>
                              <w:t>EN 812 Bump Cap</w:t>
                            </w:r>
                          </w:p>
                          <w:p w:rsidR="009E64C0" w:rsidRPr="0038276A" w:rsidRDefault="009E64C0" w:rsidP="0038276A">
                            <w:pPr>
                              <w:rPr>
                                <w:sz w:val="10"/>
                                <w:szCs w:val="1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11.75pt;margin-top:99.35pt;width:85.65pt;height:39.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">
                <v:textbox>
                  <w:txbxContent>
                    <w:p w:rsidR="009E64C0" w:rsidRPr="0038276A" w:rsidRDefault="009E64C0" w:rsidP="0038276A">
                      <w:pPr>
                        <w:rPr>
                          <w:rFonts w:asciiTheme="minorHAnsi" w:hAnsiTheme="minorHAnsi"/>
                          <w:b/>
                          <w:sz w:val="10"/>
                          <w:szCs w:val="10"/>
                        </w:rPr>
                      </w:pPr>
                      <w:r w:rsidRPr="0038276A">
                        <w:rPr>
                          <w:rFonts w:asciiTheme="minorHAnsi" w:hAnsiTheme="minorHAnsi"/>
                          <w:b/>
                          <w:sz w:val="10"/>
                          <w:szCs w:val="10"/>
                        </w:rPr>
                        <w:t xml:space="preserve">EN STANDARDS FOR </w:t>
                      </w:r>
                    </w:p>
                    <w:p w:rsidR="009E64C0" w:rsidRPr="0038276A" w:rsidRDefault="009E64C0" w:rsidP="0038276A">
                      <w:pPr>
                        <w:rPr>
                          <w:rFonts w:asciiTheme="minorHAnsi" w:hAnsiTheme="minorHAnsi"/>
                          <w:b/>
                          <w:sz w:val="10"/>
                          <w:szCs w:val="10"/>
                        </w:rPr>
                      </w:pPr>
                      <w:r w:rsidRPr="0038276A">
                        <w:rPr>
                          <w:rFonts w:asciiTheme="minorHAnsi" w:hAnsiTheme="minorHAnsi"/>
                          <w:b/>
                          <w:sz w:val="10"/>
                          <w:szCs w:val="10"/>
                        </w:rPr>
                        <w:t>HEAD PROTECTORS</w:t>
                      </w:r>
                    </w:p>
                    <w:p w:rsidR="009E64C0" w:rsidRPr="0038276A" w:rsidRDefault="009E64C0" w:rsidP="0038276A">
                      <w:pPr>
                        <w:rPr>
                          <w:rFonts w:asciiTheme="minorHAnsi" w:hAnsiTheme="minorHAnsi"/>
                          <w:sz w:val="10"/>
                          <w:szCs w:val="10"/>
                        </w:rPr>
                      </w:pPr>
                      <w:r w:rsidRPr="0038276A">
                        <w:rPr>
                          <w:rFonts w:asciiTheme="minorHAnsi" w:hAnsiTheme="minorHAnsi"/>
                          <w:sz w:val="10"/>
                          <w:szCs w:val="10"/>
                        </w:rPr>
                        <w:t>EN 397 Helmet</w:t>
                      </w:r>
                    </w:p>
                    <w:p w:rsidR="009E64C0" w:rsidRPr="0038276A" w:rsidRDefault="009E64C0" w:rsidP="0038276A">
                      <w:pPr>
                        <w:rPr>
                          <w:rFonts w:asciiTheme="minorHAnsi" w:hAnsiTheme="minorHAnsi"/>
                          <w:sz w:val="10"/>
                          <w:szCs w:val="10"/>
                        </w:rPr>
                      </w:pPr>
                      <w:r w:rsidRPr="0038276A">
                        <w:rPr>
                          <w:rFonts w:asciiTheme="minorHAnsi" w:hAnsiTheme="minorHAnsi"/>
                          <w:sz w:val="10"/>
                          <w:szCs w:val="10"/>
                        </w:rPr>
                        <w:t>EN 443 Fire (Defense) Helmet</w:t>
                      </w:r>
                    </w:p>
                    <w:p w:rsidR="009E64C0" w:rsidRPr="0038276A" w:rsidRDefault="009E64C0" w:rsidP="0038276A">
                      <w:pPr>
                        <w:rPr>
                          <w:rFonts w:asciiTheme="minorHAnsi" w:hAnsiTheme="minorHAnsi"/>
                          <w:sz w:val="10"/>
                          <w:szCs w:val="10"/>
                        </w:rPr>
                      </w:pPr>
                      <w:r w:rsidRPr="0038276A">
                        <w:rPr>
                          <w:rFonts w:asciiTheme="minorHAnsi" w:hAnsiTheme="minorHAnsi"/>
                          <w:sz w:val="10"/>
                          <w:szCs w:val="10"/>
                        </w:rPr>
                        <w:t>EN 812 Bump Cap</w:t>
                      </w:r>
                    </w:p>
                    <w:p w:rsidR="009E64C0" w:rsidRPr="0038276A" w:rsidRDefault="009E64C0" w:rsidP="0038276A">
                      <w:pPr>
                        <w:rPr>
                          <w:sz w:val="10"/>
                          <w:szCs w:val="10"/>
                        </w:rPr>
                      </w:pPr>
                    </w:p>
                  </w:txbxContent>
                </v:textbox>
              </v:shape>
            </w:pict>
          </mc:Fallback>
        </mc:AlternateContent>
      </w:r>
      <w:r w:rsidR="0038276A" w:rsidRPr="00F059A5">
        <w:rPr>
          <w:lang w:eastAsia="tr-TR"/>
        </w:rPr>
        <w:t xml:space="preserve"> </w:t>
      </w:r>
      <w:r w:rsidR="0038276A" w:rsidRPr="00F059A5">
        <w:rPr>
          <w:lang w:eastAsia="tr-TR"/>
        </w:rPr>
        <w:drawing>
          <wp:anchor distT="0" distB="0" distL="114300" distR="114300" simplePos="0" relativeHeight="251718656" behindDoc="0" locked="0" layoutInCell="1" allowOverlap="1" wp14:anchorId="24B46BC4" wp14:editId="3896FDAB">
            <wp:simplePos x="0" y="0"/>
            <wp:positionH relativeFrom="column">
              <wp:posOffset>76200</wp:posOffset>
            </wp:positionH>
            <wp:positionV relativeFrom="paragraph">
              <wp:posOffset>377190</wp:posOffset>
            </wp:positionV>
            <wp:extent cx="5550535" cy="7679055"/>
            <wp:effectExtent l="0" t="0" r="0" b="0"/>
            <wp:wrapNone/>
            <wp:docPr id="9" name="Resim 9" descr="KKE-EN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KE-EN Standard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50535" cy="7679055"/>
                    </a:xfrm>
                    <a:prstGeom prst="rect">
                      <a:avLst/>
                    </a:prstGeom>
                    <a:noFill/>
                    <a:ln>
                      <a:noFill/>
                    </a:ln>
                  </pic:spPr>
                </pic:pic>
              </a:graphicData>
            </a:graphic>
            <wp14:sizeRelV relativeFrom="margin">
              <wp14:pctHeight>0</wp14:pctHeight>
            </wp14:sizeRelV>
          </wp:anchor>
        </w:drawing>
      </w:r>
      <w:r w:rsidR="0063542E" w:rsidRPr="00F059A5">
        <w:t>Personal protective clothing have the standards mentioned in the figure, the table showing which cloths will be worn by whom is stated in Appendix 15</w:t>
      </w:r>
      <w:r w:rsidR="00363435" w:rsidRPr="00F059A5">
        <w:t>.</w:t>
      </w:r>
    </w:p>
    <w:p w:rsidR="00740B50" w:rsidRDefault="00740B50" w:rsidP="00363435">
      <w:pPr>
        <w:ind w:firstLine="718"/>
      </w:pPr>
    </w:p>
    <w:p w:rsidR="00A402EE" w:rsidRDefault="00A402EE" w:rsidP="00363435">
      <w:pPr>
        <w:ind w:firstLine="718"/>
      </w:pPr>
    </w:p>
    <w:p w:rsidR="00F059A5" w:rsidRDefault="00F059A5" w:rsidP="00363435">
      <w:pPr>
        <w:ind w:firstLine="718"/>
      </w:pPr>
    </w:p>
    <w:p w:rsidR="00A402EE" w:rsidRPr="00606452" w:rsidRDefault="00A402EE" w:rsidP="00363435">
      <w:pPr>
        <w:ind w:firstLine="718"/>
        <w:sectPr w:rsidR="00A402EE" w:rsidRPr="00606452" w:rsidSect="00487206">
          <w:pgSz w:w="11900" w:h="16840"/>
          <w:pgMar w:top="1440" w:right="1800" w:bottom="1440" w:left="1800" w:header="540" w:footer="720" w:gutter="0"/>
          <w:cols w:space="720"/>
          <w:docGrid w:linePitch="360"/>
        </w:sectPr>
      </w:pPr>
    </w:p>
    <w:p w:rsidR="00954F34" w:rsidRPr="007508C5" w:rsidRDefault="00954F34" w:rsidP="00954F34">
      <w:pPr>
        <w:pStyle w:val="Balk1"/>
        <w:numPr>
          <w:ilvl w:val="0"/>
          <w:numId w:val="1"/>
        </w:numPr>
        <w:rPr>
          <w:lang w:val="en-US"/>
        </w:rPr>
      </w:pPr>
      <w:bookmarkStart w:id="136" w:name="_Toc311497893"/>
      <w:bookmarkStart w:id="137" w:name="_Toc311533976"/>
      <w:bookmarkStart w:id="138" w:name="_Toc312008943"/>
      <w:bookmarkStart w:id="139" w:name="_Toc439665980"/>
      <w:r w:rsidRPr="007508C5">
        <w:rPr>
          <w:lang w:val="en-US"/>
        </w:rPr>
        <w:lastRenderedPageBreak/>
        <w:t>OTHER ISSUES</w:t>
      </w:r>
      <w:bookmarkEnd w:id="136"/>
      <w:bookmarkEnd w:id="137"/>
      <w:bookmarkEnd w:id="138"/>
      <w:bookmarkEnd w:id="139"/>
    </w:p>
    <w:p w:rsidR="00954F34" w:rsidRPr="007508C5" w:rsidRDefault="00954F34" w:rsidP="00954F34">
      <w:pPr>
        <w:rPr>
          <w:b/>
          <w:lang w:val="en-US"/>
        </w:rPr>
      </w:pPr>
    </w:p>
    <w:p w:rsidR="00954F34" w:rsidRPr="007508C5" w:rsidRDefault="00954F34" w:rsidP="00954F34">
      <w:pPr>
        <w:pStyle w:val="Balk2"/>
        <w:numPr>
          <w:ilvl w:val="1"/>
          <w:numId w:val="1"/>
        </w:numPr>
        <w:ind w:left="576"/>
        <w:rPr>
          <w:lang w:val="en-US"/>
        </w:rPr>
      </w:pPr>
      <w:bookmarkStart w:id="140" w:name="_Toc311497894"/>
      <w:bookmarkStart w:id="141" w:name="_Toc311533977"/>
      <w:bookmarkStart w:id="142" w:name="_Toc312008944"/>
      <w:bookmarkStart w:id="143" w:name="_Toc439665981"/>
      <w:r w:rsidRPr="007508C5">
        <w:rPr>
          <w:lang w:val="en-US"/>
        </w:rPr>
        <w:t>Validity of Dangerous Goods Compliance Certificate.</w:t>
      </w:r>
      <w:bookmarkEnd w:id="140"/>
      <w:bookmarkEnd w:id="141"/>
      <w:bookmarkEnd w:id="142"/>
      <w:bookmarkEnd w:id="143"/>
      <w:r w:rsidRPr="007508C5">
        <w:rPr>
          <w:lang w:val="en-US"/>
        </w:rPr>
        <w:t xml:space="preserve"> </w:t>
      </w:r>
    </w:p>
    <w:p w:rsidR="00954F34" w:rsidRPr="007508C5" w:rsidRDefault="00954F34" w:rsidP="00954F34">
      <w:pPr>
        <w:pStyle w:val="Balk2"/>
        <w:numPr>
          <w:ilvl w:val="0"/>
          <w:numId w:val="0"/>
        </w:numPr>
        <w:ind w:left="142"/>
        <w:rPr>
          <w:lang w:val="en-US"/>
        </w:rPr>
      </w:pPr>
    </w:p>
    <w:p w:rsidR="00954F34" w:rsidRPr="007508C5" w:rsidRDefault="00954F34" w:rsidP="00954F34">
      <w:pPr>
        <w:rPr>
          <w:lang w:val="en-US"/>
        </w:rPr>
      </w:pPr>
      <w:r w:rsidRPr="007508C5">
        <w:rPr>
          <w:lang w:val="en-US"/>
        </w:rPr>
        <w:t>(PUT WHEN ISSUED BY ADMINISTRATION.)</w:t>
      </w:r>
    </w:p>
    <w:p w:rsidR="00954F34" w:rsidRPr="007508C5" w:rsidRDefault="00954F34" w:rsidP="00954F34">
      <w:pPr>
        <w:rPr>
          <w:lang w:val="en-US"/>
        </w:rPr>
      </w:pPr>
    </w:p>
    <w:p w:rsidR="00954F34" w:rsidRPr="007508C5" w:rsidRDefault="00954F34" w:rsidP="00954F34">
      <w:pPr>
        <w:pStyle w:val="Balk2"/>
        <w:numPr>
          <w:ilvl w:val="1"/>
          <w:numId w:val="1"/>
        </w:numPr>
        <w:ind w:left="576"/>
        <w:rPr>
          <w:lang w:val="en-US"/>
        </w:rPr>
      </w:pPr>
      <w:bookmarkStart w:id="144" w:name="_Toc439665982"/>
      <w:r w:rsidRPr="007508C5">
        <w:rPr>
          <w:lang w:val="en-US"/>
        </w:rPr>
        <w:t>Duties defined for Dangerous Goods Safety Advisor.</w:t>
      </w:r>
      <w:bookmarkEnd w:id="144"/>
    </w:p>
    <w:p w:rsidR="00954F34" w:rsidRPr="007508C5" w:rsidRDefault="00954F34" w:rsidP="00954F34">
      <w:pPr>
        <w:pStyle w:val="Balk3"/>
        <w:numPr>
          <w:ilvl w:val="2"/>
          <w:numId w:val="17"/>
        </w:numPr>
        <w:rPr>
          <w:lang w:val="en-US"/>
        </w:rPr>
      </w:pPr>
      <w:r w:rsidRPr="007508C5">
        <w:rPr>
          <w:lang w:val="en-US"/>
        </w:rPr>
        <w:t>Monitoring compliance with requirements about carriage of dangerous goods.</w:t>
      </w:r>
    </w:p>
    <w:p w:rsidR="00954F34" w:rsidRPr="007508C5" w:rsidRDefault="00954F34" w:rsidP="00954F34">
      <w:pPr>
        <w:pStyle w:val="Balk3"/>
        <w:numPr>
          <w:ilvl w:val="2"/>
          <w:numId w:val="17"/>
        </w:numPr>
        <w:rPr>
          <w:lang w:val="en-US"/>
        </w:rPr>
      </w:pPr>
      <w:r w:rsidRPr="007508C5">
        <w:rPr>
          <w:lang w:val="en-US"/>
        </w:rPr>
        <w:t xml:space="preserve"> Offering suggestions to </w:t>
      </w:r>
      <w:r>
        <w:rPr>
          <w:lang w:val="en-US"/>
        </w:rPr>
        <w:t>shore facility</w:t>
      </w:r>
      <w:r w:rsidRPr="007508C5">
        <w:rPr>
          <w:lang w:val="en-US"/>
        </w:rPr>
        <w:t xml:space="preserve"> about carriage of dangerous goods.</w:t>
      </w:r>
    </w:p>
    <w:p w:rsidR="00954F34" w:rsidRPr="007508C5" w:rsidRDefault="00954F34" w:rsidP="00954F34">
      <w:pPr>
        <w:pStyle w:val="Balk3"/>
        <w:numPr>
          <w:ilvl w:val="2"/>
          <w:numId w:val="17"/>
        </w:numPr>
        <w:rPr>
          <w:lang w:val="en-US"/>
        </w:rPr>
      </w:pPr>
      <w:r w:rsidRPr="007508C5">
        <w:rPr>
          <w:lang w:val="en-US"/>
        </w:rPr>
        <w:t xml:space="preserve">Preparing an annual report to </w:t>
      </w:r>
      <w:r>
        <w:rPr>
          <w:lang w:val="en-US"/>
        </w:rPr>
        <w:t>shore facility</w:t>
      </w:r>
      <w:r w:rsidRPr="007508C5">
        <w:rPr>
          <w:lang w:val="en-US"/>
        </w:rPr>
        <w:t xml:space="preserve"> about the activities of </w:t>
      </w:r>
      <w:r>
        <w:rPr>
          <w:lang w:val="en-US"/>
        </w:rPr>
        <w:t>shore facility</w:t>
      </w:r>
      <w:r w:rsidRPr="007508C5">
        <w:rPr>
          <w:lang w:val="en-US"/>
        </w:rPr>
        <w:t xml:space="preserve"> operator for carriage of dangerous goods. (Annual reports are kept for 5 years, submitted to the authorities on request.)</w:t>
      </w:r>
    </w:p>
    <w:p w:rsidR="00954F34" w:rsidRPr="007508C5" w:rsidRDefault="00954F34" w:rsidP="00954F34">
      <w:pPr>
        <w:pStyle w:val="Balk3"/>
        <w:numPr>
          <w:ilvl w:val="2"/>
          <w:numId w:val="17"/>
        </w:numPr>
        <w:rPr>
          <w:lang w:val="en-US"/>
        </w:rPr>
      </w:pPr>
      <w:r w:rsidRPr="007508C5">
        <w:rPr>
          <w:lang w:val="en-US"/>
        </w:rPr>
        <w:t>Controlling the following application and methods;</w:t>
      </w:r>
    </w:p>
    <w:p w:rsidR="00954F34" w:rsidRPr="007508C5" w:rsidRDefault="00954F34" w:rsidP="00954F34">
      <w:pPr>
        <w:pStyle w:val="Balk4"/>
        <w:numPr>
          <w:ilvl w:val="8"/>
          <w:numId w:val="47"/>
        </w:numPr>
        <w:ind w:firstLine="117"/>
        <w:jc w:val="both"/>
        <w:rPr>
          <w:b w:val="0"/>
          <w:i w:val="0"/>
          <w:lang w:val="en-US"/>
        </w:rPr>
      </w:pPr>
      <w:r w:rsidRPr="007508C5">
        <w:rPr>
          <w:b w:val="0"/>
          <w:i w:val="0"/>
          <w:lang w:val="en-US"/>
        </w:rPr>
        <w:t xml:space="preserve">Controlling of identifying, using the proper shipping name, certificating, packing/packaging, labelling and declaring of dangerous goods, loading and </w:t>
      </w:r>
      <w:r>
        <w:rPr>
          <w:b w:val="0"/>
          <w:i w:val="0"/>
          <w:lang w:val="en-US"/>
        </w:rPr>
        <w:t>transport</w:t>
      </w:r>
      <w:r w:rsidRPr="007508C5">
        <w:rPr>
          <w:b w:val="0"/>
          <w:i w:val="0"/>
          <w:lang w:val="en-US"/>
        </w:rPr>
        <w:t>ing to the approved and appropriate packs, container and cargo transport units</w:t>
      </w:r>
      <w:r>
        <w:rPr>
          <w:b w:val="0"/>
          <w:i w:val="0"/>
          <w:lang w:val="en-US"/>
        </w:rPr>
        <w:t xml:space="preserve"> in a safe condition</w:t>
      </w:r>
      <w:r w:rsidRPr="007508C5">
        <w:rPr>
          <w:b w:val="0"/>
          <w:i w:val="0"/>
          <w:lang w:val="en-US"/>
        </w:rPr>
        <w:t xml:space="preserve"> , and procedures for reporting control results. </w:t>
      </w:r>
    </w:p>
    <w:p w:rsidR="00954F34" w:rsidRPr="007508C5" w:rsidRDefault="00954F34" w:rsidP="00954F34">
      <w:pPr>
        <w:pStyle w:val="Balk4"/>
        <w:numPr>
          <w:ilvl w:val="8"/>
          <w:numId w:val="47"/>
        </w:numPr>
        <w:ind w:firstLine="117"/>
        <w:jc w:val="both"/>
        <w:rPr>
          <w:b w:val="0"/>
          <w:i w:val="0"/>
          <w:lang w:val="en-US"/>
        </w:rPr>
      </w:pPr>
      <w:r w:rsidRPr="007508C5">
        <w:rPr>
          <w:b w:val="0"/>
          <w:i w:val="0"/>
          <w:lang w:val="en-US"/>
        </w:rPr>
        <w:t xml:space="preserve">Procedure for loading/discharge of dangerous goods handled and stored temporarily, </w:t>
      </w:r>
    </w:p>
    <w:p w:rsidR="00954F34" w:rsidRPr="007508C5" w:rsidRDefault="00954F34" w:rsidP="00954F34">
      <w:pPr>
        <w:pStyle w:val="Balk4"/>
        <w:numPr>
          <w:ilvl w:val="8"/>
          <w:numId w:val="47"/>
        </w:numPr>
        <w:ind w:firstLine="117"/>
        <w:jc w:val="both"/>
        <w:rPr>
          <w:b w:val="0"/>
          <w:i w:val="0"/>
          <w:lang w:val="en-US"/>
        </w:rPr>
      </w:pPr>
      <w:r w:rsidRPr="007508C5">
        <w:rPr>
          <w:b w:val="0"/>
          <w:i w:val="0"/>
          <w:lang w:val="en-US"/>
        </w:rPr>
        <w:t xml:space="preserve">Whether taking into consideration of special requirements of </w:t>
      </w:r>
      <w:r>
        <w:rPr>
          <w:b w:val="0"/>
          <w:i w:val="0"/>
          <w:lang w:val="en-US"/>
        </w:rPr>
        <w:t>shore facility</w:t>
      </w:r>
      <w:r w:rsidRPr="007508C5">
        <w:rPr>
          <w:b w:val="0"/>
          <w:i w:val="0"/>
          <w:lang w:val="en-US"/>
        </w:rPr>
        <w:t xml:space="preserve"> about dangerous goods while buying the transport vehicles </w:t>
      </w:r>
      <w:r>
        <w:rPr>
          <w:b w:val="0"/>
          <w:i w:val="0"/>
          <w:lang w:val="en-US"/>
        </w:rPr>
        <w:t>regarding to</w:t>
      </w:r>
      <w:r w:rsidRPr="007508C5">
        <w:rPr>
          <w:b w:val="0"/>
          <w:i w:val="0"/>
          <w:lang w:val="en-US"/>
        </w:rPr>
        <w:t xml:space="preserve"> handled dangerous goods, </w:t>
      </w:r>
    </w:p>
    <w:p w:rsidR="00954F34" w:rsidRPr="007508C5" w:rsidRDefault="00954F34" w:rsidP="00954F34">
      <w:pPr>
        <w:pStyle w:val="Balk4"/>
        <w:numPr>
          <w:ilvl w:val="8"/>
          <w:numId w:val="47"/>
        </w:numPr>
        <w:ind w:firstLine="117"/>
        <w:jc w:val="both"/>
        <w:rPr>
          <w:b w:val="0"/>
          <w:i w:val="0"/>
          <w:lang w:val="en-US"/>
        </w:rPr>
      </w:pPr>
      <w:r w:rsidRPr="007508C5">
        <w:rPr>
          <w:b w:val="0"/>
          <w:i w:val="0"/>
          <w:lang w:val="en-US"/>
        </w:rPr>
        <w:t xml:space="preserve">Control methods of equipment used for </w:t>
      </w:r>
      <w:r>
        <w:rPr>
          <w:b w:val="0"/>
          <w:i w:val="0"/>
          <w:lang w:val="en-US"/>
        </w:rPr>
        <w:t>transport</w:t>
      </w:r>
      <w:r w:rsidRPr="007508C5">
        <w:rPr>
          <w:b w:val="0"/>
          <w:i w:val="0"/>
          <w:lang w:val="en-US"/>
        </w:rPr>
        <w:t xml:space="preserve">ing, loading and discharging the dangerous goods, </w:t>
      </w:r>
    </w:p>
    <w:p w:rsidR="00954F34" w:rsidRDefault="00954F34" w:rsidP="00954F34">
      <w:pPr>
        <w:rPr>
          <w:lang w:val="en-US"/>
        </w:rPr>
      </w:pPr>
    </w:p>
    <w:p w:rsidR="00954F34" w:rsidRDefault="00954F34" w:rsidP="00954F34">
      <w:pPr>
        <w:rPr>
          <w:lang w:val="en-US"/>
        </w:rPr>
      </w:pPr>
    </w:p>
    <w:p w:rsidR="00954F34" w:rsidRDefault="00954F34" w:rsidP="00954F34">
      <w:pPr>
        <w:rPr>
          <w:lang w:val="en-US"/>
        </w:rPr>
      </w:pPr>
    </w:p>
    <w:p w:rsidR="00954F34" w:rsidRDefault="00954F34" w:rsidP="00954F34">
      <w:pPr>
        <w:rPr>
          <w:lang w:val="en-US"/>
        </w:rPr>
      </w:pPr>
    </w:p>
    <w:p w:rsidR="00954F34" w:rsidRDefault="00954F34" w:rsidP="00954F34">
      <w:pPr>
        <w:rPr>
          <w:lang w:val="en-US"/>
        </w:rPr>
      </w:pPr>
    </w:p>
    <w:p w:rsidR="00954F34" w:rsidRDefault="00954F34" w:rsidP="00954F34">
      <w:pPr>
        <w:rPr>
          <w:lang w:val="en-US"/>
        </w:rPr>
      </w:pPr>
    </w:p>
    <w:p w:rsidR="00954F34" w:rsidRPr="007508C5" w:rsidRDefault="00954F34" w:rsidP="00954F34">
      <w:pPr>
        <w:rPr>
          <w:lang w:val="en-US"/>
        </w:rPr>
      </w:pPr>
    </w:p>
    <w:p w:rsidR="00954F34" w:rsidRPr="007508C5" w:rsidRDefault="00954F34" w:rsidP="00954F34">
      <w:pPr>
        <w:pStyle w:val="Balk4"/>
        <w:numPr>
          <w:ilvl w:val="8"/>
          <w:numId w:val="47"/>
        </w:numPr>
        <w:ind w:firstLine="117"/>
        <w:jc w:val="both"/>
        <w:rPr>
          <w:b w:val="0"/>
          <w:i w:val="0"/>
          <w:lang w:val="en-US"/>
        </w:rPr>
      </w:pPr>
      <w:r w:rsidRPr="007508C5">
        <w:rPr>
          <w:b w:val="0"/>
          <w:i w:val="0"/>
          <w:lang w:val="en-US"/>
        </w:rPr>
        <w:lastRenderedPageBreak/>
        <w:t xml:space="preserve">Whether the </w:t>
      </w:r>
      <w:r>
        <w:rPr>
          <w:b w:val="0"/>
          <w:i w:val="0"/>
          <w:lang w:val="en-US"/>
        </w:rPr>
        <w:t>shore facility</w:t>
      </w:r>
      <w:r w:rsidRPr="007508C5">
        <w:rPr>
          <w:b w:val="0"/>
          <w:i w:val="0"/>
          <w:lang w:val="en-US"/>
        </w:rPr>
        <w:t xml:space="preserve"> personnel take appropriate training including the amendments in legislation, and whether the records are kept or not, </w:t>
      </w:r>
    </w:p>
    <w:p w:rsidR="00954F34" w:rsidRPr="007508C5" w:rsidRDefault="00954F34" w:rsidP="00954F34">
      <w:pPr>
        <w:pStyle w:val="Balk4"/>
        <w:numPr>
          <w:ilvl w:val="8"/>
          <w:numId w:val="47"/>
        </w:numPr>
        <w:ind w:firstLine="117"/>
        <w:jc w:val="both"/>
        <w:rPr>
          <w:b w:val="0"/>
          <w:i w:val="0"/>
          <w:lang w:val="en-US"/>
        </w:rPr>
      </w:pPr>
      <w:r w:rsidRPr="007508C5">
        <w:rPr>
          <w:b w:val="0"/>
          <w:i w:val="0"/>
          <w:lang w:val="en-US"/>
        </w:rPr>
        <w:t>Compliance of emergency methods applied in case an accident or incident that affect</w:t>
      </w:r>
      <w:r>
        <w:rPr>
          <w:b w:val="0"/>
          <w:i w:val="0"/>
          <w:lang w:val="en-US"/>
        </w:rPr>
        <w:t>s</w:t>
      </w:r>
      <w:r w:rsidRPr="007508C5">
        <w:rPr>
          <w:b w:val="0"/>
          <w:i w:val="0"/>
          <w:lang w:val="en-US"/>
        </w:rPr>
        <w:t xml:space="preserve"> safety during </w:t>
      </w:r>
      <w:r>
        <w:rPr>
          <w:b w:val="0"/>
          <w:i w:val="0"/>
          <w:lang w:val="en-US"/>
        </w:rPr>
        <w:t>transport</w:t>
      </w:r>
      <w:r w:rsidRPr="007508C5">
        <w:rPr>
          <w:b w:val="0"/>
          <w:i w:val="0"/>
          <w:lang w:val="en-US"/>
        </w:rPr>
        <w:t>ing, loading or discha</w:t>
      </w:r>
      <w:r>
        <w:rPr>
          <w:b w:val="0"/>
          <w:i w:val="0"/>
          <w:lang w:val="en-US"/>
        </w:rPr>
        <w:t>r</w:t>
      </w:r>
      <w:r w:rsidRPr="007508C5">
        <w:rPr>
          <w:b w:val="0"/>
          <w:i w:val="0"/>
          <w:lang w:val="en-US"/>
        </w:rPr>
        <w:t xml:space="preserve">ging dangerous goods, </w:t>
      </w:r>
    </w:p>
    <w:p w:rsidR="00954F34" w:rsidRPr="007508C5" w:rsidRDefault="00954F34" w:rsidP="00954F34">
      <w:pPr>
        <w:pStyle w:val="Balk4"/>
        <w:numPr>
          <w:ilvl w:val="8"/>
          <w:numId w:val="47"/>
        </w:numPr>
        <w:ind w:firstLine="117"/>
        <w:jc w:val="both"/>
        <w:rPr>
          <w:b w:val="0"/>
          <w:i w:val="0"/>
          <w:lang w:val="en-US"/>
        </w:rPr>
      </w:pPr>
      <w:r w:rsidRPr="007508C5">
        <w:rPr>
          <w:b w:val="0"/>
          <w:i w:val="0"/>
          <w:lang w:val="en-US"/>
        </w:rPr>
        <w:t>Compliance of reports prepared for serious accidents, incidents or serious violations occur</w:t>
      </w:r>
      <w:r>
        <w:rPr>
          <w:b w:val="0"/>
          <w:i w:val="0"/>
          <w:lang w:val="en-US"/>
        </w:rPr>
        <w:t>r</w:t>
      </w:r>
      <w:r w:rsidRPr="007508C5">
        <w:rPr>
          <w:b w:val="0"/>
          <w:i w:val="0"/>
          <w:lang w:val="en-US"/>
        </w:rPr>
        <w:t xml:space="preserve">ed during </w:t>
      </w:r>
      <w:r>
        <w:rPr>
          <w:b w:val="0"/>
          <w:i w:val="0"/>
          <w:lang w:val="en-US"/>
        </w:rPr>
        <w:t>transport</w:t>
      </w:r>
      <w:r w:rsidRPr="007508C5">
        <w:rPr>
          <w:b w:val="0"/>
          <w:i w:val="0"/>
          <w:lang w:val="en-US"/>
        </w:rPr>
        <w:t>ing, loading or discha</w:t>
      </w:r>
      <w:r>
        <w:rPr>
          <w:b w:val="0"/>
          <w:i w:val="0"/>
          <w:lang w:val="en-US"/>
        </w:rPr>
        <w:t>r</w:t>
      </w:r>
      <w:r w:rsidRPr="007508C5">
        <w:rPr>
          <w:b w:val="0"/>
          <w:i w:val="0"/>
          <w:lang w:val="en-US"/>
        </w:rPr>
        <w:t xml:space="preserve">ging dangerous goods, </w:t>
      </w:r>
    </w:p>
    <w:p w:rsidR="00954F34" w:rsidRPr="007508C5" w:rsidRDefault="00954F34" w:rsidP="00954F34">
      <w:pPr>
        <w:pStyle w:val="Balk4"/>
        <w:numPr>
          <w:ilvl w:val="8"/>
          <w:numId w:val="47"/>
        </w:numPr>
        <w:ind w:firstLine="117"/>
        <w:jc w:val="both"/>
        <w:rPr>
          <w:b w:val="0"/>
          <w:i w:val="0"/>
          <w:lang w:val="en-US"/>
        </w:rPr>
      </w:pPr>
      <w:r w:rsidRPr="007508C5">
        <w:rPr>
          <w:b w:val="0"/>
          <w:i w:val="0"/>
          <w:lang w:val="en-US"/>
        </w:rPr>
        <w:t xml:space="preserve">Determination of required measures against </w:t>
      </w:r>
      <w:r w:rsidRPr="009250A6">
        <w:rPr>
          <w:b w:val="0"/>
          <w:i w:val="0"/>
          <w:noProof w:val="0"/>
          <w:lang w:val="en-US"/>
        </w:rPr>
        <w:t xml:space="preserve">repetition </w:t>
      </w:r>
      <w:r w:rsidRPr="007508C5">
        <w:rPr>
          <w:b w:val="0"/>
          <w:i w:val="0"/>
          <w:lang w:val="en-US"/>
        </w:rPr>
        <w:t xml:space="preserve">of accidents, incident or serious violation and evaluation of the implementation, </w:t>
      </w:r>
    </w:p>
    <w:p w:rsidR="00954F34" w:rsidRPr="007508C5" w:rsidRDefault="00954F34" w:rsidP="00954F34">
      <w:pPr>
        <w:pStyle w:val="Balk4"/>
        <w:numPr>
          <w:ilvl w:val="8"/>
          <w:numId w:val="47"/>
        </w:numPr>
        <w:ind w:firstLine="117"/>
        <w:jc w:val="both"/>
        <w:rPr>
          <w:b w:val="0"/>
          <w:i w:val="0"/>
          <w:lang w:val="en-US"/>
        </w:rPr>
      </w:pPr>
      <w:r w:rsidRPr="007508C5">
        <w:rPr>
          <w:b w:val="0"/>
          <w:i w:val="0"/>
          <w:lang w:val="en-US"/>
        </w:rPr>
        <w:t xml:space="preserve">To what extent, considering rules about selection of subcontractors or third parties and dangerous goods carriage, </w:t>
      </w:r>
    </w:p>
    <w:p w:rsidR="00954F34" w:rsidRPr="007508C5" w:rsidRDefault="00954F34" w:rsidP="00954F34">
      <w:pPr>
        <w:pStyle w:val="Balk4"/>
        <w:numPr>
          <w:ilvl w:val="8"/>
          <w:numId w:val="47"/>
        </w:numPr>
        <w:ind w:firstLine="117"/>
        <w:jc w:val="both"/>
        <w:rPr>
          <w:b w:val="0"/>
          <w:i w:val="0"/>
          <w:lang w:val="en-US"/>
        </w:rPr>
      </w:pPr>
      <w:r w:rsidRPr="007508C5">
        <w:rPr>
          <w:b w:val="0"/>
          <w:i w:val="0"/>
          <w:lang w:val="en-US"/>
        </w:rPr>
        <w:t xml:space="preserve">Determination whether the employee working in </w:t>
      </w:r>
      <w:r>
        <w:rPr>
          <w:b w:val="0"/>
          <w:i w:val="0"/>
          <w:lang w:val="en-US"/>
        </w:rPr>
        <w:t>transport</w:t>
      </w:r>
      <w:r w:rsidRPr="007508C5">
        <w:rPr>
          <w:b w:val="0"/>
          <w:i w:val="0"/>
          <w:lang w:val="en-US"/>
        </w:rPr>
        <w:t>ing, handling, storing and loading/discharging of dangerous goods, have detailed information about operational procedures and instruction,</w:t>
      </w:r>
    </w:p>
    <w:p w:rsidR="00954F34" w:rsidRPr="007508C5" w:rsidRDefault="00954F34" w:rsidP="00954F34">
      <w:pPr>
        <w:pStyle w:val="Balk4"/>
        <w:numPr>
          <w:ilvl w:val="8"/>
          <w:numId w:val="47"/>
        </w:numPr>
        <w:ind w:firstLine="117"/>
        <w:jc w:val="both"/>
        <w:rPr>
          <w:b w:val="0"/>
          <w:i w:val="0"/>
          <w:lang w:val="en-US"/>
        </w:rPr>
      </w:pPr>
      <w:r w:rsidRPr="007508C5">
        <w:rPr>
          <w:b w:val="0"/>
          <w:i w:val="0"/>
          <w:lang w:val="en-US"/>
        </w:rPr>
        <w:t xml:space="preserve">Compliance of measures taken to be prepared for risks during </w:t>
      </w:r>
      <w:r>
        <w:rPr>
          <w:b w:val="0"/>
          <w:i w:val="0"/>
          <w:lang w:val="en-US"/>
        </w:rPr>
        <w:t>transport</w:t>
      </w:r>
      <w:r w:rsidRPr="007508C5">
        <w:rPr>
          <w:b w:val="0"/>
          <w:i w:val="0"/>
          <w:lang w:val="en-US"/>
        </w:rPr>
        <w:t>ing, handling, storing and loading/discharging of dangerous goods,</w:t>
      </w:r>
    </w:p>
    <w:p w:rsidR="00954F34" w:rsidRPr="007508C5" w:rsidRDefault="00954F34" w:rsidP="00954F34">
      <w:pPr>
        <w:pStyle w:val="Balk4"/>
        <w:numPr>
          <w:ilvl w:val="8"/>
          <w:numId w:val="47"/>
        </w:numPr>
        <w:ind w:firstLine="117"/>
        <w:jc w:val="both"/>
        <w:rPr>
          <w:b w:val="0"/>
          <w:i w:val="0"/>
          <w:lang w:val="en-US"/>
        </w:rPr>
      </w:pPr>
      <w:r w:rsidRPr="007508C5">
        <w:rPr>
          <w:b w:val="0"/>
          <w:i w:val="0"/>
          <w:lang w:val="en-US"/>
        </w:rPr>
        <w:t>Procedures for what the required document, information and papers related to dangerous goods.</w:t>
      </w:r>
    </w:p>
    <w:p w:rsidR="00954F34" w:rsidRPr="007508C5" w:rsidRDefault="00954F34" w:rsidP="00954F34">
      <w:pPr>
        <w:pStyle w:val="Balk4"/>
        <w:numPr>
          <w:ilvl w:val="8"/>
          <w:numId w:val="47"/>
        </w:numPr>
        <w:ind w:firstLine="117"/>
        <w:jc w:val="both"/>
        <w:rPr>
          <w:b w:val="0"/>
          <w:i w:val="0"/>
          <w:lang w:val="en-US"/>
        </w:rPr>
      </w:pPr>
      <w:r w:rsidRPr="007508C5">
        <w:rPr>
          <w:b w:val="0"/>
          <w:i w:val="0"/>
          <w:lang w:val="en-US"/>
        </w:rPr>
        <w:t xml:space="preserve">Procedures about berthing, </w:t>
      </w:r>
      <w:r>
        <w:rPr>
          <w:b w:val="0"/>
          <w:i w:val="0"/>
          <w:lang w:val="en-US"/>
        </w:rPr>
        <w:t>mooring</w:t>
      </w:r>
      <w:r w:rsidRPr="007508C5">
        <w:rPr>
          <w:b w:val="0"/>
          <w:i w:val="0"/>
          <w:lang w:val="en-US"/>
        </w:rPr>
        <w:t xml:space="preserve"> to </w:t>
      </w:r>
      <w:r>
        <w:rPr>
          <w:b w:val="0"/>
          <w:i w:val="0"/>
          <w:lang w:val="en-US"/>
        </w:rPr>
        <w:t>shore facility</w:t>
      </w:r>
      <w:r w:rsidRPr="007508C5">
        <w:rPr>
          <w:b w:val="0"/>
          <w:i w:val="0"/>
          <w:lang w:val="en-US"/>
        </w:rPr>
        <w:t xml:space="preserve">, loading/discharging, </w:t>
      </w:r>
      <w:r>
        <w:rPr>
          <w:b w:val="0"/>
          <w:i w:val="0"/>
          <w:lang w:val="en-US"/>
        </w:rPr>
        <w:t>harbouring</w:t>
      </w:r>
      <w:r w:rsidRPr="007508C5">
        <w:rPr>
          <w:b w:val="0"/>
          <w:i w:val="0"/>
          <w:lang w:val="en-US"/>
        </w:rPr>
        <w:t xml:space="preserve"> or anchoring for ships </w:t>
      </w:r>
      <w:r>
        <w:rPr>
          <w:b w:val="0"/>
          <w:i w:val="0"/>
          <w:lang w:val="en-US"/>
        </w:rPr>
        <w:t>transport</w:t>
      </w:r>
      <w:r w:rsidRPr="007508C5">
        <w:rPr>
          <w:b w:val="0"/>
          <w:i w:val="0"/>
          <w:lang w:val="en-US"/>
        </w:rPr>
        <w:t xml:space="preserve">ing dangerous goods </w:t>
      </w:r>
      <w:r>
        <w:rPr>
          <w:b w:val="0"/>
          <w:i w:val="0"/>
          <w:lang w:val="en-US"/>
        </w:rPr>
        <w:t xml:space="preserve">by </w:t>
      </w:r>
      <w:r w:rsidRPr="007508C5">
        <w:rPr>
          <w:b w:val="0"/>
          <w:i w:val="0"/>
          <w:lang w:val="en-US"/>
        </w:rPr>
        <w:t>day</w:t>
      </w:r>
      <w:r>
        <w:rPr>
          <w:b w:val="0"/>
          <w:i w:val="0"/>
          <w:lang w:val="en-US"/>
        </w:rPr>
        <w:t xml:space="preserve"> and</w:t>
      </w:r>
      <w:r w:rsidRPr="00526EE8">
        <w:rPr>
          <w:b w:val="0"/>
          <w:i w:val="0"/>
          <w:lang w:val="en-US"/>
        </w:rPr>
        <w:t xml:space="preserve"> </w:t>
      </w:r>
      <w:r w:rsidRPr="007508C5">
        <w:rPr>
          <w:b w:val="0"/>
          <w:i w:val="0"/>
          <w:lang w:val="en-US"/>
        </w:rPr>
        <w:t xml:space="preserve">at night. </w:t>
      </w:r>
    </w:p>
    <w:p w:rsidR="00954F34" w:rsidRPr="007508C5" w:rsidRDefault="00954F34" w:rsidP="00954F34">
      <w:pPr>
        <w:pStyle w:val="Balk4"/>
        <w:numPr>
          <w:ilvl w:val="8"/>
          <w:numId w:val="47"/>
        </w:numPr>
        <w:ind w:firstLine="117"/>
        <w:jc w:val="both"/>
        <w:rPr>
          <w:b w:val="0"/>
          <w:i w:val="0"/>
          <w:lang w:val="en-US"/>
        </w:rPr>
      </w:pPr>
      <w:r w:rsidRPr="007508C5">
        <w:rPr>
          <w:b w:val="0"/>
          <w:i w:val="0"/>
          <w:lang w:val="en-US"/>
        </w:rPr>
        <w:t xml:space="preserve">Procedures about additional measures for loading, discharging and transshipment according to seasonal conditions. </w:t>
      </w:r>
    </w:p>
    <w:p w:rsidR="00954F34" w:rsidRPr="007508C5" w:rsidRDefault="00954F34" w:rsidP="00954F34">
      <w:pPr>
        <w:pStyle w:val="Balk4"/>
        <w:numPr>
          <w:ilvl w:val="8"/>
          <w:numId w:val="47"/>
        </w:numPr>
        <w:ind w:firstLine="117"/>
        <w:jc w:val="both"/>
        <w:rPr>
          <w:b w:val="0"/>
          <w:i w:val="0"/>
          <w:lang w:val="en-US"/>
        </w:rPr>
      </w:pPr>
      <w:r w:rsidRPr="007508C5">
        <w:rPr>
          <w:b w:val="0"/>
          <w:i w:val="0"/>
          <w:lang w:val="en-US"/>
        </w:rPr>
        <w:t xml:space="preserve">Procedures about fumigation, gas measuring and </w:t>
      </w:r>
      <w:r>
        <w:rPr>
          <w:b w:val="0"/>
          <w:i w:val="0"/>
          <w:lang w:val="en-US"/>
        </w:rPr>
        <w:t>degassing</w:t>
      </w:r>
      <w:r w:rsidRPr="007508C5">
        <w:rPr>
          <w:b w:val="0"/>
          <w:i w:val="0"/>
          <w:lang w:val="en-US"/>
        </w:rPr>
        <w:t xml:space="preserve">, Procedures keeping records and statistics of dangerous goods, </w:t>
      </w:r>
    </w:p>
    <w:p w:rsidR="00954F34" w:rsidRPr="007508C5" w:rsidRDefault="00954F34" w:rsidP="00954F34">
      <w:pPr>
        <w:pStyle w:val="Balk4"/>
        <w:numPr>
          <w:ilvl w:val="8"/>
          <w:numId w:val="47"/>
        </w:numPr>
        <w:ind w:firstLine="117"/>
        <w:jc w:val="both"/>
        <w:rPr>
          <w:b w:val="0"/>
          <w:i w:val="0"/>
          <w:lang w:val="en-US"/>
        </w:rPr>
      </w:pPr>
      <w:r w:rsidRPr="007508C5">
        <w:rPr>
          <w:b w:val="0"/>
          <w:i w:val="0"/>
          <w:lang w:val="en-US"/>
        </w:rPr>
        <w:t xml:space="preserve">Accuracy of information about ability, capacity and capability of </w:t>
      </w:r>
      <w:r>
        <w:rPr>
          <w:b w:val="0"/>
          <w:i w:val="0"/>
          <w:lang w:val="en-US"/>
        </w:rPr>
        <w:t>shore facility</w:t>
      </w:r>
      <w:r w:rsidRPr="007508C5">
        <w:rPr>
          <w:b w:val="0"/>
          <w:i w:val="0"/>
          <w:lang w:val="en-US"/>
        </w:rPr>
        <w:t xml:space="preserve"> for emergency response, </w:t>
      </w:r>
    </w:p>
    <w:p w:rsidR="00954F34" w:rsidRPr="007508C5" w:rsidRDefault="00954F34" w:rsidP="00954F34">
      <w:pPr>
        <w:pStyle w:val="Balk4"/>
        <w:numPr>
          <w:ilvl w:val="8"/>
          <w:numId w:val="47"/>
        </w:numPr>
        <w:ind w:firstLine="117"/>
        <w:jc w:val="both"/>
        <w:rPr>
          <w:b w:val="0"/>
          <w:i w:val="0"/>
          <w:lang w:val="en-US"/>
        </w:rPr>
      </w:pPr>
      <w:r w:rsidRPr="007508C5">
        <w:rPr>
          <w:b w:val="0"/>
          <w:i w:val="0"/>
          <w:lang w:val="en-US"/>
        </w:rPr>
        <w:t>Compl</w:t>
      </w:r>
      <w:r>
        <w:rPr>
          <w:b w:val="0"/>
          <w:i w:val="0"/>
          <w:lang w:val="en-US"/>
        </w:rPr>
        <w:t>iance of regulations for first r</w:t>
      </w:r>
      <w:r w:rsidRPr="007508C5">
        <w:rPr>
          <w:b w:val="0"/>
          <w:i w:val="0"/>
          <w:lang w:val="en-US"/>
        </w:rPr>
        <w:t xml:space="preserve">esponse to the accidents involving dangerous goods, </w:t>
      </w:r>
    </w:p>
    <w:p w:rsidR="00954F34" w:rsidRPr="007508C5" w:rsidRDefault="00954F34" w:rsidP="00954F34">
      <w:pPr>
        <w:pStyle w:val="Balk4"/>
        <w:numPr>
          <w:ilvl w:val="8"/>
          <w:numId w:val="47"/>
        </w:numPr>
        <w:ind w:firstLine="117"/>
        <w:jc w:val="both"/>
        <w:rPr>
          <w:b w:val="0"/>
          <w:i w:val="0"/>
          <w:lang w:val="en-US"/>
        </w:rPr>
      </w:pPr>
      <w:r w:rsidRPr="007508C5">
        <w:rPr>
          <w:b w:val="0"/>
          <w:i w:val="0"/>
          <w:lang w:val="en-US"/>
        </w:rPr>
        <w:t xml:space="preserve">Procedures for handling and disposal of the damaged dangerous goods, wastes contaminated with dangerous goods, </w:t>
      </w:r>
    </w:p>
    <w:p w:rsidR="00954F34" w:rsidRPr="007508C5" w:rsidRDefault="00954F34" w:rsidP="00954F34">
      <w:pPr>
        <w:pStyle w:val="Balk4"/>
        <w:numPr>
          <w:ilvl w:val="8"/>
          <w:numId w:val="47"/>
        </w:numPr>
        <w:ind w:firstLine="117"/>
        <w:jc w:val="both"/>
        <w:rPr>
          <w:b w:val="0"/>
          <w:i w:val="0"/>
          <w:lang w:val="en-US"/>
        </w:rPr>
      </w:pPr>
      <w:r w:rsidRPr="007508C5">
        <w:rPr>
          <w:b w:val="0"/>
          <w:i w:val="0"/>
          <w:lang w:val="en-US"/>
        </w:rPr>
        <w:lastRenderedPageBreak/>
        <w:t>Information about personal protective clothing and procedures for using them.</w:t>
      </w:r>
    </w:p>
    <w:p w:rsidR="00954F34" w:rsidRPr="007508C5" w:rsidRDefault="00954F34" w:rsidP="00954F34">
      <w:pPr>
        <w:pStyle w:val="Balk2"/>
        <w:numPr>
          <w:ilvl w:val="1"/>
          <w:numId w:val="1"/>
        </w:numPr>
        <w:ind w:left="576"/>
        <w:rPr>
          <w:lang w:val="en-US"/>
        </w:rPr>
      </w:pPr>
      <w:bookmarkStart w:id="145" w:name="_Toc439665983"/>
      <w:bookmarkStart w:id="146" w:name="_Toc311497896"/>
      <w:bookmarkStart w:id="147" w:name="_Toc311533979"/>
      <w:bookmarkStart w:id="148" w:name="_Toc312008946"/>
      <w:r w:rsidRPr="007508C5">
        <w:rPr>
          <w:lang w:val="en-US"/>
        </w:rPr>
        <w:t xml:space="preserve">Issues for carrier of dangerous goods to the </w:t>
      </w:r>
      <w:r>
        <w:rPr>
          <w:lang w:val="en-US"/>
        </w:rPr>
        <w:t>shore facility</w:t>
      </w:r>
      <w:r w:rsidRPr="007508C5">
        <w:rPr>
          <w:lang w:val="en-US"/>
        </w:rPr>
        <w:t xml:space="preserve"> /from the </w:t>
      </w:r>
      <w:r>
        <w:rPr>
          <w:lang w:val="en-US"/>
        </w:rPr>
        <w:t>shore facility</w:t>
      </w:r>
      <w:r w:rsidRPr="007508C5">
        <w:rPr>
          <w:lang w:val="en-US"/>
        </w:rPr>
        <w:t xml:space="preserve"> by land (documents to be kept by road vehicles during entrance/exit of port or </w:t>
      </w:r>
      <w:r>
        <w:rPr>
          <w:lang w:val="en-US"/>
        </w:rPr>
        <w:t>shore facility</w:t>
      </w:r>
      <w:r w:rsidRPr="007508C5">
        <w:rPr>
          <w:lang w:val="en-US"/>
        </w:rPr>
        <w:t xml:space="preserve"> field, equipment and tools kept by these vehicles; port field speed limits, etc</w:t>
      </w:r>
      <w:r>
        <w:rPr>
          <w:lang w:val="en-US"/>
        </w:rPr>
        <w:t>.</w:t>
      </w:r>
      <w:r w:rsidRPr="007508C5">
        <w:rPr>
          <w:lang w:val="en-US"/>
        </w:rPr>
        <w:t>):</w:t>
      </w:r>
      <w:bookmarkEnd w:id="145"/>
    </w:p>
    <w:p w:rsidR="00954F34" w:rsidRPr="007508C5" w:rsidRDefault="00954F34" w:rsidP="00954F34">
      <w:pPr>
        <w:pStyle w:val="Balk3"/>
        <w:numPr>
          <w:ilvl w:val="2"/>
          <w:numId w:val="1"/>
        </w:numPr>
        <w:ind w:left="1430"/>
        <w:rPr>
          <w:lang w:val="en-US"/>
        </w:rPr>
      </w:pPr>
      <w:r w:rsidRPr="007508C5">
        <w:rPr>
          <w:lang w:val="en-US"/>
        </w:rPr>
        <w:t>Documents required to be carried:</w:t>
      </w:r>
    </w:p>
    <w:p w:rsidR="00954F34" w:rsidRPr="007508C5" w:rsidRDefault="00954F34" w:rsidP="00954F34">
      <w:pPr>
        <w:rPr>
          <w:lang w:val="en-US"/>
        </w:rPr>
      </w:pPr>
    </w:p>
    <w:p w:rsidR="00954F34" w:rsidRPr="007508C5" w:rsidRDefault="00954F34" w:rsidP="00954F34">
      <w:pPr>
        <w:pStyle w:val="ListeParagraf"/>
        <w:numPr>
          <w:ilvl w:val="0"/>
          <w:numId w:val="19"/>
        </w:numPr>
        <w:rPr>
          <w:lang w:val="en-US"/>
        </w:rPr>
      </w:pPr>
      <w:r w:rsidRPr="007508C5">
        <w:rPr>
          <w:lang w:val="en-US"/>
        </w:rPr>
        <w:t>Transport documents,</w:t>
      </w:r>
    </w:p>
    <w:p w:rsidR="00954F34" w:rsidRPr="007508C5" w:rsidRDefault="00954F34" w:rsidP="00954F34">
      <w:pPr>
        <w:pStyle w:val="ListeParagraf"/>
        <w:numPr>
          <w:ilvl w:val="0"/>
          <w:numId w:val="19"/>
        </w:numPr>
        <w:rPr>
          <w:lang w:val="en-US"/>
        </w:rPr>
      </w:pPr>
      <w:r w:rsidRPr="007508C5">
        <w:rPr>
          <w:lang w:val="en-US"/>
        </w:rPr>
        <w:t xml:space="preserve">Dangerous goods Transportation Driver Training Certificate (SRC-5), </w:t>
      </w:r>
    </w:p>
    <w:p w:rsidR="00954F34" w:rsidRPr="007508C5" w:rsidRDefault="00954F34" w:rsidP="00954F34">
      <w:pPr>
        <w:pStyle w:val="ListeParagraf"/>
        <w:numPr>
          <w:ilvl w:val="0"/>
          <w:numId w:val="19"/>
        </w:numPr>
        <w:rPr>
          <w:lang w:val="en-US"/>
        </w:rPr>
      </w:pPr>
      <w:r w:rsidRPr="007508C5">
        <w:rPr>
          <w:lang w:val="en-US"/>
        </w:rPr>
        <w:t>Identification card with photo in charge in vehicl</w:t>
      </w:r>
      <w:r>
        <w:rPr>
          <w:lang w:val="en-US"/>
        </w:rPr>
        <w:t>e (identity card, driving licens</w:t>
      </w:r>
      <w:r w:rsidRPr="007508C5">
        <w:rPr>
          <w:lang w:val="en-US"/>
        </w:rPr>
        <w:t xml:space="preserve">e or passport), </w:t>
      </w:r>
    </w:p>
    <w:p w:rsidR="00954F34" w:rsidRPr="007508C5" w:rsidRDefault="00954F34" w:rsidP="00954F34">
      <w:pPr>
        <w:pStyle w:val="ListeParagraf"/>
        <w:numPr>
          <w:ilvl w:val="0"/>
          <w:numId w:val="19"/>
        </w:numPr>
        <w:rPr>
          <w:lang w:val="en-US"/>
        </w:rPr>
      </w:pPr>
      <w:r w:rsidRPr="007508C5">
        <w:rPr>
          <w:lang w:val="en-US"/>
        </w:rPr>
        <w:t xml:space="preserve">Written instruction prepared by carrier to give to driver , </w:t>
      </w:r>
    </w:p>
    <w:p w:rsidR="00954F34" w:rsidRPr="007508C5" w:rsidRDefault="00954F34" w:rsidP="00954F34">
      <w:pPr>
        <w:pStyle w:val="ListeParagraf"/>
        <w:numPr>
          <w:ilvl w:val="0"/>
          <w:numId w:val="19"/>
        </w:numPr>
        <w:rPr>
          <w:lang w:val="en-US"/>
        </w:rPr>
      </w:pPr>
      <w:r w:rsidRPr="007508C5">
        <w:rPr>
          <w:lang w:val="en-US"/>
        </w:rPr>
        <w:t xml:space="preserve">Multimodal Dangerous Goods Transportation Form for dangerous goods transported in multimodals, </w:t>
      </w:r>
    </w:p>
    <w:p w:rsidR="00954F34" w:rsidRPr="007508C5" w:rsidRDefault="00954F34" w:rsidP="00954F34">
      <w:pPr>
        <w:pStyle w:val="ListeParagraf"/>
        <w:numPr>
          <w:ilvl w:val="0"/>
          <w:numId w:val="19"/>
        </w:numPr>
        <w:rPr>
          <w:lang w:val="en-US"/>
        </w:rPr>
      </w:pPr>
      <w:r w:rsidRPr="007508C5">
        <w:rPr>
          <w:lang w:val="en-US"/>
        </w:rPr>
        <w:t>ADR conformity certificate for vehicles,</w:t>
      </w:r>
    </w:p>
    <w:p w:rsidR="00954F34" w:rsidRPr="007508C5" w:rsidRDefault="00954F34" w:rsidP="00954F34">
      <w:pPr>
        <w:pStyle w:val="ListeParagraf"/>
        <w:numPr>
          <w:ilvl w:val="0"/>
          <w:numId w:val="19"/>
        </w:numPr>
        <w:rPr>
          <w:lang w:val="en-US"/>
        </w:rPr>
      </w:pPr>
      <w:r w:rsidRPr="007508C5">
        <w:rPr>
          <w:lang w:val="en-US"/>
        </w:rPr>
        <w:t xml:space="preserve">Copy of transport permission document taken from related competent authority for Class1, class 6 and class 7 dangerous goods transportation, </w:t>
      </w:r>
    </w:p>
    <w:p w:rsidR="00954F34" w:rsidRPr="007508C5" w:rsidRDefault="00954F34" w:rsidP="00954F34">
      <w:pPr>
        <w:pStyle w:val="ListeParagraf"/>
        <w:numPr>
          <w:ilvl w:val="0"/>
          <w:numId w:val="19"/>
        </w:numPr>
        <w:rPr>
          <w:lang w:val="en-US"/>
        </w:rPr>
      </w:pPr>
      <w:r w:rsidRPr="007508C5">
        <w:rPr>
          <w:lang w:val="en-US"/>
        </w:rPr>
        <w:t>Dangerous Goods and Dangerous Waste Compulsory Financial Liability Insurance for vehicles carried out dangerous goods transportation,</w:t>
      </w:r>
    </w:p>
    <w:p w:rsidR="00954F34" w:rsidRPr="007508C5" w:rsidRDefault="00954F34" w:rsidP="00954F34">
      <w:pPr>
        <w:rPr>
          <w:lang w:val="en-US"/>
        </w:rPr>
      </w:pPr>
    </w:p>
    <w:p w:rsidR="00954F34" w:rsidRPr="007508C5" w:rsidRDefault="00954F34" w:rsidP="00954F34">
      <w:pPr>
        <w:pStyle w:val="Balk3"/>
        <w:numPr>
          <w:ilvl w:val="2"/>
          <w:numId w:val="1"/>
        </w:numPr>
        <w:ind w:left="1430"/>
        <w:rPr>
          <w:lang w:val="en-US"/>
        </w:rPr>
      </w:pPr>
      <w:r w:rsidRPr="007508C5">
        <w:rPr>
          <w:lang w:val="en-US"/>
        </w:rPr>
        <w:t>Equipment and apparatus required to have in vehicles:</w:t>
      </w:r>
    </w:p>
    <w:p w:rsidR="00954F34" w:rsidRPr="007508C5" w:rsidRDefault="00954F34" w:rsidP="00954F34">
      <w:pPr>
        <w:rPr>
          <w:lang w:val="en-US"/>
        </w:rPr>
      </w:pPr>
    </w:p>
    <w:p w:rsidR="00954F34" w:rsidRPr="007508C5" w:rsidRDefault="00954F34" w:rsidP="00954F34">
      <w:pPr>
        <w:pStyle w:val="ListeParagraf"/>
        <w:numPr>
          <w:ilvl w:val="0"/>
          <w:numId w:val="19"/>
        </w:numPr>
        <w:rPr>
          <w:lang w:val="en-US"/>
        </w:rPr>
      </w:pPr>
      <w:r w:rsidRPr="007508C5">
        <w:rPr>
          <w:lang w:val="en-US"/>
        </w:rPr>
        <w:t>Portable fire extinguishers,</w:t>
      </w:r>
    </w:p>
    <w:p w:rsidR="00954F34" w:rsidRPr="007508C5" w:rsidRDefault="00954F34" w:rsidP="00954F34">
      <w:pPr>
        <w:pStyle w:val="ListeParagraf"/>
        <w:numPr>
          <w:ilvl w:val="0"/>
          <w:numId w:val="19"/>
        </w:numPr>
        <w:rPr>
          <w:lang w:val="en-US"/>
        </w:rPr>
      </w:pPr>
      <w:r w:rsidRPr="007508C5">
        <w:rPr>
          <w:lang w:val="en-US"/>
        </w:rPr>
        <w:t>At least one chock of appropriate size to the wheel diameter and maximum mass for each vehicle,</w:t>
      </w:r>
    </w:p>
    <w:p w:rsidR="00954F34" w:rsidRPr="007508C5" w:rsidRDefault="00954F34" w:rsidP="00954F34">
      <w:pPr>
        <w:pStyle w:val="ListeParagraf"/>
        <w:numPr>
          <w:ilvl w:val="0"/>
          <w:numId w:val="19"/>
        </w:numPr>
        <w:rPr>
          <w:lang w:val="en-US"/>
        </w:rPr>
      </w:pPr>
      <w:r w:rsidRPr="007508C5">
        <w:rPr>
          <w:lang w:val="en-US"/>
        </w:rPr>
        <w:t>Two self-standing warning signs,</w:t>
      </w:r>
    </w:p>
    <w:p w:rsidR="00954F34" w:rsidRPr="007508C5" w:rsidRDefault="00954F34" w:rsidP="00954F34">
      <w:pPr>
        <w:pStyle w:val="ListeParagraf"/>
        <w:numPr>
          <w:ilvl w:val="0"/>
          <w:numId w:val="19"/>
        </w:numPr>
        <w:rPr>
          <w:lang w:val="en-US"/>
        </w:rPr>
      </w:pPr>
      <w:r w:rsidRPr="007508C5">
        <w:rPr>
          <w:lang w:val="en-US"/>
        </w:rPr>
        <w:t>Eye rinsing liquid,</w:t>
      </w:r>
    </w:p>
    <w:p w:rsidR="00954F34" w:rsidRPr="007508C5" w:rsidRDefault="00954F34" w:rsidP="00954F34">
      <w:pPr>
        <w:pStyle w:val="ListeParagraf"/>
        <w:numPr>
          <w:ilvl w:val="0"/>
          <w:numId w:val="19"/>
        </w:numPr>
        <w:rPr>
          <w:lang w:val="en-US"/>
        </w:rPr>
      </w:pPr>
      <w:r w:rsidRPr="007508C5">
        <w:rPr>
          <w:lang w:val="en-US"/>
        </w:rPr>
        <w:t>Warning vest,</w:t>
      </w:r>
    </w:p>
    <w:p w:rsidR="00954F34" w:rsidRPr="007508C5" w:rsidRDefault="00954F34" w:rsidP="00954F34">
      <w:pPr>
        <w:pStyle w:val="ListeParagraf"/>
        <w:numPr>
          <w:ilvl w:val="0"/>
          <w:numId w:val="19"/>
        </w:numPr>
        <w:rPr>
          <w:lang w:val="en-US"/>
        </w:rPr>
      </w:pPr>
      <w:r w:rsidRPr="007508C5">
        <w:rPr>
          <w:lang w:val="en-US"/>
        </w:rPr>
        <w:t xml:space="preserve">Portable </w:t>
      </w:r>
      <w:r w:rsidRPr="009250A6">
        <w:rPr>
          <w:noProof w:val="0"/>
          <w:lang w:val="en-US"/>
        </w:rPr>
        <w:t xml:space="preserve">lightening </w:t>
      </w:r>
      <w:r w:rsidRPr="007508C5">
        <w:rPr>
          <w:lang w:val="en-US"/>
        </w:rPr>
        <w:t>apparatus,</w:t>
      </w:r>
    </w:p>
    <w:p w:rsidR="00954F34" w:rsidRPr="007508C5" w:rsidRDefault="00954F34" w:rsidP="00954F34">
      <w:pPr>
        <w:pStyle w:val="ListeParagraf"/>
        <w:numPr>
          <w:ilvl w:val="0"/>
          <w:numId w:val="19"/>
        </w:numPr>
        <w:rPr>
          <w:lang w:val="en-US"/>
        </w:rPr>
      </w:pPr>
      <w:r w:rsidRPr="007508C5">
        <w:rPr>
          <w:lang w:val="en-US"/>
        </w:rPr>
        <w:t>A pair of protective gloves,</w:t>
      </w:r>
    </w:p>
    <w:p w:rsidR="00954F34" w:rsidRPr="007508C5" w:rsidRDefault="00954F34" w:rsidP="00954F34">
      <w:pPr>
        <w:pStyle w:val="ListeParagraf"/>
        <w:numPr>
          <w:ilvl w:val="0"/>
          <w:numId w:val="19"/>
        </w:numPr>
        <w:rPr>
          <w:lang w:val="en-US"/>
        </w:rPr>
      </w:pPr>
      <w:r w:rsidRPr="007508C5">
        <w:rPr>
          <w:lang w:val="en-US"/>
        </w:rPr>
        <w:t>Eye protection goggles,</w:t>
      </w:r>
    </w:p>
    <w:p w:rsidR="00954F34" w:rsidRPr="007508C5" w:rsidRDefault="00954F34" w:rsidP="00954F34">
      <w:pPr>
        <w:pStyle w:val="ListeParagraf"/>
        <w:numPr>
          <w:ilvl w:val="0"/>
          <w:numId w:val="19"/>
        </w:numPr>
        <w:rPr>
          <w:lang w:val="en-US"/>
        </w:rPr>
      </w:pPr>
      <w:r w:rsidRPr="007508C5">
        <w:rPr>
          <w:lang w:val="en-US"/>
        </w:rPr>
        <w:t>Emergency escape mask,</w:t>
      </w:r>
    </w:p>
    <w:p w:rsidR="00954F34" w:rsidRPr="007508C5" w:rsidRDefault="00954F34" w:rsidP="00954F34">
      <w:pPr>
        <w:pStyle w:val="ListeParagraf"/>
        <w:numPr>
          <w:ilvl w:val="0"/>
          <w:numId w:val="19"/>
        </w:numPr>
        <w:rPr>
          <w:lang w:val="en-US"/>
        </w:rPr>
      </w:pPr>
      <w:r w:rsidRPr="007508C5">
        <w:rPr>
          <w:lang w:val="en-US"/>
        </w:rPr>
        <w:t>Shovel,</w:t>
      </w:r>
    </w:p>
    <w:p w:rsidR="00954F34" w:rsidRPr="007508C5" w:rsidRDefault="00954F34" w:rsidP="00954F34">
      <w:pPr>
        <w:pStyle w:val="ListeParagraf"/>
        <w:numPr>
          <w:ilvl w:val="0"/>
          <w:numId w:val="19"/>
        </w:numPr>
        <w:rPr>
          <w:lang w:val="en-US"/>
        </w:rPr>
      </w:pPr>
      <w:r w:rsidRPr="007508C5">
        <w:rPr>
          <w:lang w:val="en-US"/>
        </w:rPr>
        <w:t>Drain seal,</w:t>
      </w:r>
    </w:p>
    <w:p w:rsidR="00954F34" w:rsidRDefault="00954F34" w:rsidP="00954F34">
      <w:pPr>
        <w:pStyle w:val="ListeParagraf"/>
        <w:numPr>
          <w:ilvl w:val="0"/>
          <w:numId w:val="19"/>
        </w:numPr>
        <w:rPr>
          <w:lang w:val="en-US"/>
        </w:rPr>
      </w:pPr>
      <w:r w:rsidRPr="007508C5">
        <w:rPr>
          <w:lang w:val="en-US"/>
        </w:rPr>
        <w:t>Collecting container</w:t>
      </w:r>
    </w:p>
    <w:p w:rsidR="0016344D" w:rsidRPr="0016344D" w:rsidRDefault="0016344D" w:rsidP="0016344D">
      <w:pPr>
        <w:rPr>
          <w:lang w:val="en-US"/>
        </w:rPr>
      </w:pPr>
    </w:p>
    <w:p w:rsidR="00954F34" w:rsidRPr="007508C5" w:rsidRDefault="00954F34" w:rsidP="00954F34">
      <w:pPr>
        <w:pStyle w:val="Balk3"/>
        <w:numPr>
          <w:ilvl w:val="2"/>
          <w:numId w:val="1"/>
        </w:numPr>
        <w:ind w:left="1430"/>
        <w:rPr>
          <w:lang w:val="en-US"/>
        </w:rPr>
      </w:pPr>
      <w:r w:rsidRPr="007508C5">
        <w:rPr>
          <w:lang w:val="en-US"/>
        </w:rPr>
        <w:lastRenderedPageBreak/>
        <w:t>Speed limits in Port Area:</w:t>
      </w:r>
    </w:p>
    <w:p w:rsidR="00954F34" w:rsidRPr="007508C5" w:rsidRDefault="00954F34" w:rsidP="00954F34">
      <w:pPr>
        <w:rPr>
          <w:lang w:val="en-US"/>
        </w:rPr>
      </w:pPr>
    </w:p>
    <w:p w:rsidR="00954F34" w:rsidRPr="007508C5" w:rsidRDefault="00954F34" w:rsidP="00954F34">
      <w:pPr>
        <w:ind w:left="710" w:firstLine="720"/>
        <w:rPr>
          <w:lang w:val="en-US"/>
        </w:rPr>
      </w:pPr>
      <w:r w:rsidRPr="007508C5">
        <w:rPr>
          <w:lang w:val="en-US"/>
        </w:rPr>
        <w:t xml:space="preserve">Speed limits determined by </w:t>
      </w:r>
      <w:r>
        <w:rPr>
          <w:lang w:val="en-US"/>
        </w:rPr>
        <w:t>Port facility</w:t>
      </w:r>
      <w:r w:rsidRPr="007508C5">
        <w:rPr>
          <w:lang w:val="en-US"/>
        </w:rPr>
        <w:t xml:space="preserve"> will be applied.</w:t>
      </w:r>
    </w:p>
    <w:p w:rsidR="00954F34" w:rsidRPr="007508C5" w:rsidRDefault="00954F34" w:rsidP="00954F34">
      <w:pPr>
        <w:pStyle w:val="Balk2"/>
        <w:numPr>
          <w:ilvl w:val="1"/>
          <w:numId w:val="1"/>
        </w:numPr>
        <w:ind w:left="576"/>
        <w:rPr>
          <w:lang w:val="en-US"/>
        </w:rPr>
      </w:pPr>
      <w:bookmarkStart w:id="149" w:name="_Toc439665984"/>
      <w:bookmarkStart w:id="150" w:name="_Toc311497897"/>
      <w:bookmarkStart w:id="151" w:name="_Toc311533980"/>
      <w:bookmarkStart w:id="152" w:name="_Toc312008947"/>
      <w:bookmarkEnd w:id="146"/>
      <w:bookmarkEnd w:id="147"/>
      <w:bookmarkEnd w:id="148"/>
      <w:r w:rsidRPr="007508C5">
        <w:rPr>
          <w:lang w:val="en-US"/>
        </w:rPr>
        <w:t xml:space="preserve">Issues regarding to the carriers of dangerous goods to coming the </w:t>
      </w:r>
      <w:r>
        <w:rPr>
          <w:lang w:val="en-US"/>
        </w:rPr>
        <w:t>shore facility</w:t>
      </w:r>
      <w:r w:rsidRPr="007508C5">
        <w:rPr>
          <w:lang w:val="en-US"/>
        </w:rPr>
        <w:t xml:space="preserve">/leaving from </w:t>
      </w:r>
      <w:r>
        <w:rPr>
          <w:lang w:val="en-US"/>
        </w:rPr>
        <w:t>shore facility</w:t>
      </w:r>
      <w:r w:rsidRPr="007508C5">
        <w:rPr>
          <w:lang w:val="en-US"/>
        </w:rPr>
        <w:t xml:space="preserve"> by sea (exhibition of signals by ships and sea vehicles to the port or </w:t>
      </w:r>
      <w:r>
        <w:rPr>
          <w:lang w:val="en-US"/>
        </w:rPr>
        <w:t>shore facility</w:t>
      </w:r>
      <w:r w:rsidRPr="007508C5">
        <w:rPr>
          <w:lang w:val="en-US"/>
        </w:rPr>
        <w:t xml:space="preserve"> by day/at night, cold and hot working procedures </w:t>
      </w:r>
      <w:r>
        <w:rPr>
          <w:lang w:val="en-US"/>
        </w:rPr>
        <w:t>aboard</w:t>
      </w:r>
      <w:r w:rsidRPr="007508C5">
        <w:rPr>
          <w:lang w:val="en-US"/>
        </w:rPr>
        <w:t xml:space="preserve"> ship)</w:t>
      </w:r>
      <w:bookmarkEnd w:id="149"/>
    </w:p>
    <w:bookmarkEnd w:id="150"/>
    <w:bookmarkEnd w:id="151"/>
    <w:bookmarkEnd w:id="152"/>
    <w:p w:rsidR="00954F34" w:rsidRPr="007508C5" w:rsidRDefault="00954F34" w:rsidP="00954F34">
      <w:pPr>
        <w:pStyle w:val="Balk3"/>
        <w:numPr>
          <w:ilvl w:val="2"/>
          <w:numId w:val="1"/>
        </w:numPr>
        <w:ind w:left="1430"/>
        <w:rPr>
          <w:lang w:val="en-US"/>
        </w:rPr>
      </w:pPr>
      <w:r w:rsidRPr="007508C5">
        <w:rPr>
          <w:lang w:val="en-US"/>
        </w:rPr>
        <w:t xml:space="preserve">Exhibition of signals by ships and sea vehicles to the port or </w:t>
      </w:r>
      <w:r>
        <w:rPr>
          <w:lang w:val="en-US"/>
        </w:rPr>
        <w:t>shore facility</w:t>
      </w:r>
      <w:r w:rsidRPr="007508C5">
        <w:rPr>
          <w:lang w:val="en-US"/>
        </w:rPr>
        <w:t xml:space="preserve"> by day/at night:</w:t>
      </w:r>
    </w:p>
    <w:p w:rsidR="00954F34" w:rsidRPr="007508C5" w:rsidRDefault="00954F34" w:rsidP="00954F34">
      <w:pPr>
        <w:rPr>
          <w:lang w:val="en-US"/>
        </w:rPr>
      </w:pPr>
    </w:p>
    <w:p w:rsidR="00954F34" w:rsidRPr="007508C5" w:rsidRDefault="00954F34" w:rsidP="00954F34">
      <w:pPr>
        <w:ind w:firstLine="710"/>
        <w:rPr>
          <w:lang w:val="en-US"/>
        </w:rPr>
      </w:pPr>
      <w:r w:rsidRPr="007508C5">
        <w:rPr>
          <w:lang w:val="en-US"/>
        </w:rPr>
        <w:t>The ship which arrives to port and carries dangerous goods will have “B” (Bravo) international code of signals  by day, an all-round fixed red light by night.</w:t>
      </w:r>
    </w:p>
    <w:p w:rsidR="00954F34" w:rsidRPr="007508C5" w:rsidRDefault="00954F34" w:rsidP="00954F34">
      <w:pPr>
        <w:pStyle w:val="Balk3"/>
        <w:numPr>
          <w:ilvl w:val="2"/>
          <w:numId w:val="1"/>
        </w:numPr>
        <w:ind w:left="1430"/>
        <w:rPr>
          <w:lang w:val="en-US"/>
        </w:rPr>
      </w:pPr>
      <w:r w:rsidRPr="007508C5">
        <w:rPr>
          <w:lang w:val="en-US"/>
        </w:rPr>
        <w:t xml:space="preserve">Cold and Hot Work procedures aboard ships in the </w:t>
      </w:r>
      <w:r>
        <w:rPr>
          <w:lang w:val="en-US"/>
        </w:rPr>
        <w:t>shore facility</w:t>
      </w:r>
      <w:r w:rsidRPr="007508C5">
        <w:rPr>
          <w:lang w:val="en-US"/>
        </w:rPr>
        <w:t xml:space="preserve"> and carrying dangerous goods:</w:t>
      </w:r>
    </w:p>
    <w:p w:rsidR="00954F34" w:rsidRPr="007508C5" w:rsidRDefault="00954F34" w:rsidP="00954F34">
      <w:pPr>
        <w:pStyle w:val="Balk4"/>
        <w:rPr>
          <w:lang w:val="en-US"/>
        </w:rPr>
      </w:pPr>
      <w:r w:rsidRPr="007508C5">
        <w:rPr>
          <w:lang w:val="en-US"/>
        </w:rPr>
        <w:t xml:space="preserve">The ships carrying dangerous goods and staying in </w:t>
      </w:r>
      <w:r>
        <w:rPr>
          <w:lang w:val="en-US"/>
        </w:rPr>
        <w:t>shore facility</w:t>
      </w:r>
      <w:r w:rsidRPr="007508C5">
        <w:rPr>
          <w:lang w:val="en-US"/>
        </w:rPr>
        <w:t xml:space="preserve"> shall take the required permission for hot and cold work from </w:t>
      </w:r>
      <w:r>
        <w:rPr>
          <w:lang w:val="en-US"/>
        </w:rPr>
        <w:t>Port authority</w:t>
      </w:r>
      <w:r w:rsidRPr="00314A7E">
        <w:rPr>
          <w:lang w:val="en-US"/>
        </w:rPr>
        <w:t xml:space="preserve"> and inform the </w:t>
      </w:r>
      <w:r>
        <w:rPr>
          <w:lang w:val="en-US"/>
        </w:rPr>
        <w:t>shore facility</w:t>
      </w:r>
      <w:r w:rsidRPr="00314A7E">
        <w:rPr>
          <w:lang w:val="en-US"/>
        </w:rPr>
        <w:t xml:space="preserve"> responsible</w:t>
      </w:r>
      <w:r w:rsidRPr="007508C5">
        <w:rPr>
          <w:lang w:val="en-US"/>
        </w:rPr>
        <w:t>.</w:t>
      </w:r>
    </w:p>
    <w:p w:rsidR="00954F34" w:rsidRPr="007508C5" w:rsidRDefault="00954F34" w:rsidP="00954F34">
      <w:pPr>
        <w:pStyle w:val="Balk4"/>
        <w:rPr>
          <w:lang w:val="en-US"/>
        </w:rPr>
      </w:pPr>
      <w:r w:rsidRPr="007508C5">
        <w:rPr>
          <w:lang w:val="en-US"/>
        </w:rPr>
        <w:t xml:space="preserve">The procedures for hot work to be carried out in ships carrying dangerous goods in tha </w:t>
      </w:r>
      <w:r>
        <w:rPr>
          <w:lang w:val="en-US"/>
        </w:rPr>
        <w:t>shore</w:t>
      </w:r>
      <w:r w:rsidRPr="007508C5">
        <w:rPr>
          <w:lang w:val="en-US"/>
        </w:rPr>
        <w:t xml:space="preserve"> port are as follows.</w:t>
      </w:r>
    </w:p>
    <w:p w:rsidR="00954F34" w:rsidRPr="007508C5" w:rsidRDefault="00954F34" w:rsidP="00954F34">
      <w:pPr>
        <w:rPr>
          <w:lang w:val="en-US"/>
        </w:rPr>
      </w:pPr>
    </w:p>
    <w:p w:rsidR="00954F34" w:rsidRPr="007508C5" w:rsidRDefault="00954F34" w:rsidP="00954F34">
      <w:pPr>
        <w:pStyle w:val="ListeParagraf"/>
        <w:numPr>
          <w:ilvl w:val="0"/>
          <w:numId w:val="20"/>
        </w:numPr>
        <w:jc w:val="both"/>
        <w:rPr>
          <w:lang w:val="en-US"/>
        </w:rPr>
      </w:pPr>
      <w:r w:rsidRPr="007508C5">
        <w:rPr>
          <w:lang w:val="en-US"/>
        </w:rPr>
        <w:t xml:space="preserve">Before starting any hotwork in </w:t>
      </w:r>
      <w:r>
        <w:rPr>
          <w:lang w:val="en-US"/>
        </w:rPr>
        <w:t>shore facility</w:t>
      </w:r>
      <w:r w:rsidRPr="007508C5">
        <w:rPr>
          <w:lang w:val="en-US"/>
        </w:rPr>
        <w:t xml:space="preserve">, the responsible person of the company to carry out the hotwork must be in </w:t>
      </w:r>
      <w:r w:rsidRPr="009250A6">
        <w:rPr>
          <w:noProof w:val="0"/>
          <w:lang w:val="en-US"/>
        </w:rPr>
        <w:t xml:space="preserve">possession </w:t>
      </w:r>
      <w:r w:rsidRPr="007508C5">
        <w:rPr>
          <w:lang w:val="en-US"/>
        </w:rPr>
        <w:t>of written authorizat</w:t>
      </w:r>
      <w:r>
        <w:rPr>
          <w:lang w:val="en-US"/>
        </w:rPr>
        <w:t>i</w:t>
      </w:r>
      <w:r w:rsidRPr="007508C5">
        <w:rPr>
          <w:lang w:val="en-US"/>
        </w:rPr>
        <w:t>on to carry out such hot work issued by the Port Authority. Such authorization shall include details of specifi</w:t>
      </w:r>
      <w:r>
        <w:rPr>
          <w:lang w:val="en-US"/>
        </w:rPr>
        <w:t>c</w:t>
      </w:r>
      <w:r w:rsidRPr="007508C5">
        <w:rPr>
          <w:lang w:val="en-US"/>
        </w:rPr>
        <w:t xml:space="preserve"> location of the hot work as well as safety precautions.</w:t>
      </w:r>
    </w:p>
    <w:p w:rsidR="00954F34" w:rsidRPr="007508C5" w:rsidRDefault="00954F34" w:rsidP="00954F34">
      <w:pPr>
        <w:pStyle w:val="ListeParagraf"/>
        <w:numPr>
          <w:ilvl w:val="0"/>
          <w:numId w:val="20"/>
        </w:numPr>
        <w:jc w:val="both"/>
        <w:rPr>
          <w:lang w:val="en-US"/>
        </w:rPr>
      </w:pPr>
      <w:r w:rsidRPr="007508C5">
        <w:rPr>
          <w:lang w:val="en-US"/>
        </w:rPr>
        <w:t xml:space="preserve">In addition to the safety </w:t>
      </w:r>
      <w:r w:rsidRPr="00526EE8">
        <w:rPr>
          <w:lang w:val="en-US"/>
        </w:rPr>
        <w:t>precautions</w:t>
      </w:r>
      <w:r w:rsidRPr="007508C5">
        <w:rPr>
          <w:lang w:val="en-US"/>
        </w:rPr>
        <w:t xml:space="preserve"> required by the Port Authority, before starting any hotwork, the responsible person of the company to carry out the hot work together with responsible person(s) of the ship and/or berth,</w:t>
      </w:r>
      <w:r>
        <w:rPr>
          <w:lang w:val="en-US"/>
        </w:rPr>
        <w:t xml:space="preserve"> </w:t>
      </w:r>
      <w:r w:rsidRPr="007508C5">
        <w:rPr>
          <w:lang w:val="en-US"/>
        </w:rPr>
        <w:t>shall add any additional safety precautions required by the ship and/or berth . These additional safety precautions shall include:</w:t>
      </w:r>
    </w:p>
    <w:p w:rsidR="00954F34" w:rsidRPr="007508C5" w:rsidRDefault="00954F34" w:rsidP="00954F34">
      <w:pPr>
        <w:pStyle w:val="ListeParagraf"/>
        <w:numPr>
          <w:ilvl w:val="0"/>
          <w:numId w:val="21"/>
        </w:numPr>
        <w:spacing w:before="480"/>
        <w:ind w:left="1434" w:hanging="357"/>
        <w:jc w:val="both"/>
        <w:rPr>
          <w:lang w:val="en-US"/>
        </w:rPr>
      </w:pPr>
      <w:r w:rsidRPr="007508C5">
        <w:rPr>
          <w:lang w:val="en-US"/>
        </w:rPr>
        <w:t xml:space="preserve">Examination of local areas and adjacent areas, including tests </w:t>
      </w:r>
      <w:r>
        <w:rPr>
          <w:lang w:val="en-US"/>
        </w:rPr>
        <w:t>to ensure the areas are free, co</w:t>
      </w:r>
      <w:r w:rsidRPr="007508C5">
        <w:rPr>
          <w:lang w:val="en-US"/>
        </w:rPr>
        <w:t>ntinue to be free, of flammable and/or explosive atmosphere and where appropriate not deficient in oxygen,</w:t>
      </w:r>
    </w:p>
    <w:p w:rsidR="00954F34" w:rsidRPr="007508C5" w:rsidRDefault="00954F34" w:rsidP="00954F34">
      <w:pPr>
        <w:pStyle w:val="ListeParagraf"/>
        <w:numPr>
          <w:ilvl w:val="0"/>
          <w:numId w:val="21"/>
        </w:numPr>
        <w:spacing w:before="480"/>
        <w:ind w:left="1434" w:hanging="357"/>
        <w:jc w:val="both"/>
        <w:rPr>
          <w:lang w:val="en-US"/>
        </w:rPr>
      </w:pPr>
      <w:r w:rsidRPr="007508C5">
        <w:rPr>
          <w:lang w:val="en-US"/>
        </w:rPr>
        <w:t xml:space="preserve">The removal of dangerous cargoes and other flammable substances and articles away from the working and adjacent area. </w:t>
      </w:r>
    </w:p>
    <w:p w:rsidR="00954F34" w:rsidRDefault="00954F34" w:rsidP="00954F34">
      <w:pPr>
        <w:pStyle w:val="ListeParagraf"/>
        <w:numPr>
          <w:ilvl w:val="0"/>
          <w:numId w:val="21"/>
        </w:numPr>
        <w:spacing w:before="480"/>
        <w:ind w:left="1434" w:hanging="357"/>
        <w:jc w:val="both"/>
        <w:rPr>
          <w:lang w:val="en-US"/>
        </w:rPr>
      </w:pPr>
      <w:r w:rsidRPr="007508C5">
        <w:rPr>
          <w:lang w:val="en-US"/>
        </w:rPr>
        <w:t xml:space="preserve">Efficient protection of flammable </w:t>
      </w:r>
      <w:r>
        <w:rPr>
          <w:lang w:val="en-US"/>
        </w:rPr>
        <w:t>structural members such as beam</w:t>
      </w:r>
      <w:r w:rsidRPr="007508C5">
        <w:rPr>
          <w:lang w:val="en-US"/>
        </w:rPr>
        <w:t xml:space="preserve">s, hatches, walls and ceiling coverings against </w:t>
      </w:r>
      <w:r w:rsidRPr="009250A6">
        <w:rPr>
          <w:noProof w:val="0"/>
          <w:lang w:val="en-US"/>
        </w:rPr>
        <w:t xml:space="preserve">accidental </w:t>
      </w:r>
      <w:r w:rsidRPr="007508C5">
        <w:rPr>
          <w:lang w:val="en-US"/>
        </w:rPr>
        <w:t xml:space="preserve">ignition;and </w:t>
      </w:r>
    </w:p>
    <w:p w:rsidR="00954F34" w:rsidRDefault="00954F34" w:rsidP="00954F34">
      <w:pPr>
        <w:pStyle w:val="ListeParagraf"/>
        <w:spacing w:before="480"/>
        <w:ind w:left="1434"/>
        <w:jc w:val="both"/>
        <w:rPr>
          <w:lang w:val="en-US"/>
        </w:rPr>
      </w:pPr>
    </w:p>
    <w:p w:rsidR="00954F34" w:rsidRPr="007508C5" w:rsidRDefault="00954F34" w:rsidP="00954F34">
      <w:pPr>
        <w:pStyle w:val="ListeParagraf"/>
        <w:spacing w:before="480"/>
        <w:ind w:left="1434"/>
        <w:jc w:val="both"/>
        <w:rPr>
          <w:lang w:val="en-US"/>
        </w:rPr>
      </w:pPr>
    </w:p>
    <w:p w:rsidR="00954F34" w:rsidRPr="007508C5" w:rsidRDefault="00954F34" w:rsidP="00954F34">
      <w:pPr>
        <w:pStyle w:val="ListeParagraf"/>
        <w:numPr>
          <w:ilvl w:val="0"/>
          <w:numId w:val="21"/>
        </w:numPr>
        <w:spacing w:before="480"/>
        <w:ind w:left="1434" w:hanging="357"/>
        <w:jc w:val="both"/>
        <w:rPr>
          <w:lang w:val="en-US"/>
        </w:rPr>
      </w:pPr>
      <w:r w:rsidRPr="007508C5">
        <w:rPr>
          <w:lang w:val="en-US"/>
        </w:rPr>
        <w:lastRenderedPageBreak/>
        <w:t>The sealing of open pipes, pipe lead through, valves, joints, gaps and open parts to prevent the transfer of flames, sparks and hot particles fro</w:t>
      </w:r>
      <w:r>
        <w:rPr>
          <w:lang w:val="en-US"/>
        </w:rPr>
        <w:t>m</w:t>
      </w:r>
      <w:r w:rsidRPr="007508C5">
        <w:rPr>
          <w:lang w:val="en-US"/>
        </w:rPr>
        <w:t xml:space="preserve"> working areas to adjacent or other areas.</w:t>
      </w:r>
    </w:p>
    <w:p w:rsidR="00954F34" w:rsidRPr="007508C5" w:rsidRDefault="00954F34" w:rsidP="00954F34">
      <w:pPr>
        <w:pStyle w:val="ListeParagraf"/>
        <w:numPr>
          <w:ilvl w:val="0"/>
          <w:numId w:val="21"/>
        </w:numPr>
        <w:ind w:left="1440"/>
        <w:jc w:val="both"/>
        <w:rPr>
          <w:lang w:val="en-US"/>
        </w:rPr>
      </w:pPr>
      <w:r w:rsidRPr="007508C5">
        <w:rPr>
          <w:lang w:val="en-US"/>
        </w:rPr>
        <w:t>A duplicate of the hot work authorization and safety precautions shall be posted adjacent to the work area as well as at each ent</w:t>
      </w:r>
      <w:r>
        <w:rPr>
          <w:lang w:val="en-US"/>
        </w:rPr>
        <w:t>rance to the work area. The au</w:t>
      </w:r>
      <w:r w:rsidRPr="007508C5">
        <w:rPr>
          <w:lang w:val="en-US"/>
        </w:rPr>
        <w:t>thorization and safety precautions shall be readily visible to, and clearly understood by all persons in charge of hot work.</w:t>
      </w:r>
    </w:p>
    <w:p w:rsidR="00954F34" w:rsidRPr="007508C5" w:rsidRDefault="00954F34" w:rsidP="00954F34">
      <w:pPr>
        <w:pStyle w:val="ListeParagraf"/>
        <w:numPr>
          <w:ilvl w:val="1"/>
          <w:numId w:val="21"/>
        </w:numPr>
        <w:jc w:val="both"/>
        <w:rPr>
          <w:lang w:val="en-US"/>
        </w:rPr>
      </w:pPr>
      <w:r w:rsidRPr="007508C5">
        <w:rPr>
          <w:lang w:val="en-US"/>
        </w:rPr>
        <w:t>Whi</w:t>
      </w:r>
      <w:r>
        <w:rPr>
          <w:lang w:val="en-US"/>
        </w:rPr>
        <w:t>l</w:t>
      </w:r>
      <w:r w:rsidRPr="007508C5">
        <w:rPr>
          <w:lang w:val="en-US"/>
        </w:rPr>
        <w:t xml:space="preserve">e carrying out hot work, it is essential that checks are carried out to ensure that conditions have not changed; and at least one suitable fire extinguisher or other suitable fire </w:t>
      </w:r>
      <w:r w:rsidRPr="009250A6">
        <w:rPr>
          <w:noProof w:val="0"/>
          <w:lang w:val="en-US"/>
        </w:rPr>
        <w:t xml:space="preserve">extinguishing </w:t>
      </w:r>
      <w:r w:rsidRPr="007508C5">
        <w:rPr>
          <w:lang w:val="en-US"/>
        </w:rPr>
        <w:t>equipment is readily available for immediate use at the location of the hot work.</w:t>
      </w:r>
    </w:p>
    <w:p w:rsidR="00954F34" w:rsidRPr="007508C5" w:rsidRDefault="00954F34" w:rsidP="00954F34">
      <w:pPr>
        <w:pStyle w:val="ListeParagraf"/>
        <w:numPr>
          <w:ilvl w:val="1"/>
          <w:numId w:val="21"/>
        </w:numPr>
        <w:jc w:val="both"/>
        <w:rPr>
          <w:lang w:val="en-US"/>
        </w:rPr>
      </w:pPr>
      <w:r w:rsidRPr="007508C5">
        <w:rPr>
          <w:lang w:val="en-US"/>
        </w:rPr>
        <w:t xml:space="preserve">During hot work and after completion of such work, an effective monitoring shall be maintained for a sufficient time in the area of hot work as well as adjacent area where a danger causing from the transfer of heat may be created.  </w:t>
      </w:r>
    </w:p>
    <w:p w:rsidR="00954F34" w:rsidRPr="007508C5" w:rsidRDefault="00954F34" w:rsidP="00954F34">
      <w:pPr>
        <w:pStyle w:val="Balk2"/>
        <w:numPr>
          <w:ilvl w:val="1"/>
          <w:numId w:val="1"/>
        </w:numPr>
        <w:ind w:left="576"/>
        <w:rPr>
          <w:lang w:val="en-US"/>
        </w:rPr>
      </w:pPr>
      <w:bookmarkStart w:id="153" w:name="_Toc311497898"/>
      <w:bookmarkStart w:id="154" w:name="_Toc311533981"/>
      <w:bookmarkStart w:id="155" w:name="_Toc312008948"/>
      <w:bookmarkStart w:id="156" w:name="_Toc439665985"/>
      <w:r w:rsidRPr="007508C5">
        <w:rPr>
          <w:lang w:val="en-US"/>
        </w:rPr>
        <w:t xml:space="preserve">Additional issues added by </w:t>
      </w:r>
      <w:r>
        <w:rPr>
          <w:lang w:val="en-US"/>
        </w:rPr>
        <w:t>shore facility</w:t>
      </w:r>
      <w:r w:rsidRPr="007508C5">
        <w:rPr>
          <w:lang w:val="en-US"/>
        </w:rPr>
        <w:t>.</w:t>
      </w:r>
      <w:bookmarkEnd w:id="153"/>
      <w:bookmarkEnd w:id="154"/>
      <w:bookmarkEnd w:id="155"/>
      <w:bookmarkEnd w:id="156"/>
    </w:p>
    <w:p w:rsidR="00954F34" w:rsidRPr="007508C5" w:rsidRDefault="00954F34" w:rsidP="00954F34">
      <w:pPr>
        <w:rPr>
          <w:lang w:val="en-US"/>
        </w:rPr>
      </w:pPr>
    </w:p>
    <w:p w:rsidR="00954F34" w:rsidRPr="007508C5" w:rsidRDefault="00954F34" w:rsidP="00954F34">
      <w:pPr>
        <w:rPr>
          <w:lang w:val="en-US"/>
        </w:rPr>
        <w:sectPr w:rsidR="00954F34" w:rsidRPr="007508C5" w:rsidSect="00487206">
          <w:pgSz w:w="11900" w:h="16840"/>
          <w:pgMar w:top="1440" w:right="1800" w:bottom="1440" w:left="1800" w:header="540" w:footer="720" w:gutter="0"/>
          <w:cols w:space="720"/>
          <w:docGrid w:linePitch="360"/>
        </w:sectPr>
      </w:pPr>
      <w:r w:rsidRPr="007508C5">
        <w:rPr>
          <w:lang w:val="en-US"/>
        </w:rPr>
        <w:tab/>
      </w:r>
      <w:r w:rsidRPr="007508C5">
        <w:rPr>
          <w:lang w:val="en-US"/>
        </w:rPr>
        <w:tab/>
        <w:t>None.</w:t>
      </w:r>
    </w:p>
    <w:p w:rsidR="00954F34" w:rsidRPr="007508C5" w:rsidRDefault="00954F34" w:rsidP="00954F34">
      <w:pPr>
        <w:pStyle w:val="Balk1"/>
        <w:numPr>
          <w:ilvl w:val="0"/>
          <w:numId w:val="1"/>
        </w:numPr>
        <w:rPr>
          <w:lang w:val="en-US"/>
        </w:rPr>
      </w:pPr>
      <w:r w:rsidRPr="007508C5">
        <w:rPr>
          <w:lang w:val="en-US"/>
        </w:rPr>
        <w:lastRenderedPageBreak/>
        <w:t>ANNEXES</w:t>
      </w:r>
    </w:p>
    <w:p w:rsidR="00F254F7" w:rsidRPr="00606452" w:rsidRDefault="00F254F7" w:rsidP="00F254F7">
      <w:pPr>
        <w:jc w:val="both"/>
        <w:rPr>
          <w:rFonts w:ascii="Times New Roman" w:hAnsi="Times New Roman"/>
          <w:color w:val="FF0000"/>
        </w:rPr>
      </w:pPr>
    </w:p>
    <w:p w:rsidR="00F254F7" w:rsidRPr="00606452" w:rsidRDefault="00F254F7" w:rsidP="00F254F7">
      <w:pPr>
        <w:jc w:val="both"/>
        <w:rPr>
          <w:rFonts w:ascii="Times New Roman" w:hAnsi="Times New Roman"/>
          <w:color w:val="FF0000"/>
        </w:rPr>
      </w:pPr>
    </w:p>
    <w:p w:rsidR="00F254F7" w:rsidRPr="00606452" w:rsidRDefault="00F254F7" w:rsidP="00F254F7">
      <w:pPr>
        <w:jc w:val="both"/>
        <w:rPr>
          <w:rFonts w:ascii="Times New Roman" w:hAnsi="Times New Roman"/>
          <w:color w:val="FF0000"/>
        </w:rPr>
      </w:pPr>
    </w:p>
    <w:p w:rsidR="005C7091" w:rsidRDefault="005C7091" w:rsidP="00F254F7">
      <w:pPr>
        <w:jc w:val="both"/>
        <w:rPr>
          <w:rFonts w:ascii="Times New Roman" w:hAnsi="Times New Roman"/>
          <w:color w:val="FF0000"/>
        </w:rPr>
        <w:sectPr w:rsidR="005C7091" w:rsidSect="00487206">
          <w:pgSz w:w="11900" w:h="16840"/>
          <w:pgMar w:top="1440" w:right="1800" w:bottom="1440" w:left="1800" w:header="540" w:footer="720" w:gutter="0"/>
          <w:cols w:space="720"/>
          <w:docGrid w:linePitch="360"/>
        </w:sectPr>
      </w:pPr>
    </w:p>
    <w:p w:rsidR="005C7091" w:rsidRDefault="005C7091" w:rsidP="005C7091"/>
    <w:p w:rsidR="00954F34" w:rsidRDefault="00E831E2" w:rsidP="00954F34">
      <w:pPr>
        <w:ind w:left="360"/>
        <w:jc w:val="both"/>
        <w:rPr>
          <w:lang w:val="en-US"/>
        </w:rPr>
      </w:pPr>
      <w:r w:rsidRPr="0016344D">
        <w:rPr>
          <w:b/>
        </w:rPr>
        <w:object w:dxaOrig="7805"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8pt;height:346.8pt" o:ole="">
            <v:imagedata r:id="rId21" o:title=""/>
          </v:shape>
          <o:OLEObject Type="Embed" ProgID="PowerPoint.Slide.12" ShapeID="_x0000_i1025" DrawAspect="Content" ObjectID="_1616852540" r:id="rId22"/>
        </w:object>
      </w:r>
    </w:p>
    <w:p w:rsidR="005C7091" w:rsidRDefault="005C7091" w:rsidP="005C7091">
      <w:pPr>
        <w:ind w:left="360"/>
      </w:pPr>
    </w:p>
    <w:p w:rsidR="005C7091" w:rsidRDefault="005C7091" w:rsidP="005C7091">
      <w:pPr>
        <w:ind w:left="360"/>
      </w:pPr>
    </w:p>
    <w:p w:rsidR="005C7091" w:rsidRDefault="005C7091" w:rsidP="005C7091">
      <w:pPr>
        <w:ind w:left="360"/>
        <w:sectPr w:rsidR="005C7091" w:rsidSect="00E831E2">
          <w:pgSz w:w="16840" w:h="11900" w:orient="landscape"/>
          <w:pgMar w:top="1800" w:right="1440" w:bottom="1800" w:left="1440" w:header="540" w:footer="720" w:gutter="0"/>
          <w:cols w:space="720"/>
          <w:docGrid w:linePitch="360"/>
        </w:sectPr>
      </w:pPr>
    </w:p>
    <w:p w:rsidR="005C7091" w:rsidRPr="00C95448" w:rsidRDefault="005C7091" w:rsidP="005C7091">
      <w:pPr>
        <w:ind w:left="360"/>
        <w:jc w:val="both"/>
        <w:rPr>
          <w:b/>
        </w:rPr>
      </w:pPr>
    </w:p>
    <w:p w:rsidR="00954F34" w:rsidRPr="007508C5" w:rsidRDefault="00954F34" w:rsidP="00954F34">
      <w:pPr>
        <w:jc w:val="center"/>
        <w:rPr>
          <w:b/>
          <w:lang w:val="en-US"/>
        </w:rPr>
      </w:pPr>
      <w:r w:rsidRPr="007508C5">
        <w:rPr>
          <w:b/>
          <w:lang w:val="en-US"/>
        </w:rPr>
        <w:t>ANNEX-2</w:t>
      </w:r>
    </w:p>
    <w:p w:rsidR="00954F34" w:rsidRPr="007508C5" w:rsidRDefault="00954F34" w:rsidP="00954F34">
      <w:pPr>
        <w:jc w:val="center"/>
        <w:rPr>
          <w:b/>
          <w:lang w:val="en-US"/>
        </w:rPr>
      </w:pPr>
      <w:r w:rsidRPr="007508C5">
        <w:rPr>
          <w:b/>
          <w:lang w:val="en-US"/>
        </w:rPr>
        <w:t xml:space="preserve">PHOTO OF GENERAL APPEARANCE OF </w:t>
      </w:r>
      <w:r>
        <w:rPr>
          <w:b/>
          <w:lang w:val="en-US"/>
        </w:rPr>
        <w:t>SHORE FACILITY</w:t>
      </w:r>
    </w:p>
    <w:p w:rsidR="005C7091" w:rsidRDefault="005C7091" w:rsidP="005C7091">
      <w:pPr>
        <w:jc w:val="both"/>
      </w:pPr>
    </w:p>
    <w:p w:rsidR="005C7091" w:rsidRDefault="008504C1" w:rsidP="005C7091">
      <w:pPr>
        <w:jc w:val="both"/>
      </w:pPr>
      <w:r>
        <w:rPr>
          <w:lang w:eastAsia="tr-TR"/>
        </w:rPr>
        <w:drawing>
          <wp:anchor distT="0" distB="0" distL="114300" distR="114300" simplePos="0" relativeHeight="251728896" behindDoc="0" locked="0" layoutInCell="1" allowOverlap="1">
            <wp:simplePos x="0" y="0"/>
            <wp:positionH relativeFrom="column">
              <wp:posOffset>3190875</wp:posOffset>
            </wp:positionH>
            <wp:positionV relativeFrom="paragraph">
              <wp:posOffset>154305</wp:posOffset>
            </wp:positionV>
            <wp:extent cx="2743200" cy="2026285"/>
            <wp:effectExtent l="0" t="0" r="0" b="0"/>
            <wp:wrapNone/>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UAZ.png"/>
                    <pic:cNvPicPr/>
                  </pic:nvPicPr>
                  <pic:blipFill>
                    <a:blip r:embed="rId23">
                      <a:extLst>
                        <a:ext uri="{28A0092B-C50C-407E-A947-70E740481C1C}">
                          <a14:useLocalDpi xmlns:a14="http://schemas.microsoft.com/office/drawing/2010/main" val="0"/>
                        </a:ext>
                      </a:extLst>
                    </a:blip>
                    <a:stretch>
                      <a:fillRect/>
                    </a:stretch>
                  </pic:blipFill>
                  <pic:spPr>
                    <a:xfrm>
                      <a:off x="0" y="0"/>
                      <a:ext cx="2743200" cy="2026285"/>
                    </a:xfrm>
                    <a:prstGeom prst="rect">
                      <a:avLst/>
                    </a:prstGeom>
                  </pic:spPr>
                </pic:pic>
              </a:graphicData>
            </a:graphic>
          </wp:anchor>
        </w:drawing>
      </w:r>
      <w:r>
        <w:rPr>
          <w:lang w:eastAsia="tr-TR"/>
        </w:rPr>
        <w:drawing>
          <wp:anchor distT="0" distB="0" distL="114300" distR="114300" simplePos="0" relativeHeight="251734016" behindDoc="0" locked="0" layoutInCell="1" allowOverlap="1">
            <wp:simplePos x="0" y="0"/>
            <wp:positionH relativeFrom="column">
              <wp:posOffset>-581025</wp:posOffset>
            </wp:positionH>
            <wp:positionV relativeFrom="paragraph">
              <wp:posOffset>151765</wp:posOffset>
            </wp:positionV>
            <wp:extent cx="3038475" cy="4612005"/>
            <wp:effectExtent l="0" t="0" r="9525" b="0"/>
            <wp:wrapNone/>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UAZ GENEL.png"/>
                    <pic:cNvPicPr/>
                  </pic:nvPicPr>
                  <pic:blipFill>
                    <a:blip r:embed="rId24">
                      <a:extLst>
                        <a:ext uri="{28A0092B-C50C-407E-A947-70E740481C1C}">
                          <a14:useLocalDpi xmlns:a14="http://schemas.microsoft.com/office/drawing/2010/main" val="0"/>
                        </a:ext>
                      </a:extLst>
                    </a:blip>
                    <a:stretch>
                      <a:fillRect/>
                    </a:stretch>
                  </pic:blipFill>
                  <pic:spPr>
                    <a:xfrm>
                      <a:off x="0" y="0"/>
                      <a:ext cx="3038475" cy="4612005"/>
                    </a:xfrm>
                    <a:prstGeom prst="rect">
                      <a:avLst/>
                    </a:prstGeom>
                  </pic:spPr>
                </pic:pic>
              </a:graphicData>
            </a:graphic>
          </wp:anchor>
        </w:drawing>
      </w: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r>
        <w:rPr>
          <w:lang w:eastAsia="tr-TR"/>
        </w:rPr>
        <w:drawing>
          <wp:anchor distT="0" distB="0" distL="114300" distR="114300" simplePos="0" relativeHeight="251730944" behindDoc="0" locked="0" layoutInCell="1" allowOverlap="1">
            <wp:simplePos x="0" y="0"/>
            <wp:positionH relativeFrom="column">
              <wp:posOffset>2809875</wp:posOffset>
            </wp:positionH>
            <wp:positionV relativeFrom="paragraph">
              <wp:posOffset>94615</wp:posOffset>
            </wp:positionV>
            <wp:extent cx="3124200" cy="2343150"/>
            <wp:effectExtent l="0" t="0" r="0" b="0"/>
            <wp:wrapNone/>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92015(008).jpg"/>
                    <pic:cNvPicPr/>
                  </pic:nvPicPr>
                  <pic:blipFill>
                    <a:blip r:embed="rId25">
                      <a:extLst>
                        <a:ext uri="{28A0092B-C50C-407E-A947-70E740481C1C}">
                          <a14:useLocalDpi xmlns:a14="http://schemas.microsoft.com/office/drawing/2010/main" val="0"/>
                        </a:ext>
                      </a:extLst>
                    </a:blip>
                    <a:stretch>
                      <a:fillRect/>
                    </a:stretch>
                  </pic:blipFill>
                  <pic:spPr>
                    <a:xfrm>
                      <a:off x="0" y="0"/>
                      <a:ext cx="3124200" cy="2343150"/>
                    </a:xfrm>
                    <a:prstGeom prst="rect">
                      <a:avLst/>
                    </a:prstGeom>
                  </pic:spPr>
                </pic:pic>
              </a:graphicData>
            </a:graphic>
          </wp:anchor>
        </w:drawing>
      </w: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8504C1" w:rsidP="005C7091">
      <w:pPr>
        <w:jc w:val="both"/>
      </w:pPr>
      <w:r>
        <w:rPr>
          <w:lang w:eastAsia="tr-TR"/>
        </w:rPr>
        <w:drawing>
          <wp:anchor distT="0" distB="0" distL="114300" distR="114300" simplePos="0" relativeHeight="251729920" behindDoc="0" locked="0" layoutInCell="1" allowOverlap="1">
            <wp:simplePos x="0" y="0"/>
            <wp:positionH relativeFrom="column">
              <wp:posOffset>-667385</wp:posOffset>
            </wp:positionH>
            <wp:positionV relativeFrom="paragraph">
              <wp:posOffset>123190</wp:posOffset>
            </wp:positionV>
            <wp:extent cx="3124835" cy="2343150"/>
            <wp:effectExtent l="0" t="0" r="0" b="0"/>
            <wp:wrapNone/>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92015(003).jpg"/>
                    <pic:cNvPicPr/>
                  </pic:nvPicPr>
                  <pic:blipFill>
                    <a:blip r:embed="rId26">
                      <a:extLst>
                        <a:ext uri="{28A0092B-C50C-407E-A947-70E740481C1C}">
                          <a14:useLocalDpi xmlns:a14="http://schemas.microsoft.com/office/drawing/2010/main" val="0"/>
                        </a:ext>
                      </a:extLst>
                    </a:blip>
                    <a:stretch>
                      <a:fillRect/>
                    </a:stretch>
                  </pic:blipFill>
                  <pic:spPr>
                    <a:xfrm>
                      <a:off x="0" y="0"/>
                      <a:ext cx="3124835" cy="2343150"/>
                    </a:xfrm>
                    <a:prstGeom prst="rect">
                      <a:avLst/>
                    </a:prstGeom>
                  </pic:spPr>
                </pic:pic>
              </a:graphicData>
            </a:graphic>
          </wp:anchor>
        </w:drawing>
      </w:r>
      <w:r w:rsidR="00C026EF">
        <w:rPr>
          <w:lang w:eastAsia="tr-TR"/>
        </w:rPr>
        <w:drawing>
          <wp:anchor distT="0" distB="0" distL="114300" distR="114300" simplePos="0" relativeHeight="251731968" behindDoc="0" locked="0" layoutInCell="1" allowOverlap="1">
            <wp:simplePos x="0" y="0"/>
            <wp:positionH relativeFrom="column">
              <wp:posOffset>2809875</wp:posOffset>
            </wp:positionH>
            <wp:positionV relativeFrom="paragraph">
              <wp:posOffset>170815</wp:posOffset>
            </wp:positionV>
            <wp:extent cx="3124200" cy="2343150"/>
            <wp:effectExtent l="0" t="0" r="0" b="0"/>
            <wp:wrapNone/>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92015(011).jpg"/>
                    <pic:cNvPicPr/>
                  </pic:nvPicPr>
                  <pic:blipFill>
                    <a:blip r:embed="rId27">
                      <a:extLst>
                        <a:ext uri="{28A0092B-C50C-407E-A947-70E740481C1C}">
                          <a14:useLocalDpi xmlns:a14="http://schemas.microsoft.com/office/drawing/2010/main" val="0"/>
                        </a:ext>
                      </a:extLst>
                    </a:blip>
                    <a:stretch>
                      <a:fillRect/>
                    </a:stretch>
                  </pic:blipFill>
                  <pic:spPr>
                    <a:xfrm>
                      <a:off x="0" y="0"/>
                      <a:ext cx="3124200" cy="2343150"/>
                    </a:xfrm>
                    <a:prstGeom prst="rect">
                      <a:avLst/>
                    </a:prstGeom>
                  </pic:spPr>
                </pic:pic>
              </a:graphicData>
            </a:graphic>
          </wp:anchor>
        </w:drawing>
      </w: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Default="005C7091" w:rsidP="005C7091">
      <w:pPr>
        <w:jc w:val="both"/>
      </w:pPr>
    </w:p>
    <w:p w:rsidR="005C7091" w:rsidRPr="00C95448" w:rsidRDefault="008B7D76" w:rsidP="005C7091">
      <w:pPr>
        <w:jc w:val="center"/>
        <w:rPr>
          <w:b/>
        </w:rPr>
      </w:pPr>
      <w:r>
        <w:rPr>
          <w:b/>
        </w:rPr>
        <w:t>ANNEX</w:t>
      </w:r>
      <w:r w:rsidR="005C7091" w:rsidRPr="00C95448">
        <w:rPr>
          <w:b/>
        </w:rPr>
        <w:t>-3</w:t>
      </w:r>
    </w:p>
    <w:p w:rsidR="005C7091" w:rsidRPr="00954F34" w:rsidRDefault="005C7091" w:rsidP="005C7091">
      <w:pPr>
        <w:jc w:val="center"/>
        <w:rPr>
          <w:b/>
          <w:bCs/>
        </w:rPr>
      </w:pPr>
      <w:r w:rsidRPr="00C95448">
        <w:rPr>
          <w:b/>
          <w:bCs/>
        </w:rPr>
        <w:t xml:space="preserve"> </w:t>
      </w:r>
      <w:r w:rsidR="00F74495" w:rsidRPr="00954F34">
        <w:rPr>
          <w:b/>
          <w:bCs/>
        </w:rPr>
        <w:t>EMERGENCY CONTACTS AND CONTACT INFORMATION</w:t>
      </w:r>
    </w:p>
    <w:p w:rsidR="005C7091" w:rsidRPr="00954F34" w:rsidRDefault="005C7091" w:rsidP="005C7091">
      <w:pPr>
        <w:jc w:val="center"/>
        <w:rPr>
          <w:b/>
          <w:bCs/>
        </w:rPr>
      </w:pPr>
    </w:p>
    <w:p w:rsidR="005C7091" w:rsidRPr="00954F34" w:rsidRDefault="005C7091" w:rsidP="005C7091">
      <w:pPr>
        <w:jc w:val="center"/>
      </w:pPr>
    </w:p>
    <w:tbl>
      <w:tblPr>
        <w:tblW w:w="8553" w:type="dxa"/>
        <w:tblBorders>
          <w:top w:val="nil"/>
          <w:left w:val="nil"/>
          <w:bottom w:val="nil"/>
          <w:right w:val="nil"/>
        </w:tblBorders>
        <w:tblLook w:val="0000" w:firstRow="0" w:lastRow="0" w:firstColumn="0" w:lastColumn="0" w:noHBand="0" w:noVBand="0"/>
      </w:tblPr>
      <w:tblGrid>
        <w:gridCol w:w="4258"/>
        <w:gridCol w:w="18"/>
        <w:gridCol w:w="2123"/>
        <w:gridCol w:w="2141"/>
        <w:gridCol w:w="13"/>
      </w:tblGrid>
      <w:tr w:rsidR="00516240" w:rsidRPr="00954F34" w:rsidTr="00541542">
        <w:trPr>
          <w:trHeight w:val="425"/>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516240" w:rsidRPr="00954F34" w:rsidRDefault="000C38C5" w:rsidP="00541542">
            <w:pPr>
              <w:pStyle w:val="Default"/>
              <w:rPr>
                <w:rFonts w:ascii="Helvetica" w:hAnsi="Helvetica" w:cs="Helvetica"/>
                <w:color w:val="FFFFFF"/>
              </w:rPr>
            </w:pPr>
            <w:proofErr w:type="spellStart"/>
            <w:r w:rsidRPr="00954F34">
              <w:rPr>
                <w:rFonts w:ascii="Helvetica" w:hAnsi="Helvetica" w:cs="Helvetica"/>
                <w:color w:val="FFFFFF"/>
              </w:rPr>
              <w:t>Ministry</w:t>
            </w:r>
            <w:proofErr w:type="spellEnd"/>
            <w:r w:rsidRPr="00954F34">
              <w:rPr>
                <w:rFonts w:ascii="Helvetica" w:hAnsi="Helvetica" w:cs="Helvetica"/>
                <w:color w:val="FFFFFF"/>
              </w:rPr>
              <w:t xml:space="preserve"> of Transport, </w:t>
            </w:r>
            <w:proofErr w:type="spellStart"/>
            <w:r w:rsidRPr="00954F34">
              <w:rPr>
                <w:rFonts w:ascii="Helvetica" w:hAnsi="Helvetica" w:cs="Helvetica"/>
                <w:color w:val="FFFFFF"/>
              </w:rPr>
              <w:t>Maritime</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Affairs</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and</w:t>
            </w:r>
            <w:proofErr w:type="spellEnd"/>
            <w:r w:rsidRPr="00954F34">
              <w:rPr>
                <w:rFonts w:ascii="Helvetica" w:hAnsi="Helvetica" w:cs="Helvetica"/>
                <w:color w:val="FFFFFF"/>
              </w:rPr>
              <w:t xml:space="preserve"> Communications-Dangerous </w:t>
            </w:r>
            <w:proofErr w:type="spellStart"/>
            <w:r w:rsidRPr="00954F34">
              <w:rPr>
                <w:rFonts w:ascii="Helvetica" w:hAnsi="Helvetica" w:cs="Helvetica"/>
                <w:color w:val="FFFFFF"/>
              </w:rPr>
              <w:t>Goods</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and</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Combined</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Transportation</w:t>
            </w:r>
            <w:proofErr w:type="spellEnd"/>
            <w:r w:rsidRPr="00954F34">
              <w:rPr>
                <w:rFonts w:ascii="Helvetica" w:hAnsi="Helvetica" w:cs="Helvetica"/>
                <w:color w:val="FFFFFF"/>
              </w:rPr>
              <w:t xml:space="preserve"> </w:t>
            </w:r>
            <w:proofErr w:type="spellStart"/>
            <w:proofErr w:type="gramStart"/>
            <w:r w:rsidRPr="00954F34">
              <w:rPr>
                <w:rFonts w:ascii="Helvetica" w:hAnsi="Helvetica" w:cs="Helvetica"/>
                <w:color w:val="FFFFFF"/>
              </w:rPr>
              <w:t>Regulation</w:t>
            </w:r>
            <w:proofErr w:type="spellEnd"/>
            <w:r w:rsidRPr="00954F34">
              <w:rPr>
                <w:rFonts w:ascii="Helvetica" w:hAnsi="Helvetica" w:cs="Helvetica"/>
                <w:color w:val="FFFFFF"/>
              </w:rPr>
              <w:t xml:space="preserve">  General</w:t>
            </w:r>
            <w:proofErr w:type="gramEnd"/>
            <w:r w:rsidRPr="00954F34">
              <w:rPr>
                <w:rFonts w:ascii="Helvetica" w:hAnsi="Helvetica" w:cs="Helvetica"/>
                <w:color w:val="FFFFFF"/>
              </w:rPr>
              <w:t xml:space="preserve"> </w:t>
            </w:r>
            <w:proofErr w:type="spellStart"/>
            <w:r w:rsidRPr="00954F34">
              <w:rPr>
                <w:rFonts w:ascii="Helvetica" w:hAnsi="Helvetica" w:cs="Helvetica"/>
                <w:color w:val="FFFFFF"/>
              </w:rPr>
              <w:t>Directorate</w:t>
            </w:r>
            <w:proofErr w:type="spellEnd"/>
          </w:p>
        </w:tc>
      </w:tr>
      <w:tr w:rsidR="004F1E90" w:rsidRPr="00954F34" w:rsidTr="00541542">
        <w:trPr>
          <w:trHeight w:val="563"/>
        </w:trPr>
        <w:tc>
          <w:tcPr>
            <w:tcW w:w="4258" w:type="dxa"/>
            <w:tcBorders>
              <w:top w:val="single" w:sz="5" w:space="0" w:color="000000"/>
              <w:left w:val="single" w:sz="5" w:space="0" w:color="000000"/>
              <w:bottom w:val="single" w:sz="5" w:space="0" w:color="000000"/>
              <w:right w:val="single" w:sz="5" w:space="0" w:color="000000"/>
            </w:tcBorders>
          </w:tcPr>
          <w:p w:rsidR="004F1E90" w:rsidRPr="00954F34" w:rsidRDefault="000C38C5" w:rsidP="00541542">
            <w:pPr>
              <w:rPr>
                <w:rFonts w:ascii="Helvetica" w:hAnsi="Helvetica" w:cs="Helvetica"/>
                <w:sz w:val="22"/>
                <w:szCs w:val="22"/>
              </w:rPr>
            </w:pPr>
            <w:r w:rsidRPr="00954F34">
              <w:rPr>
                <w:rFonts w:ascii="Helvetica" w:hAnsi="Helvetica" w:cs="Helvetica"/>
                <w:sz w:val="22"/>
                <w:szCs w:val="22"/>
              </w:rPr>
              <w:t>Phone</w:t>
            </w:r>
            <w:r w:rsidR="004F1E90" w:rsidRPr="00954F34">
              <w:rPr>
                <w:rFonts w:ascii="Helvetica" w:hAnsi="Helvetica" w:cs="Helvetica"/>
                <w:sz w:val="22"/>
                <w:szCs w:val="22"/>
              </w:rPr>
              <w:t>: (0312) 203 20 00</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954F34" w:rsidRDefault="000C38C5" w:rsidP="00541542">
            <w:pPr>
              <w:rPr>
                <w:rFonts w:ascii="Helvetica" w:hAnsi="Helvetica" w:cs="Helvetica"/>
                <w:sz w:val="22"/>
                <w:szCs w:val="22"/>
              </w:rPr>
            </w:pPr>
            <w:r w:rsidRPr="00954F34">
              <w:rPr>
                <w:rFonts w:ascii="Helvetica" w:hAnsi="Helvetica" w:cs="Helvetica"/>
                <w:sz w:val="22"/>
                <w:szCs w:val="22"/>
              </w:rPr>
              <w:t xml:space="preserve">Fax </w:t>
            </w:r>
            <w:r w:rsidR="004F1E90" w:rsidRPr="00954F34">
              <w:rPr>
                <w:rFonts w:ascii="Helvetica" w:hAnsi="Helvetica" w:cs="Helvetica"/>
                <w:sz w:val="22"/>
                <w:szCs w:val="22"/>
              </w:rPr>
              <w:t>: (0312) 231 51 89</w:t>
            </w:r>
          </w:p>
        </w:tc>
      </w:tr>
      <w:tr w:rsidR="00516240" w:rsidRPr="00954F34" w:rsidTr="00541542">
        <w:trPr>
          <w:trHeight w:val="423"/>
        </w:trPr>
        <w:tc>
          <w:tcPr>
            <w:tcW w:w="4258" w:type="dxa"/>
            <w:tcBorders>
              <w:top w:val="single" w:sz="5" w:space="0" w:color="000000"/>
              <w:left w:val="single" w:sz="5" w:space="0" w:color="000000"/>
              <w:bottom w:val="single" w:sz="5" w:space="0" w:color="000000"/>
              <w:right w:val="single" w:sz="5" w:space="0" w:color="000000"/>
            </w:tcBorders>
          </w:tcPr>
          <w:p w:rsidR="00516240" w:rsidRPr="00954F34" w:rsidRDefault="00516240" w:rsidP="00541542">
            <w:pPr>
              <w:pStyle w:val="Default"/>
              <w:rPr>
                <w:rFonts w:ascii="Helvetica" w:hAnsi="Helvetica" w:cs="Helvetica"/>
              </w:rPr>
            </w:pPr>
          </w:p>
        </w:tc>
        <w:tc>
          <w:tcPr>
            <w:tcW w:w="4295" w:type="dxa"/>
            <w:gridSpan w:val="4"/>
            <w:tcBorders>
              <w:top w:val="single" w:sz="5" w:space="0" w:color="000000"/>
              <w:left w:val="single" w:sz="5" w:space="0" w:color="000000"/>
              <w:bottom w:val="single" w:sz="5" w:space="0" w:color="000000"/>
              <w:right w:val="single" w:sz="5" w:space="0" w:color="000000"/>
            </w:tcBorders>
          </w:tcPr>
          <w:p w:rsidR="00516240" w:rsidRPr="00954F34" w:rsidRDefault="00516240" w:rsidP="00541542">
            <w:pPr>
              <w:pStyle w:val="Default"/>
              <w:rPr>
                <w:rFonts w:ascii="Helvetica" w:hAnsi="Helvetica" w:cs="Helvetica"/>
              </w:rPr>
            </w:pPr>
            <w:r w:rsidRPr="00954F34">
              <w:rPr>
                <w:rFonts w:ascii="Helvetica" w:hAnsi="Helvetica" w:cs="Helvetica"/>
              </w:rPr>
              <w:t xml:space="preserve">Ankara </w:t>
            </w:r>
          </w:p>
        </w:tc>
      </w:tr>
      <w:tr w:rsidR="00516240" w:rsidRPr="00954F34" w:rsidTr="00541542">
        <w:trPr>
          <w:trHeight w:val="425"/>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516240" w:rsidRPr="00954F34" w:rsidRDefault="000C38C5" w:rsidP="00541542">
            <w:pPr>
              <w:pStyle w:val="Default"/>
              <w:rPr>
                <w:rFonts w:ascii="Helvetica" w:hAnsi="Helvetica" w:cs="Helvetica"/>
                <w:color w:val="FFFFFF"/>
              </w:rPr>
            </w:pPr>
            <w:r w:rsidRPr="00954F34">
              <w:rPr>
                <w:rFonts w:ascii="Helvetica" w:hAnsi="Helvetica" w:cs="Helvetica"/>
                <w:color w:val="FFFFFF"/>
              </w:rPr>
              <w:t xml:space="preserve">Main </w:t>
            </w:r>
            <w:proofErr w:type="spellStart"/>
            <w:r w:rsidRPr="00954F34">
              <w:rPr>
                <w:rFonts w:ascii="Helvetica" w:hAnsi="Helvetica" w:cs="Helvetica"/>
                <w:color w:val="FFFFFF"/>
              </w:rPr>
              <w:t>Rearch</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and</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Rescue</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Coordination</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Centre</w:t>
            </w:r>
            <w:proofErr w:type="spellEnd"/>
          </w:p>
        </w:tc>
      </w:tr>
      <w:tr w:rsidR="00516240" w:rsidRPr="00954F34" w:rsidTr="00541542">
        <w:trPr>
          <w:trHeight w:val="563"/>
        </w:trPr>
        <w:tc>
          <w:tcPr>
            <w:tcW w:w="4258" w:type="dxa"/>
            <w:tcBorders>
              <w:top w:val="single" w:sz="5" w:space="0" w:color="000000"/>
              <w:left w:val="single" w:sz="5" w:space="0" w:color="000000"/>
              <w:bottom w:val="single" w:sz="5" w:space="0" w:color="000000"/>
              <w:right w:val="single" w:sz="5" w:space="0" w:color="000000"/>
            </w:tcBorders>
          </w:tcPr>
          <w:p w:rsidR="00516240" w:rsidRPr="00954F34" w:rsidRDefault="000C38C5" w:rsidP="00541542">
            <w:pPr>
              <w:pStyle w:val="Default"/>
              <w:rPr>
                <w:rFonts w:ascii="Helvetica" w:hAnsi="Helvetica" w:cs="Helvetica"/>
              </w:rPr>
            </w:pPr>
            <w:r w:rsidRPr="00954F34">
              <w:rPr>
                <w:rFonts w:ascii="Helvetica" w:hAnsi="Helvetica" w:cs="Helvetica"/>
              </w:rPr>
              <w:t>Phone</w:t>
            </w:r>
            <w:r w:rsidR="00516240" w:rsidRPr="00954F34">
              <w:rPr>
                <w:rFonts w:ascii="Helvetica" w:hAnsi="Helvetica" w:cs="Helvetica"/>
              </w:rPr>
              <w:t xml:space="preserve">: (0312) 231 91 05 (24 saat) </w:t>
            </w:r>
          </w:p>
          <w:p w:rsidR="00516240" w:rsidRPr="00954F34" w:rsidRDefault="00516240" w:rsidP="00541542">
            <w:pPr>
              <w:pStyle w:val="Default"/>
              <w:rPr>
                <w:rFonts w:ascii="Helvetica" w:hAnsi="Helvetica" w:cs="Helvetica"/>
              </w:rPr>
            </w:pPr>
            <w:r w:rsidRPr="00954F34">
              <w:rPr>
                <w:rFonts w:ascii="Helvetica" w:hAnsi="Helvetica" w:cs="Helvetica"/>
              </w:rPr>
              <w:t xml:space="preserve">       (0312) 232 47 83 (24 saat) </w:t>
            </w:r>
          </w:p>
        </w:tc>
        <w:tc>
          <w:tcPr>
            <w:tcW w:w="4295" w:type="dxa"/>
            <w:gridSpan w:val="4"/>
            <w:tcBorders>
              <w:top w:val="single" w:sz="5" w:space="0" w:color="000000"/>
              <w:left w:val="single" w:sz="5" w:space="0" w:color="000000"/>
              <w:bottom w:val="single" w:sz="5" w:space="0" w:color="000000"/>
              <w:right w:val="single" w:sz="5" w:space="0" w:color="000000"/>
            </w:tcBorders>
          </w:tcPr>
          <w:p w:rsidR="00516240" w:rsidRPr="00954F34" w:rsidRDefault="000C38C5" w:rsidP="00541542">
            <w:pPr>
              <w:pStyle w:val="Default"/>
              <w:rPr>
                <w:rFonts w:ascii="Helvetica" w:hAnsi="Helvetica" w:cs="Helvetica"/>
              </w:rPr>
            </w:pPr>
            <w:proofErr w:type="spellStart"/>
            <w:r w:rsidRPr="00954F34">
              <w:rPr>
                <w:rFonts w:ascii="Helvetica" w:hAnsi="Helvetica" w:cs="Helvetica"/>
              </w:rPr>
              <w:t>Fax</w:t>
            </w:r>
            <w:proofErr w:type="spellEnd"/>
            <w:r w:rsidRPr="00954F34">
              <w:rPr>
                <w:rFonts w:ascii="Helvetica" w:hAnsi="Helvetica" w:cs="Helvetica"/>
              </w:rPr>
              <w:t xml:space="preserve"> </w:t>
            </w:r>
            <w:r w:rsidR="00516240" w:rsidRPr="00954F34">
              <w:rPr>
                <w:rFonts w:ascii="Helvetica" w:hAnsi="Helvetica" w:cs="Helvetica"/>
              </w:rPr>
              <w:t xml:space="preserve">: (0312) 232 08 23 </w:t>
            </w:r>
          </w:p>
        </w:tc>
      </w:tr>
      <w:tr w:rsidR="00516240" w:rsidRPr="00954F34" w:rsidTr="00541542">
        <w:trPr>
          <w:trHeight w:val="423"/>
        </w:trPr>
        <w:tc>
          <w:tcPr>
            <w:tcW w:w="4258" w:type="dxa"/>
            <w:tcBorders>
              <w:top w:val="single" w:sz="5" w:space="0" w:color="000000"/>
              <w:left w:val="single" w:sz="5" w:space="0" w:color="000000"/>
              <w:bottom w:val="single" w:sz="5" w:space="0" w:color="000000"/>
              <w:right w:val="single" w:sz="5" w:space="0" w:color="000000"/>
            </w:tcBorders>
          </w:tcPr>
          <w:p w:rsidR="00516240" w:rsidRPr="00954F34" w:rsidRDefault="00516240" w:rsidP="00052C86">
            <w:pPr>
              <w:pStyle w:val="Default"/>
              <w:rPr>
                <w:rFonts w:ascii="Helvetica" w:hAnsi="Helvetica" w:cs="Helvetica"/>
              </w:rPr>
            </w:pPr>
            <w:proofErr w:type="gramStart"/>
            <w:r w:rsidRPr="00954F34">
              <w:rPr>
                <w:rFonts w:ascii="Helvetica" w:hAnsi="Helvetica" w:cs="Helvetica"/>
              </w:rPr>
              <w:t>e</w:t>
            </w:r>
            <w:proofErr w:type="gramEnd"/>
            <w:r w:rsidRPr="00954F34">
              <w:rPr>
                <w:rFonts w:ascii="Helvetica" w:hAnsi="Helvetica" w:cs="Helvetica"/>
              </w:rPr>
              <w:t>-</w:t>
            </w:r>
            <w:r w:rsidR="000C38C5" w:rsidRPr="00954F34">
              <w:rPr>
                <w:rFonts w:ascii="Helvetica" w:hAnsi="Helvetica" w:cs="Helvetica"/>
              </w:rPr>
              <w:t>mail</w:t>
            </w:r>
            <w:r w:rsidRPr="00954F34">
              <w:rPr>
                <w:rFonts w:ascii="Helvetica" w:hAnsi="Helvetica" w:cs="Helvetica"/>
              </w:rPr>
              <w:t>: trmc@</w:t>
            </w:r>
            <w:r w:rsidR="00052C86">
              <w:rPr>
                <w:rFonts w:ascii="Helvetica" w:hAnsi="Helvetica" w:cs="Helvetica"/>
              </w:rPr>
              <w:t>udhb.gov.</w:t>
            </w:r>
            <w:r w:rsidRPr="00954F34">
              <w:rPr>
                <w:rFonts w:ascii="Helvetica" w:hAnsi="Helvetica" w:cs="Helvetica"/>
              </w:rPr>
              <w:t xml:space="preserve">tr </w:t>
            </w:r>
          </w:p>
        </w:tc>
        <w:tc>
          <w:tcPr>
            <w:tcW w:w="4295" w:type="dxa"/>
            <w:gridSpan w:val="4"/>
            <w:tcBorders>
              <w:top w:val="single" w:sz="5" w:space="0" w:color="000000"/>
              <w:left w:val="single" w:sz="5" w:space="0" w:color="000000"/>
              <w:bottom w:val="single" w:sz="5" w:space="0" w:color="000000"/>
              <w:right w:val="single" w:sz="5" w:space="0" w:color="000000"/>
            </w:tcBorders>
          </w:tcPr>
          <w:p w:rsidR="00516240" w:rsidRPr="00954F34" w:rsidRDefault="00516240" w:rsidP="00541542">
            <w:pPr>
              <w:pStyle w:val="Default"/>
              <w:rPr>
                <w:rFonts w:ascii="Helvetica" w:hAnsi="Helvetica" w:cs="Helvetica"/>
              </w:rPr>
            </w:pPr>
            <w:r w:rsidRPr="00954F34">
              <w:rPr>
                <w:rFonts w:ascii="Helvetica" w:hAnsi="Helvetica" w:cs="Helvetica"/>
              </w:rPr>
              <w:t xml:space="preserve">Ankara </w:t>
            </w:r>
          </w:p>
        </w:tc>
      </w:tr>
      <w:tr w:rsidR="00516240" w:rsidRPr="00954F34" w:rsidTr="00541542">
        <w:trPr>
          <w:trHeight w:val="425"/>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516240" w:rsidRPr="00954F34" w:rsidRDefault="000C38C5" w:rsidP="000C38C5">
            <w:pPr>
              <w:pStyle w:val="Default"/>
              <w:rPr>
                <w:rFonts w:ascii="Helvetica" w:hAnsi="Helvetica" w:cs="Helvetica"/>
                <w:color w:val="FFFFFF"/>
              </w:rPr>
            </w:pPr>
            <w:proofErr w:type="spellStart"/>
            <w:r w:rsidRPr="00954F34">
              <w:rPr>
                <w:rFonts w:ascii="Helvetica" w:hAnsi="Helvetica" w:cs="Helvetica"/>
                <w:color w:val="FFFFFF"/>
              </w:rPr>
              <w:t>Shore</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Securtiy</w:t>
            </w:r>
            <w:proofErr w:type="spellEnd"/>
            <w:r w:rsidRPr="00954F34">
              <w:rPr>
                <w:rFonts w:ascii="Helvetica" w:hAnsi="Helvetica" w:cs="Helvetica"/>
                <w:color w:val="FFFFFF"/>
              </w:rPr>
              <w:t xml:space="preserve"> General </w:t>
            </w:r>
            <w:proofErr w:type="spellStart"/>
            <w:r w:rsidRPr="00954F34">
              <w:rPr>
                <w:rFonts w:ascii="Helvetica" w:hAnsi="Helvetica" w:cs="Helvetica"/>
                <w:color w:val="FFFFFF"/>
              </w:rPr>
              <w:t>Directorate</w:t>
            </w:r>
            <w:proofErr w:type="spellEnd"/>
            <w:r w:rsidR="00516240" w:rsidRPr="00954F34">
              <w:rPr>
                <w:rFonts w:ascii="Helvetica" w:hAnsi="Helvetica" w:cs="Helvetica"/>
                <w:color w:val="FFFFFF"/>
              </w:rPr>
              <w:t xml:space="preserve"> </w:t>
            </w:r>
          </w:p>
        </w:tc>
      </w:tr>
      <w:tr w:rsidR="00516240" w:rsidRPr="00954F34" w:rsidTr="00541542">
        <w:trPr>
          <w:trHeight w:val="423"/>
        </w:trPr>
        <w:tc>
          <w:tcPr>
            <w:tcW w:w="4258" w:type="dxa"/>
            <w:vMerge w:val="restart"/>
            <w:tcBorders>
              <w:top w:val="single" w:sz="5" w:space="0" w:color="000000"/>
              <w:left w:val="single" w:sz="5" w:space="0" w:color="000000"/>
              <w:bottom w:val="single" w:sz="5" w:space="0" w:color="000000"/>
              <w:right w:val="single" w:sz="5" w:space="0" w:color="000000"/>
            </w:tcBorders>
            <w:vAlign w:val="center"/>
          </w:tcPr>
          <w:p w:rsidR="00516240" w:rsidRPr="00954F34" w:rsidRDefault="000C38C5" w:rsidP="00541542">
            <w:pPr>
              <w:pStyle w:val="Default"/>
              <w:rPr>
                <w:rFonts w:ascii="Helvetica" w:hAnsi="Helvetica" w:cs="Helvetica"/>
              </w:rPr>
            </w:pPr>
            <w:r w:rsidRPr="00954F34">
              <w:rPr>
                <w:rFonts w:ascii="Helvetica" w:hAnsi="Helvetica" w:cs="Helvetica"/>
                <w:sz w:val="22"/>
                <w:szCs w:val="22"/>
              </w:rPr>
              <w:t>Phone</w:t>
            </w:r>
            <w:r w:rsidR="00516240" w:rsidRPr="00954F34">
              <w:rPr>
                <w:rFonts w:ascii="Helvetica" w:hAnsi="Helvetica" w:cs="Helvetica"/>
              </w:rPr>
              <w:t xml:space="preserve">: (0212) 252 22 94 </w:t>
            </w:r>
          </w:p>
        </w:tc>
        <w:tc>
          <w:tcPr>
            <w:tcW w:w="4295" w:type="dxa"/>
            <w:gridSpan w:val="4"/>
            <w:tcBorders>
              <w:top w:val="single" w:sz="5" w:space="0" w:color="000000"/>
              <w:left w:val="single" w:sz="5" w:space="0" w:color="000000"/>
              <w:bottom w:val="single" w:sz="5" w:space="0" w:color="000000"/>
              <w:right w:val="single" w:sz="5" w:space="0" w:color="000000"/>
            </w:tcBorders>
          </w:tcPr>
          <w:p w:rsidR="00516240" w:rsidRPr="00954F34" w:rsidRDefault="000C38C5" w:rsidP="00541542">
            <w:pPr>
              <w:pStyle w:val="Default"/>
              <w:rPr>
                <w:rFonts w:ascii="Helvetica" w:hAnsi="Helvetica" w:cs="Helvetica"/>
              </w:rPr>
            </w:pPr>
            <w:proofErr w:type="spellStart"/>
            <w:r w:rsidRPr="00954F34">
              <w:rPr>
                <w:rFonts w:ascii="Helvetica" w:hAnsi="Helvetica" w:cs="Helvetica"/>
              </w:rPr>
              <w:t>Fax</w:t>
            </w:r>
            <w:proofErr w:type="spellEnd"/>
            <w:r w:rsidRPr="00954F34">
              <w:rPr>
                <w:rFonts w:ascii="Helvetica" w:hAnsi="Helvetica" w:cs="Helvetica"/>
              </w:rPr>
              <w:t xml:space="preserve"> </w:t>
            </w:r>
            <w:r w:rsidR="00516240" w:rsidRPr="00954F34">
              <w:rPr>
                <w:rFonts w:ascii="Helvetica" w:hAnsi="Helvetica" w:cs="Helvetica"/>
              </w:rPr>
              <w:t xml:space="preserve">: (0212) 292 52 97 </w:t>
            </w:r>
          </w:p>
        </w:tc>
      </w:tr>
      <w:tr w:rsidR="00516240" w:rsidRPr="00954F34" w:rsidTr="00541542">
        <w:trPr>
          <w:trHeight w:val="425"/>
        </w:trPr>
        <w:tc>
          <w:tcPr>
            <w:tcW w:w="4258" w:type="dxa"/>
            <w:vMerge/>
            <w:tcBorders>
              <w:top w:val="single" w:sz="5" w:space="0" w:color="000000"/>
              <w:left w:val="single" w:sz="5" w:space="0" w:color="000000"/>
              <w:bottom w:val="single" w:sz="5" w:space="0" w:color="000000"/>
              <w:right w:val="single" w:sz="5" w:space="0" w:color="000000"/>
            </w:tcBorders>
            <w:vAlign w:val="center"/>
          </w:tcPr>
          <w:p w:rsidR="00516240" w:rsidRPr="00954F34" w:rsidRDefault="00516240" w:rsidP="00541542">
            <w:pPr>
              <w:pStyle w:val="Default"/>
              <w:rPr>
                <w:color w:val="auto"/>
              </w:rPr>
            </w:pPr>
          </w:p>
        </w:tc>
        <w:tc>
          <w:tcPr>
            <w:tcW w:w="4295" w:type="dxa"/>
            <w:gridSpan w:val="4"/>
            <w:tcBorders>
              <w:top w:val="single" w:sz="5" w:space="0" w:color="000000"/>
              <w:left w:val="single" w:sz="5" w:space="0" w:color="000000"/>
              <w:bottom w:val="single" w:sz="5" w:space="0" w:color="000000"/>
              <w:right w:val="single" w:sz="5" w:space="0" w:color="000000"/>
            </w:tcBorders>
          </w:tcPr>
          <w:p w:rsidR="00516240" w:rsidRPr="00954F34" w:rsidRDefault="00516240" w:rsidP="00541542">
            <w:pPr>
              <w:pStyle w:val="Default"/>
              <w:rPr>
                <w:rFonts w:ascii="Helvetica" w:hAnsi="Helvetica" w:cs="Helvetica"/>
              </w:rPr>
            </w:pPr>
            <w:r w:rsidRPr="00954F34">
              <w:rPr>
                <w:rFonts w:ascii="Arial Unicode MS" w:hAnsi="Arial Unicode MS" w:cs="Arial Unicode MS"/>
              </w:rPr>
              <w:t>İ</w:t>
            </w:r>
            <w:r w:rsidRPr="00954F34">
              <w:rPr>
                <w:rFonts w:ascii="Helvetica" w:hAnsi="Helvetica" w:cs="Helvetica"/>
              </w:rPr>
              <w:t xml:space="preserve">stanbul </w:t>
            </w:r>
          </w:p>
        </w:tc>
      </w:tr>
      <w:tr w:rsidR="00516240" w:rsidRPr="00954F34" w:rsidTr="00541542">
        <w:trPr>
          <w:trHeight w:val="440"/>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516240" w:rsidRPr="00954F34" w:rsidRDefault="00516240" w:rsidP="000C38C5">
            <w:pPr>
              <w:rPr>
                <w:rFonts w:ascii="Helvetica" w:hAnsi="Helvetica" w:cs="Helvetica"/>
                <w:color w:val="000000"/>
              </w:rPr>
            </w:pPr>
            <w:r w:rsidRPr="00954F34">
              <w:rPr>
                <w:rFonts w:ascii="Helvetica" w:hAnsi="Helvetica" w:cs="Helvetica"/>
                <w:color w:val="FFFFFF"/>
              </w:rPr>
              <w:t xml:space="preserve">Kocaeli </w:t>
            </w:r>
            <w:r w:rsidR="000C38C5" w:rsidRPr="00954F34">
              <w:rPr>
                <w:rFonts w:ascii="Helvetica" w:hAnsi="Helvetica" w:cs="Helvetica"/>
                <w:color w:val="FFFFFF"/>
              </w:rPr>
              <w:t>Harbour Master</w:t>
            </w:r>
            <w:r w:rsidRPr="00954F34">
              <w:rPr>
                <w:rFonts w:ascii="Helvetica" w:hAnsi="Helvetica" w:cs="Helvetica"/>
                <w:color w:val="000000"/>
              </w:rPr>
              <w:t xml:space="preserve"> </w:t>
            </w:r>
          </w:p>
        </w:tc>
      </w:tr>
      <w:tr w:rsidR="00516240" w:rsidRPr="00954F34" w:rsidTr="00541542">
        <w:trPr>
          <w:trHeight w:val="425"/>
        </w:trPr>
        <w:tc>
          <w:tcPr>
            <w:tcW w:w="4258" w:type="dxa"/>
            <w:vMerge w:val="restart"/>
            <w:tcBorders>
              <w:top w:val="single" w:sz="5" w:space="0" w:color="000000"/>
              <w:left w:val="single" w:sz="5" w:space="0" w:color="000000"/>
              <w:bottom w:val="single" w:sz="5" w:space="0" w:color="000000"/>
              <w:right w:val="single" w:sz="5" w:space="0" w:color="000000"/>
            </w:tcBorders>
            <w:vAlign w:val="center"/>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605"/>
              <w:gridCol w:w="1143"/>
            </w:tblGrid>
            <w:tr w:rsidR="00516240" w:rsidRPr="00954F34" w:rsidTr="00541542">
              <w:trPr>
                <w:tblCellSpacing w:w="15" w:type="dxa"/>
              </w:trPr>
              <w:tc>
                <w:tcPr>
                  <w:tcW w:w="0" w:type="auto"/>
                  <w:vAlign w:val="center"/>
                  <w:hideMark/>
                </w:tcPr>
                <w:p w:rsidR="00516240" w:rsidRPr="00954F34" w:rsidRDefault="000C38C5" w:rsidP="00541542">
                  <w:pPr>
                    <w:rPr>
                      <w:rFonts w:ascii="Arial" w:hAnsi="Arial" w:cs="Arial"/>
                      <w:color w:val="222222"/>
                    </w:rPr>
                  </w:pPr>
                  <w:r w:rsidRPr="00954F34">
                    <w:rPr>
                      <w:rFonts w:ascii="Helvetica" w:hAnsi="Helvetica" w:cs="Helvetica"/>
                      <w:sz w:val="22"/>
                      <w:szCs w:val="22"/>
                    </w:rPr>
                    <w:t>Phone</w:t>
                  </w:r>
                  <w:r w:rsidR="00516240" w:rsidRPr="00954F34">
                    <w:rPr>
                      <w:rFonts w:ascii="Helvetica" w:hAnsi="Helvetica" w:cs="Helvetica"/>
                      <w:color w:val="000000"/>
                    </w:rPr>
                    <w:t xml:space="preserve">:  </w:t>
                  </w:r>
                  <w:r w:rsidR="00516240" w:rsidRPr="00954F34">
                    <w:rPr>
                      <w:rFonts w:ascii="Arial" w:hAnsi="Arial" w:cs="Arial"/>
                      <w:color w:val="222222"/>
                    </w:rPr>
                    <w:t>(0262)</w:t>
                  </w:r>
                </w:p>
              </w:tc>
              <w:tc>
                <w:tcPr>
                  <w:tcW w:w="0" w:type="auto"/>
                  <w:vAlign w:val="center"/>
                  <w:hideMark/>
                </w:tcPr>
                <w:p w:rsidR="00516240" w:rsidRPr="00954F34" w:rsidRDefault="00516240" w:rsidP="00541542">
                  <w:pPr>
                    <w:rPr>
                      <w:rFonts w:ascii="Arial" w:hAnsi="Arial" w:cs="Arial"/>
                      <w:color w:val="222222"/>
                    </w:rPr>
                  </w:pPr>
                  <w:r w:rsidRPr="00954F34">
                    <w:rPr>
                      <w:rFonts w:ascii="Arial" w:hAnsi="Arial" w:cs="Arial"/>
                      <w:color w:val="222222"/>
                    </w:rPr>
                    <w:t>528 37 54</w:t>
                  </w:r>
                </w:p>
              </w:tc>
            </w:tr>
          </w:tbl>
          <w:p w:rsidR="00516240" w:rsidRPr="00954F34" w:rsidRDefault="00516240" w:rsidP="00541542">
            <w:pPr>
              <w:rPr>
                <w:rFonts w:ascii="Helvetica" w:hAnsi="Helvetica" w:cs="Helvetica"/>
                <w:color w:val="000000"/>
              </w:rPr>
            </w:pPr>
          </w:p>
          <w:p w:rsidR="00516240" w:rsidRPr="00954F34" w:rsidRDefault="00516240" w:rsidP="00541542">
            <w:pPr>
              <w:pStyle w:val="Default"/>
              <w:rPr>
                <w:rFonts w:ascii="Helvetica" w:hAnsi="Helvetica" w:cs="Helvetica"/>
              </w:rPr>
            </w:pPr>
          </w:p>
        </w:tc>
        <w:tc>
          <w:tcPr>
            <w:tcW w:w="4295" w:type="dxa"/>
            <w:gridSpan w:val="4"/>
            <w:tcBorders>
              <w:top w:val="single" w:sz="5" w:space="0" w:color="000000"/>
              <w:left w:val="single" w:sz="5" w:space="0" w:color="000000"/>
              <w:bottom w:val="single" w:sz="5" w:space="0" w:color="000000"/>
              <w:right w:val="single" w:sz="5" w:space="0" w:color="000000"/>
            </w:tcBorders>
          </w:tcPr>
          <w:p w:rsidR="00516240" w:rsidRPr="00954F34" w:rsidRDefault="000C38C5" w:rsidP="00541542">
            <w:pPr>
              <w:rPr>
                <w:rFonts w:ascii="Helvetica" w:hAnsi="Helvetica" w:cs="Helvetica"/>
                <w:color w:val="000000"/>
              </w:rPr>
            </w:pPr>
            <w:r w:rsidRPr="00954F34">
              <w:rPr>
                <w:rFonts w:ascii="Helvetica" w:hAnsi="Helvetica" w:cs="Helvetica"/>
                <w:color w:val="000000"/>
              </w:rPr>
              <w:t xml:space="preserve">Fax </w:t>
            </w:r>
            <w:r w:rsidR="00516240" w:rsidRPr="00954F34">
              <w:rPr>
                <w:rFonts w:ascii="Helvetica" w:hAnsi="Helvetica" w:cs="Helvetica"/>
                <w:color w:val="000000"/>
              </w:rPr>
              <w:t>: (0262) 528 51 04</w:t>
            </w:r>
          </w:p>
          <w:p w:rsidR="00516240" w:rsidRPr="00954F34" w:rsidRDefault="00516240" w:rsidP="00541542">
            <w:pPr>
              <w:pStyle w:val="Default"/>
              <w:rPr>
                <w:rFonts w:ascii="Helvetica" w:hAnsi="Helvetica" w:cs="Helvetica"/>
              </w:rPr>
            </w:pPr>
          </w:p>
        </w:tc>
      </w:tr>
      <w:tr w:rsidR="00516240" w:rsidRPr="00954F34" w:rsidTr="00541542">
        <w:trPr>
          <w:trHeight w:val="404"/>
        </w:trPr>
        <w:tc>
          <w:tcPr>
            <w:tcW w:w="4258" w:type="dxa"/>
            <w:vMerge/>
            <w:tcBorders>
              <w:top w:val="single" w:sz="5" w:space="0" w:color="000000"/>
              <w:left w:val="single" w:sz="5" w:space="0" w:color="000000"/>
              <w:bottom w:val="single" w:sz="5" w:space="0" w:color="000000"/>
              <w:right w:val="single" w:sz="5" w:space="0" w:color="000000"/>
            </w:tcBorders>
            <w:vAlign w:val="center"/>
          </w:tcPr>
          <w:p w:rsidR="00516240" w:rsidRPr="00954F34" w:rsidRDefault="00516240" w:rsidP="00541542">
            <w:pPr>
              <w:pStyle w:val="Default"/>
              <w:rPr>
                <w:color w:val="auto"/>
              </w:rPr>
            </w:pPr>
          </w:p>
        </w:tc>
        <w:tc>
          <w:tcPr>
            <w:tcW w:w="4295" w:type="dxa"/>
            <w:gridSpan w:val="4"/>
            <w:tcBorders>
              <w:top w:val="single" w:sz="5" w:space="0" w:color="000000"/>
              <w:left w:val="single" w:sz="5" w:space="0" w:color="000000"/>
              <w:right w:val="single" w:sz="5" w:space="0" w:color="000000"/>
            </w:tcBorders>
          </w:tcPr>
          <w:p w:rsidR="00516240" w:rsidRPr="00954F34" w:rsidRDefault="00516240" w:rsidP="00541542">
            <w:pPr>
              <w:pStyle w:val="Default"/>
              <w:rPr>
                <w:rFonts w:ascii="Helvetica" w:hAnsi="Helvetica" w:cs="Helvetica"/>
              </w:rPr>
            </w:pPr>
            <w:r w:rsidRPr="00954F34">
              <w:rPr>
                <w:rFonts w:ascii="Helvetica" w:hAnsi="Helvetica" w:cs="Helvetica"/>
              </w:rPr>
              <w:t>Kocaeli</w:t>
            </w:r>
          </w:p>
        </w:tc>
      </w:tr>
      <w:tr w:rsidR="00516240" w:rsidRPr="00954F34" w:rsidTr="00541542">
        <w:trPr>
          <w:trHeight w:val="425"/>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516240" w:rsidRPr="00954F34" w:rsidRDefault="00516240" w:rsidP="000C38C5">
            <w:pPr>
              <w:pStyle w:val="Default"/>
              <w:rPr>
                <w:rFonts w:ascii="Helvetica" w:hAnsi="Helvetica" w:cs="Helvetica"/>
                <w:color w:val="FFFFFF"/>
              </w:rPr>
            </w:pPr>
            <w:r w:rsidRPr="00954F34">
              <w:rPr>
                <w:rFonts w:ascii="Helvetica" w:hAnsi="Helvetica" w:cs="Helvetica"/>
                <w:color w:val="FFFFFF"/>
              </w:rPr>
              <w:t xml:space="preserve">Körfez </w:t>
            </w:r>
            <w:proofErr w:type="spellStart"/>
            <w:r w:rsidR="000C38C5" w:rsidRPr="00954F34">
              <w:rPr>
                <w:rFonts w:ascii="Helvetica" w:hAnsi="Helvetica" w:cs="Helvetica"/>
                <w:color w:val="FFFFFF"/>
              </w:rPr>
              <w:t>Governorship</w:t>
            </w:r>
            <w:proofErr w:type="spellEnd"/>
            <w:r w:rsidRPr="00954F34">
              <w:rPr>
                <w:rFonts w:ascii="Helvetica" w:hAnsi="Helvetica" w:cs="Helvetica"/>
                <w:color w:val="FFFFFF"/>
              </w:rPr>
              <w:t xml:space="preserve"> </w:t>
            </w:r>
          </w:p>
        </w:tc>
      </w:tr>
      <w:tr w:rsidR="00516240" w:rsidRPr="00954F34" w:rsidTr="00541542">
        <w:trPr>
          <w:trHeight w:val="425"/>
        </w:trPr>
        <w:tc>
          <w:tcPr>
            <w:tcW w:w="4258" w:type="dxa"/>
            <w:vMerge w:val="restart"/>
            <w:tcBorders>
              <w:top w:val="single" w:sz="5" w:space="0" w:color="000000"/>
              <w:left w:val="single" w:sz="5" w:space="0" w:color="000000"/>
              <w:bottom w:val="single" w:sz="5" w:space="0" w:color="000000"/>
              <w:right w:val="single" w:sz="5" w:space="0" w:color="000000"/>
            </w:tcBorders>
            <w:vAlign w:val="center"/>
          </w:tcPr>
          <w:p w:rsidR="00516240" w:rsidRPr="00954F34" w:rsidRDefault="000C38C5" w:rsidP="00541542">
            <w:pPr>
              <w:pStyle w:val="Default"/>
              <w:rPr>
                <w:rFonts w:ascii="Helvetica" w:hAnsi="Helvetica" w:cs="Helvetica"/>
              </w:rPr>
            </w:pPr>
            <w:r w:rsidRPr="00954F34">
              <w:rPr>
                <w:rFonts w:ascii="Helvetica" w:hAnsi="Helvetica" w:cs="Helvetica"/>
                <w:sz w:val="22"/>
                <w:szCs w:val="22"/>
              </w:rPr>
              <w:t>Phone</w:t>
            </w:r>
            <w:r w:rsidR="00516240" w:rsidRPr="00954F34">
              <w:rPr>
                <w:rFonts w:ascii="Helvetica" w:hAnsi="Helvetica" w:cs="Helvetica"/>
              </w:rPr>
              <w:t xml:space="preserve">: </w:t>
            </w:r>
            <w:r w:rsidR="00516240" w:rsidRPr="00954F34">
              <w:rPr>
                <w:rFonts w:ascii="Arial" w:hAnsi="Arial" w:cs="Arial"/>
                <w:sz w:val="22"/>
                <w:szCs w:val="22"/>
              </w:rPr>
              <w:t>(0262) 528 85 49</w:t>
            </w:r>
          </w:p>
        </w:tc>
        <w:tc>
          <w:tcPr>
            <w:tcW w:w="4295" w:type="dxa"/>
            <w:gridSpan w:val="4"/>
            <w:tcBorders>
              <w:top w:val="single" w:sz="5" w:space="0" w:color="000000"/>
              <w:left w:val="single" w:sz="5" w:space="0" w:color="000000"/>
              <w:bottom w:val="single" w:sz="5" w:space="0" w:color="000000"/>
              <w:right w:val="single" w:sz="5" w:space="0" w:color="000000"/>
            </w:tcBorders>
          </w:tcPr>
          <w:p w:rsidR="00516240" w:rsidRPr="00954F34" w:rsidRDefault="000C38C5" w:rsidP="00541542">
            <w:pPr>
              <w:pStyle w:val="Default"/>
              <w:rPr>
                <w:rFonts w:ascii="Helvetica" w:hAnsi="Helvetica" w:cs="Helvetica"/>
              </w:rPr>
            </w:pPr>
            <w:proofErr w:type="spellStart"/>
            <w:r w:rsidRPr="00954F34">
              <w:rPr>
                <w:rFonts w:ascii="Helvetica" w:hAnsi="Helvetica" w:cs="Helvetica"/>
              </w:rPr>
              <w:t>Fax</w:t>
            </w:r>
            <w:proofErr w:type="spellEnd"/>
            <w:r w:rsidRPr="00954F34">
              <w:rPr>
                <w:rFonts w:ascii="Helvetica" w:hAnsi="Helvetica" w:cs="Helvetica"/>
              </w:rPr>
              <w:t xml:space="preserve"> </w:t>
            </w:r>
            <w:r w:rsidR="00516240" w:rsidRPr="00954F34">
              <w:rPr>
                <w:rFonts w:ascii="Helvetica" w:hAnsi="Helvetica" w:cs="Helvetica"/>
              </w:rPr>
              <w:t xml:space="preserve">: </w:t>
            </w:r>
            <w:r w:rsidR="00516240" w:rsidRPr="00954F34">
              <w:rPr>
                <w:rFonts w:ascii="Arial" w:hAnsi="Arial" w:cs="Arial"/>
              </w:rPr>
              <w:t>(0262) 528 88 17</w:t>
            </w:r>
          </w:p>
        </w:tc>
      </w:tr>
      <w:tr w:rsidR="00516240" w:rsidRPr="00954F34" w:rsidTr="00541542">
        <w:trPr>
          <w:trHeight w:val="423"/>
        </w:trPr>
        <w:tc>
          <w:tcPr>
            <w:tcW w:w="4258" w:type="dxa"/>
            <w:vMerge/>
            <w:tcBorders>
              <w:top w:val="single" w:sz="5" w:space="0" w:color="000000"/>
              <w:left w:val="single" w:sz="5" w:space="0" w:color="000000"/>
              <w:bottom w:val="single" w:sz="5" w:space="0" w:color="000000"/>
              <w:right w:val="single" w:sz="5" w:space="0" w:color="000000"/>
            </w:tcBorders>
            <w:vAlign w:val="center"/>
          </w:tcPr>
          <w:p w:rsidR="00516240" w:rsidRPr="00954F34" w:rsidRDefault="00516240" w:rsidP="00541542">
            <w:pPr>
              <w:pStyle w:val="Default"/>
              <w:rPr>
                <w:color w:val="auto"/>
              </w:rPr>
            </w:pPr>
          </w:p>
        </w:tc>
        <w:tc>
          <w:tcPr>
            <w:tcW w:w="4295" w:type="dxa"/>
            <w:gridSpan w:val="4"/>
            <w:tcBorders>
              <w:top w:val="single" w:sz="5" w:space="0" w:color="000000"/>
              <w:left w:val="single" w:sz="5" w:space="0" w:color="000000"/>
              <w:bottom w:val="single" w:sz="5" w:space="0" w:color="000000"/>
              <w:right w:val="single" w:sz="5" w:space="0" w:color="000000"/>
            </w:tcBorders>
          </w:tcPr>
          <w:p w:rsidR="00516240" w:rsidRPr="00954F34" w:rsidRDefault="00516240" w:rsidP="00541542">
            <w:pPr>
              <w:pStyle w:val="Default"/>
              <w:rPr>
                <w:rFonts w:ascii="Helvetica" w:hAnsi="Helvetica" w:cs="Helvetica"/>
              </w:rPr>
            </w:pPr>
            <w:r w:rsidRPr="00954F34">
              <w:rPr>
                <w:rFonts w:ascii="Helvetica" w:hAnsi="Helvetica" w:cs="Helvetica"/>
              </w:rPr>
              <w:t>Kocaeli</w:t>
            </w:r>
          </w:p>
        </w:tc>
      </w:tr>
      <w:tr w:rsidR="00516240" w:rsidRPr="00954F34" w:rsidTr="00541542">
        <w:trPr>
          <w:trHeight w:val="425"/>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516240" w:rsidRPr="00954F34" w:rsidRDefault="000C38C5" w:rsidP="000C38C5">
            <w:pPr>
              <w:pStyle w:val="Default"/>
              <w:rPr>
                <w:rFonts w:ascii="Helvetica" w:hAnsi="Helvetica" w:cs="Helvetica"/>
                <w:color w:val="FFFFFF"/>
              </w:rPr>
            </w:pPr>
            <w:r w:rsidRPr="00954F34">
              <w:rPr>
                <w:rFonts w:ascii="Helvetica" w:hAnsi="Helvetica" w:cs="Helvetica"/>
                <w:color w:val="FFFFFF"/>
              </w:rPr>
              <w:t xml:space="preserve">North </w:t>
            </w:r>
            <w:proofErr w:type="spellStart"/>
            <w:r w:rsidRPr="00954F34">
              <w:rPr>
                <w:rFonts w:ascii="Helvetica" w:hAnsi="Helvetica" w:cs="Helvetica"/>
                <w:color w:val="FFFFFF"/>
              </w:rPr>
              <w:t>Sea</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Area</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Command</w:t>
            </w:r>
            <w:proofErr w:type="spellEnd"/>
          </w:p>
        </w:tc>
      </w:tr>
      <w:tr w:rsidR="00516240" w:rsidRPr="00954F34" w:rsidTr="00541542">
        <w:trPr>
          <w:trHeight w:val="425"/>
        </w:trPr>
        <w:tc>
          <w:tcPr>
            <w:tcW w:w="4258" w:type="dxa"/>
            <w:vMerge w:val="restart"/>
            <w:tcBorders>
              <w:top w:val="single" w:sz="5" w:space="0" w:color="000000"/>
              <w:left w:val="single" w:sz="5" w:space="0" w:color="000000"/>
              <w:bottom w:val="single" w:sz="5" w:space="0" w:color="000000"/>
              <w:right w:val="single" w:sz="5" w:space="0" w:color="000000"/>
            </w:tcBorders>
            <w:vAlign w:val="center"/>
          </w:tcPr>
          <w:p w:rsidR="00516240" w:rsidRPr="00954F34" w:rsidRDefault="000C38C5" w:rsidP="00541542">
            <w:pPr>
              <w:pStyle w:val="Default"/>
              <w:rPr>
                <w:rFonts w:ascii="Helvetica" w:hAnsi="Helvetica" w:cs="Helvetica"/>
              </w:rPr>
            </w:pPr>
            <w:r w:rsidRPr="00954F34">
              <w:rPr>
                <w:rFonts w:ascii="Helvetica" w:hAnsi="Helvetica" w:cs="Helvetica"/>
                <w:sz w:val="22"/>
                <w:szCs w:val="22"/>
              </w:rPr>
              <w:t>Phone</w:t>
            </w:r>
            <w:r w:rsidR="00516240" w:rsidRPr="00954F34">
              <w:rPr>
                <w:rFonts w:ascii="Helvetica" w:hAnsi="Helvetica" w:cs="Helvetica"/>
              </w:rPr>
              <w:t>: (</w:t>
            </w:r>
            <w:r w:rsidR="00516240" w:rsidRPr="00954F34">
              <w:rPr>
                <w:rFonts w:ascii="Arial" w:hAnsi="Arial" w:cs="Arial"/>
              </w:rPr>
              <w:t>0212) 254 31 50</w:t>
            </w:r>
          </w:p>
        </w:tc>
        <w:tc>
          <w:tcPr>
            <w:tcW w:w="4295" w:type="dxa"/>
            <w:gridSpan w:val="4"/>
            <w:tcBorders>
              <w:top w:val="single" w:sz="5" w:space="0" w:color="000000"/>
              <w:left w:val="single" w:sz="5" w:space="0" w:color="000000"/>
              <w:bottom w:val="single" w:sz="5" w:space="0" w:color="000000"/>
              <w:right w:val="single" w:sz="5" w:space="0" w:color="000000"/>
            </w:tcBorders>
          </w:tcPr>
          <w:p w:rsidR="00516240" w:rsidRPr="00954F34" w:rsidRDefault="00516240" w:rsidP="00541542">
            <w:pPr>
              <w:pStyle w:val="Default"/>
              <w:rPr>
                <w:rFonts w:ascii="Helvetica" w:hAnsi="Helvetica" w:cs="Helvetica"/>
              </w:rPr>
            </w:pPr>
          </w:p>
        </w:tc>
      </w:tr>
      <w:tr w:rsidR="00516240" w:rsidRPr="00954F34" w:rsidTr="00541542">
        <w:trPr>
          <w:trHeight w:val="423"/>
        </w:trPr>
        <w:tc>
          <w:tcPr>
            <w:tcW w:w="4258" w:type="dxa"/>
            <w:vMerge/>
            <w:tcBorders>
              <w:top w:val="single" w:sz="5" w:space="0" w:color="000000"/>
              <w:left w:val="single" w:sz="5" w:space="0" w:color="000000"/>
              <w:bottom w:val="single" w:sz="5" w:space="0" w:color="000000"/>
              <w:right w:val="single" w:sz="5" w:space="0" w:color="000000"/>
            </w:tcBorders>
            <w:vAlign w:val="center"/>
          </w:tcPr>
          <w:p w:rsidR="00516240" w:rsidRPr="00954F34" w:rsidRDefault="00516240" w:rsidP="00541542">
            <w:pPr>
              <w:pStyle w:val="Default"/>
              <w:rPr>
                <w:color w:val="auto"/>
              </w:rPr>
            </w:pPr>
          </w:p>
        </w:tc>
        <w:tc>
          <w:tcPr>
            <w:tcW w:w="4295" w:type="dxa"/>
            <w:gridSpan w:val="4"/>
            <w:tcBorders>
              <w:top w:val="single" w:sz="5" w:space="0" w:color="000000"/>
              <w:left w:val="single" w:sz="5" w:space="0" w:color="000000"/>
              <w:bottom w:val="single" w:sz="5" w:space="0" w:color="000000"/>
              <w:right w:val="single" w:sz="5" w:space="0" w:color="000000"/>
            </w:tcBorders>
          </w:tcPr>
          <w:p w:rsidR="00516240" w:rsidRPr="00954F34" w:rsidRDefault="00516240" w:rsidP="00541542">
            <w:pPr>
              <w:pStyle w:val="Default"/>
              <w:rPr>
                <w:rFonts w:ascii="Helvetica" w:hAnsi="Helvetica" w:cs="Helvetica"/>
              </w:rPr>
            </w:pPr>
            <w:r w:rsidRPr="00954F34">
              <w:rPr>
                <w:rFonts w:ascii="Helvetica" w:hAnsi="Helvetica" w:cs="Helvetica"/>
              </w:rPr>
              <w:t>İstanbul</w:t>
            </w:r>
          </w:p>
        </w:tc>
      </w:tr>
      <w:tr w:rsidR="00516240" w:rsidRPr="00954F34" w:rsidTr="00541542">
        <w:trPr>
          <w:trHeight w:val="425"/>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516240" w:rsidRPr="00954F34" w:rsidRDefault="000C38C5" w:rsidP="00541542">
            <w:pPr>
              <w:pStyle w:val="Default"/>
              <w:rPr>
                <w:rFonts w:ascii="Helvetica" w:hAnsi="Helvetica" w:cs="Helvetica"/>
                <w:color w:val="FFFFFF"/>
              </w:rPr>
            </w:pPr>
            <w:proofErr w:type="spellStart"/>
            <w:r w:rsidRPr="00954F34">
              <w:rPr>
                <w:rFonts w:ascii="Helvetica" w:hAnsi="Helvetica" w:cs="Helvetica"/>
                <w:color w:val="FFFFFF"/>
              </w:rPr>
              <w:t>Coast</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Guard</w:t>
            </w:r>
            <w:proofErr w:type="spellEnd"/>
            <w:r w:rsidRPr="00954F34">
              <w:rPr>
                <w:rFonts w:ascii="Helvetica" w:hAnsi="Helvetica" w:cs="Helvetica"/>
                <w:color w:val="FFFFFF"/>
              </w:rPr>
              <w:t xml:space="preserve"> Marmara </w:t>
            </w:r>
            <w:proofErr w:type="spellStart"/>
            <w:r w:rsidRPr="00954F34">
              <w:rPr>
                <w:rFonts w:ascii="Helvetica" w:hAnsi="Helvetica" w:cs="Helvetica"/>
                <w:color w:val="FFFFFF"/>
              </w:rPr>
              <w:t>and</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Straits</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Region</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Command</w:t>
            </w:r>
            <w:proofErr w:type="spellEnd"/>
          </w:p>
        </w:tc>
      </w:tr>
      <w:tr w:rsidR="00516240" w:rsidRPr="00954F34" w:rsidTr="00541542">
        <w:trPr>
          <w:trHeight w:val="155"/>
        </w:trPr>
        <w:tc>
          <w:tcPr>
            <w:tcW w:w="4276" w:type="dxa"/>
            <w:gridSpan w:val="2"/>
            <w:vMerge w:val="restart"/>
            <w:tcBorders>
              <w:top w:val="single" w:sz="5" w:space="0" w:color="000000"/>
              <w:left w:val="single" w:sz="5" w:space="0" w:color="000000"/>
              <w:right w:val="single" w:sz="5" w:space="0" w:color="000000"/>
            </w:tcBorders>
            <w:vAlign w:val="center"/>
          </w:tcPr>
          <w:p w:rsidR="00516240" w:rsidRPr="00954F34" w:rsidRDefault="000C38C5" w:rsidP="00541542">
            <w:pPr>
              <w:pStyle w:val="Default"/>
              <w:rPr>
                <w:rFonts w:ascii="Helvetica" w:hAnsi="Helvetica" w:cs="Helvetica"/>
              </w:rPr>
            </w:pPr>
            <w:r w:rsidRPr="00954F34">
              <w:rPr>
                <w:rFonts w:ascii="Helvetica" w:hAnsi="Helvetica" w:cs="Helvetica"/>
              </w:rPr>
              <w:t>Phone</w:t>
            </w:r>
            <w:r w:rsidR="00516240" w:rsidRPr="00954F34">
              <w:rPr>
                <w:rFonts w:ascii="Helvetica" w:hAnsi="Helvetica" w:cs="Helvetica"/>
              </w:rPr>
              <w:t>: (0212) 242 40 00</w:t>
            </w:r>
          </w:p>
        </w:tc>
        <w:tc>
          <w:tcPr>
            <w:tcW w:w="4277" w:type="dxa"/>
            <w:gridSpan w:val="3"/>
            <w:tcBorders>
              <w:top w:val="single" w:sz="5" w:space="0" w:color="000000"/>
              <w:left w:val="single" w:sz="5" w:space="0" w:color="000000"/>
              <w:bottom w:val="single" w:sz="5" w:space="0" w:color="000000"/>
              <w:right w:val="single" w:sz="5" w:space="0" w:color="000000"/>
            </w:tcBorders>
          </w:tcPr>
          <w:p w:rsidR="00516240" w:rsidRPr="00954F34" w:rsidRDefault="000C38C5" w:rsidP="00541542">
            <w:pPr>
              <w:pStyle w:val="Default"/>
              <w:rPr>
                <w:rFonts w:ascii="Helvetica" w:hAnsi="Helvetica" w:cs="Helvetica"/>
              </w:rPr>
            </w:pPr>
            <w:proofErr w:type="spellStart"/>
            <w:r w:rsidRPr="00954F34">
              <w:rPr>
                <w:rFonts w:ascii="Helvetica" w:hAnsi="Helvetica" w:cs="Helvetica"/>
              </w:rPr>
              <w:t>Fax</w:t>
            </w:r>
            <w:proofErr w:type="spellEnd"/>
            <w:r w:rsidRPr="00954F34">
              <w:rPr>
                <w:rFonts w:ascii="Helvetica" w:hAnsi="Helvetica" w:cs="Helvetica"/>
              </w:rPr>
              <w:t xml:space="preserve"> </w:t>
            </w:r>
            <w:r w:rsidR="00516240" w:rsidRPr="00954F34">
              <w:rPr>
                <w:rFonts w:ascii="Helvetica" w:hAnsi="Helvetica" w:cs="Helvetica"/>
              </w:rPr>
              <w:t>: (0212) 242 30 93</w:t>
            </w:r>
          </w:p>
        </w:tc>
      </w:tr>
      <w:tr w:rsidR="00516240" w:rsidRPr="00954F34" w:rsidTr="00541542">
        <w:trPr>
          <w:trHeight w:val="154"/>
        </w:trPr>
        <w:tc>
          <w:tcPr>
            <w:tcW w:w="4276" w:type="dxa"/>
            <w:gridSpan w:val="2"/>
            <w:vMerge/>
            <w:tcBorders>
              <w:left w:val="single" w:sz="5" w:space="0" w:color="000000"/>
              <w:bottom w:val="single" w:sz="5" w:space="0" w:color="000000"/>
              <w:right w:val="single" w:sz="5" w:space="0" w:color="000000"/>
            </w:tcBorders>
            <w:vAlign w:val="center"/>
          </w:tcPr>
          <w:p w:rsidR="00516240" w:rsidRPr="00954F34" w:rsidRDefault="00516240" w:rsidP="00541542">
            <w:pPr>
              <w:pStyle w:val="Default"/>
              <w:rPr>
                <w:color w:val="auto"/>
              </w:rPr>
            </w:pPr>
          </w:p>
        </w:tc>
        <w:tc>
          <w:tcPr>
            <w:tcW w:w="4277" w:type="dxa"/>
            <w:gridSpan w:val="3"/>
            <w:tcBorders>
              <w:top w:val="single" w:sz="5" w:space="0" w:color="000000"/>
              <w:left w:val="single" w:sz="5" w:space="0" w:color="000000"/>
              <w:bottom w:val="single" w:sz="5" w:space="0" w:color="000000"/>
              <w:right w:val="single" w:sz="5" w:space="0" w:color="000000"/>
            </w:tcBorders>
          </w:tcPr>
          <w:p w:rsidR="00516240" w:rsidRPr="00954F34" w:rsidRDefault="00516240" w:rsidP="00541542">
            <w:pPr>
              <w:pStyle w:val="Default"/>
              <w:rPr>
                <w:color w:val="auto"/>
              </w:rPr>
            </w:pPr>
            <w:r w:rsidRPr="00954F34">
              <w:rPr>
                <w:rFonts w:ascii="Helvetica" w:hAnsi="Helvetica" w:cs="Helvetica"/>
              </w:rPr>
              <w:t xml:space="preserve">İstanbul </w:t>
            </w:r>
          </w:p>
        </w:tc>
      </w:tr>
      <w:tr w:rsidR="004F1E90" w:rsidRPr="00954F34" w:rsidTr="00541542">
        <w:trPr>
          <w:trHeight w:val="425"/>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4F1E90" w:rsidRPr="00954F34" w:rsidRDefault="000C38C5" w:rsidP="00541542">
            <w:pPr>
              <w:pStyle w:val="Default"/>
              <w:rPr>
                <w:rFonts w:ascii="Helvetica" w:hAnsi="Helvetica" w:cs="Helvetica"/>
                <w:color w:val="FFFFFF"/>
              </w:rPr>
            </w:pPr>
            <w:proofErr w:type="spellStart"/>
            <w:r w:rsidRPr="00954F34">
              <w:rPr>
                <w:rFonts w:ascii="Helvetica" w:hAnsi="Helvetica" w:cs="Helvetica"/>
                <w:color w:val="FFFFFF"/>
              </w:rPr>
              <w:t>Provincial</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Disaster</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Emergency</w:t>
            </w:r>
            <w:proofErr w:type="spellEnd"/>
            <w:r w:rsidRPr="00954F34">
              <w:rPr>
                <w:rFonts w:ascii="Helvetica" w:hAnsi="Helvetica" w:cs="Helvetica"/>
                <w:color w:val="FFFFFF"/>
              </w:rPr>
              <w:t xml:space="preserve"> Management Center</w:t>
            </w:r>
          </w:p>
        </w:tc>
      </w:tr>
      <w:tr w:rsidR="004F1E90" w:rsidRPr="00954F34" w:rsidTr="00541542">
        <w:trPr>
          <w:trHeight w:val="170"/>
        </w:trPr>
        <w:tc>
          <w:tcPr>
            <w:tcW w:w="4258" w:type="dxa"/>
            <w:vMerge w:val="restart"/>
            <w:tcBorders>
              <w:top w:val="single" w:sz="5" w:space="0" w:color="000000"/>
              <w:left w:val="single" w:sz="5" w:space="0" w:color="000000"/>
              <w:right w:val="single" w:sz="5" w:space="0" w:color="000000"/>
            </w:tcBorders>
          </w:tcPr>
          <w:p w:rsidR="004F1E90" w:rsidRPr="00954F34" w:rsidRDefault="000C38C5" w:rsidP="00541542">
            <w:pPr>
              <w:pStyle w:val="Default"/>
              <w:rPr>
                <w:rFonts w:ascii="Helvetica" w:hAnsi="Helvetica" w:cs="Helvetica"/>
              </w:rPr>
            </w:pPr>
            <w:r w:rsidRPr="00954F34">
              <w:rPr>
                <w:rFonts w:ascii="Helvetica" w:hAnsi="Helvetica" w:cs="Helvetica"/>
                <w:sz w:val="22"/>
                <w:szCs w:val="22"/>
              </w:rPr>
              <w:t>Phone</w:t>
            </w:r>
            <w:r w:rsidR="004F1E90" w:rsidRPr="00954F34">
              <w:rPr>
                <w:rFonts w:ascii="Helvetica" w:hAnsi="Helvetica" w:cs="Helvetica"/>
              </w:rPr>
              <w:t>: (0262) 321 10 29/</w:t>
            </w:r>
          </w:p>
          <w:p w:rsidR="004F1E90" w:rsidRPr="00954F34" w:rsidRDefault="004F1E90" w:rsidP="00541542">
            <w:pPr>
              <w:pStyle w:val="Default"/>
              <w:rPr>
                <w:rFonts w:ascii="Helvetica" w:hAnsi="Helvetica" w:cs="Helvetica"/>
              </w:rPr>
            </w:pPr>
            <w:r w:rsidRPr="00954F34">
              <w:rPr>
                <w:rFonts w:ascii="Helvetica" w:hAnsi="Helvetica" w:cs="Helvetica"/>
              </w:rPr>
              <w:t xml:space="preserve">       (0262) 321 26 25/324 97 30</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954F34" w:rsidRDefault="000C38C5" w:rsidP="00541542">
            <w:pPr>
              <w:pStyle w:val="Default"/>
              <w:rPr>
                <w:rFonts w:ascii="Helvetica" w:hAnsi="Helvetica" w:cs="Helvetica"/>
              </w:rPr>
            </w:pPr>
            <w:proofErr w:type="spellStart"/>
            <w:r w:rsidRPr="00954F34">
              <w:rPr>
                <w:rFonts w:ascii="Helvetica" w:hAnsi="Helvetica" w:cs="Helvetica"/>
              </w:rPr>
              <w:t>Fax</w:t>
            </w:r>
            <w:proofErr w:type="spellEnd"/>
            <w:r w:rsidRPr="00954F34">
              <w:rPr>
                <w:rFonts w:ascii="Helvetica" w:hAnsi="Helvetica" w:cs="Helvetica"/>
              </w:rPr>
              <w:t xml:space="preserve"> </w:t>
            </w:r>
            <w:r w:rsidR="004F1E90" w:rsidRPr="00954F34">
              <w:rPr>
                <w:rFonts w:ascii="Helvetica" w:hAnsi="Helvetica" w:cs="Helvetica"/>
              </w:rPr>
              <w:t>: (0262) 321 81 81</w:t>
            </w:r>
          </w:p>
        </w:tc>
      </w:tr>
      <w:tr w:rsidR="004F1E90" w:rsidRPr="00954F34" w:rsidTr="00541542">
        <w:trPr>
          <w:trHeight w:val="169"/>
        </w:trPr>
        <w:tc>
          <w:tcPr>
            <w:tcW w:w="4258" w:type="dxa"/>
            <w:vMerge/>
            <w:tcBorders>
              <w:left w:val="single" w:sz="5" w:space="0" w:color="000000"/>
              <w:bottom w:val="single" w:sz="5" w:space="0" w:color="000000"/>
              <w:right w:val="single" w:sz="5" w:space="0" w:color="000000"/>
            </w:tcBorders>
          </w:tcPr>
          <w:p w:rsidR="004F1E90" w:rsidRPr="00954F34" w:rsidRDefault="004F1E90" w:rsidP="00541542">
            <w:pPr>
              <w:pStyle w:val="Default"/>
              <w:rPr>
                <w:rFonts w:ascii="Helvetica" w:hAnsi="Helvetica" w:cs="Helvetica"/>
              </w:rPr>
            </w:pP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954F34" w:rsidRDefault="004F1E90" w:rsidP="00541542">
            <w:pPr>
              <w:pStyle w:val="Default"/>
              <w:rPr>
                <w:rFonts w:ascii="Helvetica" w:hAnsi="Helvetica" w:cs="Helvetica"/>
              </w:rPr>
            </w:pPr>
            <w:r w:rsidRPr="00954F34">
              <w:rPr>
                <w:rFonts w:ascii="Helvetica" w:hAnsi="Helvetica" w:cs="Helvetica"/>
              </w:rPr>
              <w:t>Kocaeli</w:t>
            </w:r>
          </w:p>
        </w:tc>
      </w:tr>
      <w:tr w:rsidR="004F1E90" w:rsidRPr="00954F34" w:rsidTr="00541542">
        <w:trPr>
          <w:trHeight w:val="423"/>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4F1E90" w:rsidRPr="00954F34" w:rsidRDefault="000C38C5" w:rsidP="000C38C5">
            <w:pPr>
              <w:pStyle w:val="Default"/>
              <w:rPr>
                <w:rFonts w:ascii="Helvetica" w:hAnsi="Helvetica" w:cs="Helvetica"/>
                <w:color w:val="FFFFFF"/>
              </w:rPr>
            </w:pPr>
            <w:r w:rsidRPr="00954F34">
              <w:rPr>
                <w:rFonts w:ascii="Arial Unicode MS" w:hAnsi="Arial Unicode MS" w:cs="Arial Unicode MS"/>
                <w:color w:val="FFFFFF"/>
              </w:rPr>
              <w:t xml:space="preserve">Kocaeli </w:t>
            </w:r>
            <w:proofErr w:type="spellStart"/>
            <w:r w:rsidRPr="00954F34">
              <w:rPr>
                <w:rFonts w:ascii="Arial Unicode MS" w:hAnsi="Arial Unicode MS" w:cs="Arial Unicode MS"/>
                <w:color w:val="FFFFFF"/>
              </w:rPr>
              <w:t>Province</w:t>
            </w:r>
            <w:proofErr w:type="spellEnd"/>
            <w:r w:rsidRPr="00954F34">
              <w:rPr>
                <w:rFonts w:ascii="Arial Unicode MS" w:hAnsi="Arial Unicode MS" w:cs="Arial Unicode MS"/>
                <w:color w:val="FFFFFF"/>
              </w:rPr>
              <w:t xml:space="preserve"> </w:t>
            </w:r>
            <w:proofErr w:type="spellStart"/>
            <w:r w:rsidRPr="00954F34">
              <w:rPr>
                <w:rFonts w:ascii="Arial Unicode MS" w:hAnsi="Arial Unicode MS" w:cs="Arial Unicode MS"/>
                <w:color w:val="FFFFFF"/>
              </w:rPr>
              <w:t>Police</w:t>
            </w:r>
            <w:proofErr w:type="spellEnd"/>
            <w:r w:rsidRPr="00954F34">
              <w:rPr>
                <w:rFonts w:ascii="Arial Unicode MS" w:hAnsi="Arial Unicode MS" w:cs="Arial Unicode MS"/>
                <w:color w:val="FFFFFF"/>
              </w:rPr>
              <w:t xml:space="preserve"> </w:t>
            </w:r>
            <w:proofErr w:type="spellStart"/>
            <w:r w:rsidRPr="00954F34">
              <w:rPr>
                <w:rFonts w:ascii="Arial Unicode MS" w:hAnsi="Arial Unicode MS" w:cs="Arial Unicode MS"/>
                <w:color w:val="FFFFFF"/>
              </w:rPr>
              <w:t>Department</w:t>
            </w:r>
            <w:proofErr w:type="spellEnd"/>
          </w:p>
        </w:tc>
      </w:tr>
      <w:tr w:rsidR="004F1E90" w:rsidRPr="00954F34" w:rsidTr="00541542">
        <w:trPr>
          <w:trHeight w:val="425"/>
        </w:trPr>
        <w:tc>
          <w:tcPr>
            <w:tcW w:w="4258" w:type="dxa"/>
            <w:tcBorders>
              <w:top w:val="single" w:sz="5" w:space="0" w:color="000000"/>
              <w:left w:val="single" w:sz="5" w:space="0" w:color="000000"/>
              <w:bottom w:val="single" w:sz="5" w:space="0" w:color="000000"/>
              <w:right w:val="single" w:sz="5" w:space="0" w:color="000000"/>
            </w:tcBorders>
          </w:tcPr>
          <w:p w:rsidR="004F1E90" w:rsidRPr="00954F34" w:rsidRDefault="000C38C5" w:rsidP="00541542">
            <w:pPr>
              <w:pStyle w:val="Default"/>
              <w:rPr>
                <w:rFonts w:ascii="Helvetica" w:hAnsi="Helvetica" w:cs="Helvetica"/>
              </w:rPr>
            </w:pPr>
            <w:r w:rsidRPr="00954F34">
              <w:rPr>
                <w:rFonts w:ascii="Helvetica" w:hAnsi="Helvetica" w:cs="Helvetica"/>
                <w:sz w:val="22"/>
                <w:szCs w:val="22"/>
              </w:rPr>
              <w:t>Phone</w:t>
            </w:r>
            <w:r w:rsidR="004F1E90" w:rsidRPr="00954F34">
              <w:rPr>
                <w:rFonts w:ascii="Helvetica" w:hAnsi="Helvetica" w:cs="Helvetica"/>
              </w:rPr>
              <w:t>: (</w:t>
            </w:r>
            <w:r w:rsidR="004F1E90" w:rsidRPr="00954F34">
              <w:rPr>
                <w:rFonts w:ascii="Arial" w:hAnsi="Arial" w:cs="Arial"/>
              </w:rPr>
              <w:t>0262) 315 72 72</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954F34" w:rsidRDefault="000C38C5" w:rsidP="00541542">
            <w:pPr>
              <w:pStyle w:val="Default"/>
              <w:rPr>
                <w:rFonts w:ascii="Helvetica" w:hAnsi="Helvetica" w:cs="Helvetica"/>
              </w:rPr>
            </w:pPr>
            <w:proofErr w:type="spellStart"/>
            <w:r w:rsidRPr="00954F34">
              <w:rPr>
                <w:rFonts w:ascii="Helvetica" w:hAnsi="Helvetica" w:cs="Helvetica"/>
              </w:rPr>
              <w:t>Fax</w:t>
            </w:r>
            <w:proofErr w:type="spellEnd"/>
            <w:r w:rsidRPr="00954F34">
              <w:rPr>
                <w:rFonts w:ascii="Helvetica" w:hAnsi="Helvetica" w:cs="Helvetica"/>
              </w:rPr>
              <w:t xml:space="preserve"> </w:t>
            </w:r>
            <w:r w:rsidR="004F1E90" w:rsidRPr="00954F34">
              <w:rPr>
                <w:rFonts w:ascii="Helvetica" w:hAnsi="Helvetica" w:cs="Helvetica"/>
              </w:rPr>
              <w:t>: (0262) 239 39 71</w:t>
            </w:r>
          </w:p>
        </w:tc>
      </w:tr>
      <w:tr w:rsidR="004F1E90" w:rsidRPr="00954F34" w:rsidTr="00541542">
        <w:trPr>
          <w:gridAfter w:val="1"/>
          <w:wAfter w:w="13" w:type="dxa"/>
          <w:trHeight w:val="282"/>
        </w:trPr>
        <w:tc>
          <w:tcPr>
            <w:tcW w:w="4258" w:type="dxa"/>
            <w:tcBorders>
              <w:top w:val="single" w:sz="5" w:space="0" w:color="000000"/>
              <w:left w:val="single" w:sz="5" w:space="0" w:color="000000"/>
              <w:bottom w:val="single" w:sz="5" w:space="0" w:color="000000"/>
              <w:right w:val="single" w:sz="5" w:space="0" w:color="000000"/>
            </w:tcBorders>
          </w:tcPr>
          <w:p w:rsidR="004F1E90" w:rsidRPr="00954F34" w:rsidRDefault="004F1E90" w:rsidP="00541542">
            <w:pPr>
              <w:pStyle w:val="Default"/>
              <w:rPr>
                <w:color w:val="auto"/>
              </w:rPr>
            </w:pPr>
            <w:r w:rsidRPr="00954F34">
              <w:rPr>
                <w:rFonts w:ascii="Arial" w:hAnsi="Arial" w:cs="Arial"/>
              </w:rPr>
              <w:t xml:space="preserve">       0505 318 41 00 </w:t>
            </w:r>
            <w:r w:rsidR="00B35347" w:rsidRPr="00954F34">
              <w:rPr>
                <w:rFonts w:ascii="Arial" w:hAnsi="Arial" w:cs="Arial"/>
              </w:rPr>
              <w:t>–</w:t>
            </w:r>
            <w:r w:rsidRPr="00954F34">
              <w:rPr>
                <w:rFonts w:ascii="Arial" w:hAnsi="Arial" w:cs="Arial"/>
              </w:rPr>
              <w:t xml:space="preserve"> 01</w:t>
            </w:r>
          </w:p>
        </w:tc>
        <w:tc>
          <w:tcPr>
            <w:tcW w:w="4282" w:type="dxa"/>
            <w:gridSpan w:val="3"/>
            <w:tcBorders>
              <w:top w:val="single" w:sz="5" w:space="0" w:color="000000"/>
              <w:left w:val="single" w:sz="5" w:space="0" w:color="000000"/>
              <w:bottom w:val="single" w:sz="5" w:space="0" w:color="000000"/>
              <w:right w:val="single" w:sz="5" w:space="0" w:color="000000"/>
            </w:tcBorders>
          </w:tcPr>
          <w:p w:rsidR="004F1E90" w:rsidRPr="00954F34" w:rsidRDefault="004F1E90" w:rsidP="00541542">
            <w:pPr>
              <w:pStyle w:val="Default"/>
              <w:rPr>
                <w:rFonts w:ascii="Helvetica" w:hAnsi="Helvetica" w:cs="Helvetica"/>
              </w:rPr>
            </w:pPr>
            <w:r w:rsidRPr="00954F34">
              <w:rPr>
                <w:rFonts w:ascii="Helvetica" w:hAnsi="Helvetica" w:cs="Helvetica"/>
              </w:rPr>
              <w:t>Kocaeli</w:t>
            </w:r>
          </w:p>
        </w:tc>
      </w:tr>
      <w:tr w:rsidR="004F1E90" w:rsidRPr="00954F34" w:rsidTr="00541542">
        <w:trPr>
          <w:trHeight w:val="425"/>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4F1E90" w:rsidRPr="00954F34" w:rsidRDefault="000C38C5" w:rsidP="00541542">
            <w:pPr>
              <w:pStyle w:val="Default"/>
              <w:rPr>
                <w:rFonts w:ascii="Helvetica" w:hAnsi="Helvetica" w:cs="Helvetica"/>
                <w:color w:val="FFFFFF"/>
              </w:rPr>
            </w:pPr>
            <w:r w:rsidRPr="00954F34">
              <w:rPr>
                <w:rFonts w:ascii="Helvetica" w:hAnsi="Helvetica" w:cs="Helvetica"/>
                <w:color w:val="FFFFFF"/>
              </w:rPr>
              <w:lastRenderedPageBreak/>
              <w:t xml:space="preserve">Körfez </w:t>
            </w:r>
            <w:proofErr w:type="spellStart"/>
            <w:r w:rsidRPr="00954F34">
              <w:rPr>
                <w:rFonts w:ascii="Helvetica" w:hAnsi="Helvetica" w:cs="Helvetica"/>
                <w:color w:val="FFFFFF"/>
              </w:rPr>
              <w:t>Mayorship</w:t>
            </w:r>
            <w:proofErr w:type="spellEnd"/>
          </w:p>
        </w:tc>
      </w:tr>
      <w:tr w:rsidR="004F1E90" w:rsidRPr="00954F34" w:rsidTr="00541542">
        <w:trPr>
          <w:trHeight w:val="423"/>
        </w:trPr>
        <w:tc>
          <w:tcPr>
            <w:tcW w:w="4258" w:type="dxa"/>
            <w:tcBorders>
              <w:top w:val="single" w:sz="5" w:space="0" w:color="000000"/>
              <w:left w:val="single" w:sz="5" w:space="0" w:color="000000"/>
              <w:bottom w:val="single" w:sz="5" w:space="0" w:color="000000"/>
              <w:right w:val="single" w:sz="5" w:space="0" w:color="000000"/>
            </w:tcBorders>
          </w:tcPr>
          <w:p w:rsidR="004F1E90" w:rsidRPr="00954F34" w:rsidRDefault="000C38C5" w:rsidP="00541542">
            <w:pPr>
              <w:pStyle w:val="Default"/>
              <w:rPr>
                <w:rFonts w:ascii="Helvetica" w:hAnsi="Helvetica" w:cs="Helvetica"/>
              </w:rPr>
            </w:pPr>
            <w:r w:rsidRPr="00954F34">
              <w:rPr>
                <w:rFonts w:ascii="Helvetica" w:hAnsi="Helvetica" w:cs="Helvetica"/>
                <w:sz w:val="22"/>
                <w:szCs w:val="22"/>
              </w:rPr>
              <w:t>Phone</w:t>
            </w:r>
            <w:r w:rsidR="004F1E90" w:rsidRPr="00954F34">
              <w:rPr>
                <w:rFonts w:ascii="Helvetica" w:hAnsi="Helvetica" w:cs="Helvetica"/>
              </w:rPr>
              <w:t>: (0262) 528 23 02</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954F34" w:rsidRDefault="000C38C5" w:rsidP="00541542">
            <w:pPr>
              <w:pStyle w:val="Default"/>
              <w:rPr>
                <w:rFonts w:ascii="Helvetica" w:hAnsi="Helvetica" w:cs="Helvetica"/>
              </w:rPr>
            </w:pPr>
            <w:proofErr w:type="spellStart"/>
            <w:r w:rsidRPr="00954F34">
              <w:rPr>
                <w:rFonts w:ascii="Helvetica" w:hAnsi="Helvetica" w:cs="Helvetica"/>
              </w:rPr>
              <w:t>Fax</w:t>
            </w:r>
            <w:proofErr w:type="spellEnd"/>
            <w:r w:rsidRPr="00954F34">
              <w:rPr>
                <w:rFonts w:ascii="Helvetica" w:hAnsi="Helvetica" w:cs="Helvetica"/>
              </w:rPr>
              <w:t xml:space="preserve"> </w:t>
            </w:r>
            <w:r w:rsidR="004F1E90" w:rsidRPr="00954F34">
              <w:rPr>
                <w:rFonts w:ascii="Helvetica" w:hAnsi="Helvetica" w:cs="Helvetica"/>
              </w:rPr>
              <w:t>: (0262) 528 54 22</w:t>
            </w:r>
          </w:p>
        </w:tc>
      </w:tr>
      <w:tr w:rsidR="004F1E90" w:rsidRPr="00954F34" w:rsidTr="00541542">
        <w:trPr>
          <w:trHeight w:val="150"/>
        </w:trPr>
        <w:tc>
          <w:tcPr>
            <w:tcW w:w="4276" w:type="dxa"/>
            <w:gridSpan w:val="2"/>
            <w:tcBorders>
              <w:top w:val="single" w:sz="5" w:space="0" w:color="000000"/>
              <w:left w:val="single" w:sz="5" w:space="0" w:color="000000"/>
              <w:bottom w:val="single" w:sz="5" w:space="0" w:color="000000"/>
              <w:right w:val="single" w:sz="5" w:space="0" w:color="000000"/>
            </w:tcBorders>
          </w:tcPr>
          <w:p w:rsidR="004F1E90" w:rsidRPr="00954F34" w:rsidRDefault="004F1E90" w:rsidP="00541542">
            <w:pPr>
              <w:pStyle w:val="Default"/>
              <w:rPr>
                <w:color w:val="auto"/>
              </w:rPr>
            </w:pPr>
            <w:r w:rsidRPr="00954F34">
              <w:rPr>
                <w:color w:val="auto"/>
              </w:rPr>
              <w:t xml:space="preserve">                                                                </w:t>
            </w:r>
          </w:p>
        </w:tc>
        <w:tc>
          <w:tcPr>
            <w:tcW w:w="4277" w:type="dxa"/>
            <w:gridSpan w:val="3"/>
            <w:tcBorders>
              <w:top w:val="single" w:sz="5" w:space="0" w:color="000000"/>
              <w:left w:val="single" w:sz="5" w:space="0" w:color="000000"/>
              <w:bottom w:val="single" w:sz="5" w:space="0" w:color="000000"/>
              <w:right w:val="single" w:sz="5" w:space="0" w:color="000000"/>
            </w:tcBorders>
          </w:tcPr>
          <w:p w:rsidR="004F1E90" w:rsidRPr="00954F34" w:rsidRDefault="004F1E90" w:rsidP="00541542">
            <w:pPr>
              <w:pStyle w:val="Default"/>
              <w:rPr>
                <w:rFonts w:ascii="Helvetica" w:hAnsi="Helvetica" w:cs="Helvetica"/>
              </w:rPr>
            </w:pPr>
            <w:r w:rsidRPr="00954F34">
              <w:rPr>
                <w:rFonts w:ascii="Helvetica" w:hAnsi="Helvetica" w:cs="Helvetica"/>
              </w:rPr>
              <w:t>Kocaeli</w:t>
            </w:r>
          </w:p>
        </w:tc>
      </w:tr>
      <w:tr w:rsidR="004F1E90" w:rsidRPr="00954F34" w:rsidTr="00541542">
        <w:trPr>
          <w:trHeight w:val="423"/>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4F1E90" w:rsidRPr="00954F34" w:rsidRDefault="004F1E90" w:rsidP="000C38C5">
            <w:pPr>
              <w:pStyle w:val="Default"/>
              <w:rPr>
                <w:rFonts w:ascii="Helvetica" w:hAnsi="Helvetica" w:cs="Helvetica"/>
                <w:color w:val="FFFFFF"/>
              </w:rPr>
            </w:pPr>
            <w:r w:rsidRPr="00954F34">
              <w:rPr>
                <w:rFonts w:ascii="Arial Unicode MS" w:hAnsi="Arial Unicode MS" w:cs="Arial Unicode MS"/>
                <w:color w:val="FFFFFF"/>
              </w:rPr>
              <w:t>Körfez</w:t>
            </w:r>
            <w:r w:rsidR="000C38C5" w:rsidRPr="00954F34">
              <w:rPr>
                <w:rFonts w:ascii="Arial Unicode MS" w:hAnsi="Arial Unicode MS" w:cs="Arial Unicode MS"/>
                <w:color w:val="FFFFFF"/>
              </w:rPr>
              <w:t xml:space="preserve"> </w:t>
            </w:r>
            <w:proofErr w:type="spellStart"/>
            <w:r w:rsidR="000C38C5" w:rsidRPr="00954F34">
              <w:rPr>
                <w:rFonts w:ascii="Arial Unicode MS" w:hAnsi="Arial Unicode MS" w:cs="Arial Unicode MS"/>
                <w:color w:val="FFFFFF"/>
              </w:rPr>
              <w:t>District</w:t>
            </w:r>
            <w:proofErr w:type="spellEnd"/>
            <w:r w:rsidR="000C38C5" w:rsidRPr="00954F34">
              <w:rPr>
                <w:rFonts w:ascii="Arial Unicode MS" w:hAnsi="Arial Unicode MS" w:cs="Arial Unicode MS"/>
                <w:color w:val="FFFFFF"/>
              </w:rPr>
              <w:t xml:space="preserve"> </w:t>
            </w:r>
            <w:proofErr w:type="spellStart"/>
            <w:r w:rsidR="000C38C5" w:rsidRPr="00954F34">
              <w:rPr>
                <w:rFonts w:ascii="Arial Unicode MS" w:hAnsi="Arial Unicode MS" w:cs="Arial Unicode MS"/>
                <w:color w:val="FFFFFF"/>
              </w:rPr>
              <w:t>Police</w:t>
            </w:r>
            <w:proofErr w:type="spellEnd"/>
            <w:r w:rsidR="000C38C5" w:rsidRPr="00954F34">
              <w:rPr>
                <w:rFonts w:ascii="Arial Unicode MS" w:hAnsi="Arial Unicode MS" w:cs="Arial Unicode MS"/>
                <w:color w:val="FFFFFF"/>
              </w:rPr>
              <w:t xml:space="preserve"> </w:t>
            </w:r>
            <w:proofErr w:type="spellStart"/>
            <w:r w:rsidR="000C38C5" w:rsidRPr="00954F34">
              <w:rPr>
                <w:rFonts w:ascii="Arial Unicode MS" w:hAnsi="Arial Unicode MS" w:cs="Arial Unicode MS"/>
                <w:color w:val="FFFFFF"/>
              </w:rPr>
              <w:t>Department</w:t>
            </w:r>
            <w:proofErr w:type="spellEnd"/>
          </w:p>
        </w:tc>
      </w:tr>
      <w:tr w:rsidR="004F1E90" w:rsidRPr="00954F34" w:rsidTr="00541542">
        <w:trPr>
          <w:trHeight w:val="425"/>
        </w:trPr>
        <w:tc>
          <w:tcPr>
            <w:tcW w:w="4258" w:type="dxa"/>
            <w:tcBorders>
              <w:top w:val="single" w:sz="5" w:space="0" w:color="000000"/>
              <w:left w:val="single" w:sz="5" w:space="0" w:color="000000"/>
              <w:bottom w:val="single" w:sz="5" w:space="0" w:color="000000"/>
              <w:right w:val="single" w:sz="5" w:space="0" w:color="000000"/>
            </w:tcBorders>
          </w:tcPr>
          <w:p w:rsidR="004F1E90" w:rsidRPr="00954F34" w:rsidRDefault="000C38C5" w:rsidP="00541542">
            <w:pPr>
              <w:pStyle w:val="Default"/>
              <w:rPr>
                <w:rFonts w:ascii="Helvetica" w:hAnsi="Helvetica" w:cs="Helvetica"/>
              </w:rPr>
            </w:pPr>
            <w:r w:rsidRPr="00954F34">
              <w:rPr>
                <w:rFonts w:ascii="Helvetica" w:hAnsi="Helvetica" w:cs="Helvetica"/>
                <w:sz w:val="22"/>
                <w:szCs w:val="22"/>
              </w:rPr>
              <w:t>Phone</w:t>
            </w:r>
            <w:r w:rsidR="004F1E90" w:rsidRPr="00954F34">
              <w:rPr>
                <w:rFonts w:ascii="Helvetica" w:hAnsi="Helvetica" w:cs="Helvetica"/>
              </w:rPr>
              <w:t>: (0262) 528 15 82</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954F34" w:rsidRDefault="000C38C5" w:rsidP="00541542">
            <w:pPr>
              <w:pStyle w:val="Default"/>
              <w:rPr>
                <w:rFonts w:ascii="Helvetica" w:hAnsi="Helvetica" w:cs="Helvetica"/>
              </w:rPr>
            </w:pPr>
            <w:proofErr w:type="spellStart"/>
            <w:r w:rsidRPr="00954F34">
              <w:rPr>
                <w:rFonts w:ascii="Helvetica" w:hAnsi="Helvetica" w:cs="Helvetica"/>
              </w:rPr>
              <w:t>Fax</w:t>
            </w:r>
            <w:proofErr w:type="spellEnd"/>
            <w:r w:rsidRPr="00954F34">
              <w:rPr>
                <w:rFonts w:ascii="Helvetica" w:hAnsi="Helvetica" w:cs="Helvetica"/>
              </w:rPr>
              <w:t xml:space="preserve"> </w:t>
            </w:r>
            <w:r w:rsidR="004F1E90" w:rsidRPr="00954F34">
              <w:rPr>
                <w:rFonts w:ascii="Helvetica" w:hAnsi="Helvetica" w:cs="Helvetica"/>
              </w:rPr>
              <w:t xml:space="preserve"> : (0262) 528 56 66</w:t>
            </w:r>
          </w:p>
        </w:tc>
      </w:tr>
      <w:tr w:rsidR="004F1E90" w:rsidRPr="00954F34" w:rsidTr="00541542">
        <w:trPr>
          <w:trHeight w:val="425"/>
        </w:trPr>
        <w:tc>
          <w:tcPr>
            <w:tcW w:w="4258" w:type="dxa"/>
            <w:tcBorders>
              <w:top w:val="single" w:sz="5" w:space="0" w:color="000000"/>
              <w:left w:val="single" w:sz="5" w:space="0" w:color="000000"/>
              <w:bottom w:val="single" w:sz="5" w:space="0" w:color="000000"/>
              <w:right w:val="single" w:sz="5" w:space="0" w:color="000000"/>
            </w:tcBorders>
          </w:tcPr>
          <w:p w:rsidR="004F1E90" w:rsidRPr="00954F34" w:rsidRDefault="004F1E90" w:rsidP="00541542">
            <w:pPr>
              <w:pStyle w:val="Default"/>
              <w:rPr>
                <w:rFonts w:ascii="Helvetica" w:hAnsi="Helvetica" w:cs="Helvetica"/>
              </w:rPr>
            </w:pP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954F34" w:rsidRDefault="004F1E90" w:rsidP="00541542">
            <w:pPr>
              <w:pStyle w:val="Default"/>
              <w:rPr>
                <w:rFonts w:ascii="Helvetica" w:hAnsi="Helvetica" w:cs="Helvetica"/>
              </w:rPr>
            </w:pPr>
            <w:r w:rsidRPr="00954F34">
              <w:rPr>
                <w:rFonts w:ascii="Helvetica" w:hAnsi="Helvetica" w:cs="Helvetica"/>
              </w:rPr>
              <w:t>Kocaeli</w:t>
            </w:r>
          </w:p>
        </w:tc>
      </w:tr>
      <w:tr w:rsidR="004F1E90" w:rsidRPr="00954F34" w:rsidTr="00541542">
        <w:trPr>
          <w:trHeight w:val="423"/>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4F1E90" w:rsidRPr="00954F34" w:rsidRDefault="004F1E90" w:rsidP="000C38C5">
            <w:pPr>
              <w:pStyle w:val="Default"/>
              <w:rPr>
                <w:rFonts w:ascii="Helvetica" w:hAnsi="Helvetica" w:cs="Helvetica"/>
                <w:color w:val="FFFFFF"/>
              </w:rPr>
            </w:pPr>
            <w:r w:rsidRPr="00954F34">
              <w:rPr>
                <w:rFonts w:ascii="Helvetica" w:hAnsi="Helvetica" w:cs="Helvetica"/>
                <w:color w:val="FFFFFF"/>
              </w:rPr>
              <w:t xml:space="preserve">Körfez </w:t>
            </w:r>
            <w:proofErr w:type="spellStart"/>
            <w:r w:rsidR="000C38C5" w:rsidRPr="00954F34">
              <w:rPr>
                <w:rFonts w:ascii="Helvetica" w:hAnsi="Helvetica" w:cs="Helvetica"/>
                <w:color w:val="FFFFFF"/>
              </w:rPr>
              <w:t>State</w:t>
            </w:r>
            <w:proofErr w:type="spellEnd"/>
            <w:r w:rsidR="000C38C5" w:rsidRPr="00954F34">
              <w:rPr>
                <w:rFonts w:ascii="Helvetica" w:hAnsi="Helvetica" w:cs="Helvetica"/>
                <w:color w:val="FFFFFF"/>
              </w:rPr>
              <w:t xml:space="preserve"> </w:t>
            </w:r>
            <w:proofErr w:type="spellStart"/>
            <w:r w:rsidR="000C38C5" w:rsidRPr="00954F34">
              <w:rPr>
                <w:rFonts w:ascii="Helvetica" w:hAnsi="Helvetica" w:cs="Helvetica"/>
                <w:color w:val="FFFFFF"/>
              </w:rPr>
              <w:t>Hospital</w:t>
            </w:r>
            <w:proofErr w:type="spellEnd"/>
            <w:r w:rsidRPr="00954F34">
              <w:rPr>
                <w:rFonts w:ascii="Helvetica" w:hAnsi="Helvetica" w:cs="Helvetica"/>
                <w:color w:val="FFFFFF"/>
              </w:rPr>
              <w:t xml:space="preserve"> </w:t>
            </w:r>
          </w:p>
        </w:tc>
      </w:tr>
      <w:tr w:rsidR="004F1E90" w:rsidRPr="00954F34" w:rsidTr="00541542">
        <w:trPr>
          <w:trHeight w:val="170"/>
        </w:trPr>
        <w:tc>
          <w:tcPr>
            <w:tcW w:w="4258" w:type="dxa"/>
            <w:vMerge w:val="restart"/>
            <w:tcBorders>
              <w:top w:val="single" w:sz="5" w:space="0" w:color="000000"/>
              <w:left w:val="single" w:sz="5" w:space="0" w:color="000000"/>
              <w:right w:val="single" w:sz="5" w:space="0" w:color="000000"/>
            </w:tcBorders>
          </w:tcPr>
          <w:p w:rsidR="004F1E90" w:rsidRPr="00954F34" w:rsidRDefault="000C38C5" w:rsidP="00541542">
            <w:pPr>
              <w:outlineLvl w:val="0"/>
              <w:rPr>
                <w:rFonts w:ascii="Helvetica" w:hAnsi="Helvetica" w:cs="Helvetica"/>
              </w:rPr>
            </w:pPr>
            <w:bookmarkStart w:id="157" w:name="_Toc234031571"/>
            <w:bookmarkStart w:id="158" w:name="_Toc267252478"/>
            <w:r w:rsidRPr="00954F34">
              <w:rPr>
                <w:rFonts w:ascii="Helvetica" w:hAnsi="Helvetica" w:cs="Helvetica"/>
                <w:sz w:val="22"/>
                <w:szCs w:val="22"/>
              </w:rPr>
              <w:t>Phone</w:t>
            </w:r>
            <w:r w:rsidR="004F1E90" w:rsidRPr="00954F34">
              <w:rPr>
                <w:rFonts w:ascii="Helvetica" w:hAnsi="Helvetica" w:cs="Helvetica"/>
                <w:color w:val="000000"/>
              </w:rPr>
              <w:t xml:space="preserve">: </w:t>
            </w:r>
            <w:bookmarkEnd w:id="157"/>
            <w:bookmarkEnd w:id="158"/>
            <w:r w:rsidR="004F1E90" w:rsidRPr="00954F34">
              <w:rPr>
                <w:rFonts w:ascii="Helvetica" w:hAnsi="Helvetica" w:cs="Helvetica"/>
              </w:rPr>
              <w:t>(0262) 526 66 66</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954F34" w:rsidRDefault="000C38C5" w:rsidP="00541542">
            <w:pPr>
              <w:pStyle w:val="Default"/>
              <w:rPr>
                <w:rFonts w:ascii="Helvetica" w:hAnsi="Helvetica" w:cs="Helvetica"/>
              </w:rPr>
            </w:pPr>
            <w:proofErr w:type="spellStart"/>
            <w:r w:rsidRPr="00954F34">
              <w:rPr>
                <w:rFonts w:ascii="Helvetica" w:hAnsi="Helvetica" w:cs="Helvetica"/>
              </w:rPr>
              <w:t>Fax</w:t>
            </w:r>
            <w:proofErr w:type="spellEnd"/>
            <w:r w:rsidRPr="00954F34">
              <w:rPr>
                <w:rFonts w:ascii="Helvetica" w:hAnsi="Helvetica" w:cs="Helvetica"/>
              </w:rPr>
              <w:t xml:space="preserve"> </w:t>
            </w:r>
            <w:r w:rsidR="004F1E90" w:rsidRPr="00954F34">
              <w:rPr>
                <w:rFonts w:ascii="Helvetica" w:hAnsi="Helvetica" w:cs="Helvetica"/>
              </w:rPr>
              <w:t xml:space="preserve"> : (0266) 526 66 64</w:t>
            </w:r>
          </w:p>
        </w:tc>
      </w:tr>
      <w:tr w:rsidR="004F1E90" w:rsidRPr="00954F34" w:rsidTr="00541542">
        <w:trPr>
          <w:trHeight w:val="169"/>
        </w:trPr>
        <w:tc>
          <w:tcPr>
            <w:tcW w:w="4258" w:type="dxa"/>
            <w:vMerge/>
            <w:tcBorders>
              <w:left w:val="single" w:sz="5" w:space="0" w:color="000000"/>
              <w:bottom w:val="single" w:sz="5" w:space="0" w:color="000000"/>
              <w:right w:val="single" w:sz="5" w:space="0" w:color="000000"/>
            </w:tcBorders>
          </w:tcPr>
          <w:p w:rsidR="004F1E90" w:rsidRPr="00954F34" w:rsidRDefault="004F1E90" w:rsidP="00541542">
            <w:pPr>
              <w:outlineLvl w:val="0"/>
              <w:rPr>
                <w:rFonts w:ascii="Helvetica" w:hAnsi="Helvetica" w:cs="Helvetica"/>
                <w:color w:val="000000"/>
              </w:rPr>
            </w:pP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954F34" w:rsidRDefault="004F1E90" w:rsidP="00541542">
            <w:pPr>
              <w:pStyle w:val="Default"/>
              <w:rPr>
                <w:rFonts w:ascii="Helvetica" w:hAnsi="Helvetica" w:cs="Helvetica"/>
              </w:rPr>
            </w:pPr>
            <w:r w:rsidRPr="00954F34">
              <w:rPr>
                <w:rFonts w:ascii="Helvetica" w:hAnsi="Helvetica" w:cs="Helvetica"/>
              </w:rPr>
              <w:t>Kocaeli</w:t>
            </w:r>
          </w:p>
        </w:tc>
      </w:tr>
      <w:tr w:rsidR="004F1E90" w:rsidRPr="00954F34" w:rsidTr="00541542">
        <w:trPr>
          <w:trHeight w:val="423"/>
        </w:trPr>
        <w:tc>
          <w:tcPr>
            <w:tcW w:w="8553" w:type="dxa"/>
            <w:gridSpan w:val="5"/>
            <w:tcBorders>
              <w:top w:val="single" w:sz="5" w:space="0" w:color="000000"/>
              <w:left w:val="single" w:sz="5" w:space="0" w:color="000000"/>
              <w:bottom w:val="single" w:sz="5" w:space="0" w:color="000000"/>
              <w:right w:val="single" w:sz="5" w:space="0" w:color="000000"/>
            </w:tcBorders>
            <w:shd w:val="clear" w:color="auto" w:fill="8DB3E2"/>
          </w:tcPr>
          <w:p w:rsidR="004F1E90" w:rsidRPr="00954F34" w:rsidRDefault="004F1E90" w:rsidP="000C38C5">
            <w:pPr>
              <w:pStyle w:val="Default"/>
              <w:rPr>
                <w:rFonts w:ascii="Helvetica" w:hAnsi="Helvetica" w:cs="Helvetica"/>
                <w:color w:val="FFFFFF"/>
              </w:rPr>
            </w:pPr>
            <w:r w:rsidRPr="00954F34">
              <w:rPr>
                <w:rFonts w:ascii="Helvetica" w:hAnsi="Helvetica" w:cs="Helvetica"/>
                <w:color w:val="FFFFFF"/>
              </w:rPr>
              <w:t xml:space="preserve">Derince </w:t>
            </w:r>
            <w:r w:rsidR="000C38C5" w:rsidRPr="00954F34">
              <w:rPr>
                <w:rFonts w:ascii="Helvetica" w:hAnsi="Helvetica" w:cs="Helvetica"/>
                <w:color w:val="FFFFFF"/>
              </w:rPr>
              <w:t xml:space="preserve">Training </w:t>
            </w:r>
            <w:proofErr w:type="spellStart"/>
            <w:r w:rsidR="000C38C5" w:rsidRPr="00954F34">
              <w:rPr>
                <w:rFonts w:ascii="Helvetica" w:hAnsi="Helvetica" w:cs="Helvetica"/>
                <w:color w:val="FFFFFF"/>
              </w:rPr>
              <w:t>and</w:t>
            </w:r>
            <w:proofErr w:type="spellEnd"/>
            <w:r w:rsidR="000C38C5" w:rsidRPr="00954F34">
              <w:rPr>
                <w:rFonts w:ascii="Helvetica" w:hAnsi="Helvetica" w:cs="Helvetica"/>
                <w:color w:val="FFFFFF"/>
              </w:rPr>
              <w:t xml:space="preserve"> </w:t>
            </w:r>
            <w:proofErr w:type="spellStart"/>
            <w:r w:rsidR="000C38C5" w:rsidRPr="00954F34">
              <w:rPr>
                <w:rFonts w:ascii="Helvetica" w:hAnsi="Helvetica" w:cs="Helvetica"/>
                <w:color w:val="FFFFFF"/>
              </w:rPr>
              <w:t>Research</w:t>
            </w:r>
            <w:proofErr w:type="spellEnd"/>
            <w:r w:rsidR="000C38C5" w:rsidRPr="00954F34">
              <w:rPr>
                <w:rFonts w:ascii="Helvetica" w:hAnsi="Helvetica" w:cs="Helvetica"/>
                <w:color w:val="FFFFFF"/>
              </w:rPr>
              <w:t xml:space="preserve"> </w:t>
            </w:r>
            <w:proofErr w:type="spellStart"/>
            <w:r w:rsidR="000C38C5" w:rsidRPr="00954F34">
              <w:rPr>
                <w:rFonts w:ascii="Helvetica" w:hAnsi="Helvetica" w:cs="Helvetica"/>
                <w:color w:val="FFFFFF"/>
              </w:rPr>
              <w:t>Hospital</w:t>
            </w:r>
            <w:proofErr w:type="spellEnd"/>
          </w:p>
        </w:tc>
      </w:tr>
      <w:tr w:rsidR="004F1E90" w:rsidRPr="00954F34" w:rsidTr="00541542">
        <w:trPr>
          <w:trHeight w:val="425"/>
        </w:trPr>
        <w:tc>
          <w:tcPr>
            <w:tcW w:w="4258" w:type="dxa"/>
            <w:tcBorders>
              <w:top w:val="single" w:sz="5" w:space="0" w:color="000000"/>
              <w:left w:val="single" w:sz="5" w:space="0" w:color="000000"/>
              <w:bottom w:val="single" w:sz="5" w:space="0" w:color="000000"/>
              <w:right w:val="single" w:sz="5" w:space="0" w:color="000000"/>
            </w:tcBorders>
          </w:tcPr>
          <w:p w:rsidR="004F1E90" w:rsidRPr="00954F34" w:rsidRDefault="000C38C5" w:rsidP="00541542">
            <w:pPr>
              <w:pStyle w:val="Default"/>
              <w:rPr>
                <w:rFonts w:ascii="Helvetica" w:hAnsi="Helvetica" w:cs="Helvetica"/>
              </w:rPr>
            </w:pPr>
            <w:r w:rsidRPr="00954F34">
              <w:rPr>
                <w:rFonts w:ascii="Helvetica" w:hAnsi="Helvetica" w:cs="Helvetica"/>
                <w:sz w:val="22"/>
                <w:szCs w:val="22"/>
              </w:rPr>
              <w:t>Phone</w:t>
            </w:r>
            <w:r w:rsidR="004F1E90" w:rsidRPr="00954F34">
              <w:rPr>
                <w:rFonts w:ascii="Helvetica" w:hAnsi="Helvetica" w:cs="Helvetica"/>
              </w:rPr>
              <w:t>: (0262) 317 80 00/233 54 90</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954F34" w:rsidRDefault="000C38C5" w:rsidP="00541542">
            <w:pPr>
              <w:pStyle w:val="Default"/>
              <w:rPr>
                <w:rFonts w:ascii="Helvetica" w:hAnsi="Helvetica" w:cs="Helvetica"/>
              </w:rPr>
            </w:pPr>
            <w:proofErr w:type="spellStart"/>
            <w:r w:rsidRPr="00954F34">
              <w:rPr>
                <w:rFonts w:ascii="Helvetica" w:hAnsi="Helvetica" w:cs="Helvetica"/>
              </w:rPr>
              <w:t>Fax</w:t>
            </w:r>
            <w:proofErr w:type="spellEnd"/>
            <w:r w:rsidRPr="00954F34">
              <w:rPr>
                <w:rFonts w:ascii="Helvetica" w:hAnsi="Helvetica" w:cs="Helvetica"/>
              </w:rPr>
              <w:t xml:space="preserve"> </w:t>
            </w:r>
            <w:r w:rsidR="004F1E90" w:rsidRPr="00954F34">
              <w:rPr>
                <w:rFonts w:ascii="Helvetica" w:hAnsi="Helvetica" w:cs="Helvetica"/>
              </w:rPr>
              <w:t>: (0262) 233 55 40</w:t>
            </w:r>
          </w:p>
        </w:tc>
      </w:tr>
      <w:tr w:rsidR="004F1E90" w:rsidRPr="00954F34" w:rsidTr="00541542">
        <w:trPr>
          <w:gridAfter w:val="1"/>
          <w:wAfter w:w="13" w:type="dxa"/>
          <w:trHeight w:val="440"/>
        </w:trPr>
        <w:tc>
          <w:tcPr>
            <w:tcW w:w="4258" w:type="dxa"/>
            <w:tcBorders>
              <w:top w:val="single" w:sz="5" w:space="0" w:color="000000"/>
              <w:left w:val="single" w:sz="5" w:space="0" w:color="000000"/>
              <w:bottom w:val="single" w:sz="5" w:space="0" w:color="000000"/>
              <w:right w:val="single" w:sz="5" w:space="0" w:color="000000"/>
            </w:tcBorders>
          </w:tcPr>
          <w:p w:rsidR="004F1E90" w:rsidRPr="00954F34" w:rsidRDefault="004F1E90" w:rsidP="00541542">
            <w:pPr>
              <w:pStyle w:val="Default"/>
              <w:rPr>
                <w:color w:val="auto"/>
              </w:rPr>
            </w:pPr>
          </w:p>
        </w:tc>
        <w:tc>
          <w:tcPr>
            <w:tcW w:w="4282" w:type="dxa"/>
            <w:gridSpan w:val="3"/>
            <w:tcBorders>
              <w:top w:val="single" w:sz="5" w:space="0" w:color="000000"/>
              <w:left w:val="single" w:sz="5" w:space="0" w:color="000000"/>
              <w:bottom w:val="single" w:sz="5" w:space="0" w:color="000000"/>
              <w:right w:val="single" w:sz="5" w:space="0" w:color="000000"/>
            </w:tcBorders>
          </w:tcPr>
          <w:p w:rsidR="004F1E90" w:rsidRPr="00954F34" w:rsidRDefault="004F1E90" w:rsidP="00541542">
            <w:pPr>
              <w:pStyle w:val="Default"/>
              <w:rPr>
                <w:rFonts w:ascii="Helvetica" w:hAnsi="Helvetica" w:cs="Helvetica"/>
              </w:rPr>
            </w:pPr>
            <w:r w:rsidRPr="00954F34">
              <w:rPr>
                <w:rFonts w:ascii="Helvetica" w:hAnsi="Helvetica" w:cs="Helvetica"/>
              </w:rPr>
              <w:t>Kocaeli</w:t>
            </w:r>
          </w:p>
        </w:tc>
      </w:tr>
      <w:tr w:rsidR="004F1E90" w:rsidRPr="00954F34" w:rsidTr="00541542">
        <w:trPr>
          <w:gridAfter w:val="1"/>
          <w:wAfter w:w="13" w:type="dxa"/>
          <w:trHeight w:val="425"/>
        </w:trPr>
        <w:tc>
          <w:tcPr>
            <w:tcW w:w="4258" w:type="dxa"/>
            <w:tcBorders>
              <w:top w:val="single" w:sz="5" w:space="0" w:color="000000"/>
              <w:left w:val="single" w:sz="5" w:space="0" w:color="000000"/>
              <w:bottom w:val="single" w:sz="5" w:space="0" w:color="000000"/>
            </w:tcBorders>
            <w:shd w:val="clear" w:color="auto" w:fill="8DB3E2"/>
          </w:tcPr>
          <w:p w:rsidR="004F1E90" w:rsidRPr="00954F34" w:rsidRDefault="004F1E90" w:rsidP="000C38C5">
            <w:pPr>
              <w:pStyle w:val="Default"/>
              <w:rPr>
                <w:rFonts w:ascii="Helvetica" w:hAnsi="Helvetica" w:cs="Helvetica"/>
                <w:color w:val="FFFFFF"/>
              </w:rPr>
            </w:pPr>
            <w:r w:rsidRPr="00954F34">
              <w:rPr>
                <w:rFonts w:ascii="Helvetica" w:hAnsi="Helvetica" w:cs="Helvetica"/>
                <w:color w:val="FFFFFF"/>
              </w:rPr>
              <w:t xml:space="preserve">Kocaeli </w:t>
            </w:r>
            <w:proofErr w:type="spellStart"/>
            <w:r w:rsidRPr="00954F34">
              <w:rPr>
                <w:rFonts w:ascii="Helvetica" w:hAnsi="Helvetica" w:cs="Helvetica"/>
                <w:color w:val="FFFFFF"/>
              </w:rPr>
              <w:t>Seka</w:t>
            </w:r>
            <w:proofErr w:type="spellEnd"/>
            <w:r w:rsidRPr="00954F34">
              <w:rPr>
                <w:rFonts w:ascii="Helvetica" w:hAnsi="Helvetica" w:cs="Helvetica"/>
                <w:color w:val="FFFFFF"/>
              </w:rPr>
              <w:t xml:space="preserve"> </w:t>
            </w:r>
            <w:proofErr w:type="spellStart"/>
            <w:r w:rsidR="000C38C5" w:rsidRPr="00954F34">
              <w:rPr>
                <w:rFonts w:ascii="Helvetica" w:hAnsi="Helvetica" w:cs="Helvetica"/>
                <w:color w:val="FFFFFF"/>
              </w:rPr>
              <w:t>State</w:t>
            </w:r>
            <w:proofErr w:type="spellEnd"/>
            <w:r w:rsidR="000C38C5" w:rsidRPr="00954F34">
              <w:rPr>
                <w:rFonts w:ascii="Helvetica" w:hAnsi="Helvetica" w:cs="Helvetica"/>
                <w:color w:val="FFFFFF"/>
              </w:rPr>
              <w:t xml:space="preserve"> </w:t>
            </w:r>
            <w:proofErr w:type="spellStart"/>
            <w:r w:rsidR="000C38C5" w:rsidRPr="00954F34">
              <w:rPr>
                <w:rFonts w:ascii="Helvetica" w:hAnsi="Helvetica" w:cs="Helvetica"/>
                <w:color w:val="FFFFFF"/>
              </w:rPr>
              <w:t>Hospital</w:t>
            </w:r>
            <w:proofErr w:type="spellEnd"/>
          </w:p>
        </w:tc>
        <w:tc>
          <w:tcPr>
            <w:tcW w:w="4282" w:type="dxa"/>
            <w:gridSpan w:val="3"/>
            <w:tcBorders>
              <w:top w:val="single" w:sz="5" w:space="0" w:color="000000"/>
              <w:bottom w:val="single" w:sz="5" w:space="0" w:color="000000"/>
              <w:right w:val="single" w:sz="5" w:space="0" w:color="000000"/>
            </w:tcBorders>
            <w:shd w:val="clear" w:color="auto" w:fill="8DB3E2"/>
          </w:tcPr>
          <w:p w:rsidR="004F1E90" w:rsidRPr="00954F34" w:rsidRDefault="004F1E90" w:rsidP="00541542">
            <w:pPr>
              <w:pStyle w:val="Default"/>
              <w:rPr>
                <w:color w:val="auto"/>
              </w:rPr>
            </w:pPr>
          </w:p>
        </w:tc>
      </w:tr>
      <w:tr w:rsidR="004F1E90" w:rsidRPr="00954F34" w:rsidTr="00541542">
        <w:trPr>
          <w:gridAfter w:val="1"/>
          <w:wAfter w:w="13" w:type="dxa"/>
          <w:trHeight w:val="170"/>
        </w:trPr>
        <w:tc>
          <w:tcPr>
            <w:tcW w:w="4258" w:type="dxa"/>
            <w:vMerge w:val="restart"/>
            <w:tcBorders>
              <w:top w:val="single" w:sz="5" w:space="0" w:color="000000"/>
              <w:left w:val="single" w:sz="5" w:space="0" w:color="000000"/>
              <w:right w:val="single" w:sz="5" w:space="0" w:color="000000"/>
            </w:tcBorders>
          </w:tcPr>
          <w:p w:rsidR="004F1E90" w:rsidRPr="00954F34" w:rsidRDefault="000C38C5" w:rsidP="00541542">
            <w:pPr>
              <w:pStyle w:val="Default"/>
              <w:rPr>
                <w:rFonts w:ascii="Helvetica" w:hAnsi="Helvetica" w:cs="Helvetica"/>
              </w:rPr>
            </w:pPr>
            <w:r w:rsidRPr="00954F34">
              <w:rPr>
                <w:rFonts w:ascii="Helvetica" w:hAnsi="Helvetica" w:cs="Helvetica"/>
                <w:sz w:val="22"/>
                <w:szCs w:val="22"/>
              </w:rPr>
              <w:t>Phone</w:t>
            </w:r>
            <w:r w:rsidR="004F1E90" w:rsidRPr="00954F34">
              <w:rPr>
                <w:rFonts w:ascii="Helvetica" w:hAnsi="Helvetica" w:cs="Helvetica"/>
              </w:rPr>
              <w:t>: (0262) 325 33 16/</w:t>
            </w:r>
          </w:p>
          <w:p w:rsidR="004F1E90" w:rsidRPr="00954F34" w:rsidRDefault="004F1E90" w:rsidP="00541542">
            <w:pPr>
              <w:pStyle w:val="Default"/>
              <w:rPr>
                <w:rFonts w:ascii="Helvetica" w:hAnsi="Helvetica" w:cs="Helvetica"/>
              </w:rPr>
            </w:pPr>
            <w:r w:rsidRPr="00954F34">
              <w:rPr>
                <w:rFonts w:ascii="Helvetica" w:hAnsi="Helvetica" w:cs="Helvetica"/>
              </w:rPr>
              <w:t xml:space="preserve">       (0262) 322 34 60-69</w:t>
            </w:r>
          </w:p>
        </w:tc>
        <w:tc>
          <w:tcPr>
            <w:tcW w:w="4282" w:type="dxa"/>
            <w:gridSpan w:val="3"/>
            <w:tcBorders>
              <w:top w:val="single" w:sz="5" w:space="0" w:color="000000"/>
              <w:left w:val="single" w:sz="5" w:space="0" w:color="000000"/>
              <w:bottom w:val="single" w:sz="5" w:space="0" w:color="000000"/>
              <w:right w:val="single" w:sz="5" w:space="0" w:color="000000"/>
            </w:tcBorders>
          </w:tcPr>
          <w:p w:rsidR="004F1E90" w:rsidRPr="00954F34" w:rsidRDefault="000C38C5" w:rsidP="00541542">
            <w:pPr>
              <w:pStyle w:val="Default"/>
              <w:rPr>
                <w:rFonts w:ascii="Helvetica" w:hAnsi="Helvetica" w:cs="Helvetica"/>
              </w:rPr>
            </w:pPr>
            <w:proofErr w:type="spellStart"/>
            <w:r w:rsidRPr="00954F34">
              <w:rPr>
                <w:rFonts w:ascii="Helvetica" w:hAnsi="Helvetica" w:cs="Helvetica"/>
              </w:rPr>
              <w:t>Fax</w:t>
            </w:r>
            <w:proofErr w:type="spellEnd"/>
            <w:r w:rsidRPr="00954F34">
              <w:rPr>
                <w:rFonts w:ascii="Helvetica" w:hAnsi="Helvetica" w:cs="Helvetica"/>
              </w:rPr>
              <w:t xml:space="preserve"> </w:t>
            </w:r>
            <w:r w:rsidR="004F1E90" w:rsidRPr="00954F34">
              <w:rPr>
                <w:rFonts w:ascii="Helvetica" w:hAnsi="Helvetica" w:cs="Helvetica"/>
              </w:rPr>
              <w:t>: (0262) 321 21 82</w:t>
            </w:r>
          </w:p>
        </w:tc>
      </w:tr>
      <w:tr w:rsidR="004F1E90" w:rsidRPr="00954F34" w:rsidTr="00541542">
        <w:trPr>
          <w:gridAfter w:val="1"/>
          <w:wAfter w:w="13" w:type="dxa"/>
          <w:trHeight w:val="169"/>
        </w:trPr>
        <w:tc>
          <w:tcPr>
            <w:tcW w:w="4258" w:type="dxa"/>
            <w:vMerge/>
            <w:tcBorders>
              <w:left w:val="single" w:sz="5" w:space="0" w:color="000000"/>
              <w:bottom w:val="single" w:sz="5" w:space="0" w:color="000000"/>
              <w:right w:val="single" w:sz="5" w:space="0" w:color="000000"/>
            </w:tcBorders>
          </w:tcPr>
          <w:p w:rsidR="004F1E90" w:rsidRPr="00954F34" w:rsidRDefault="004F1E90" w:rsidP="00541542">
            <w:pPr>
              <w:pStyle w:val="Default"/>
              <w:rPr>
                <w:rFonts w:ascii="Helvetica" w:hAnsi="Helvetica" w:cs="Helvetica"/>
              </w:rPr>
            </w:pPr>
          </w:p>
        </w:tc>
        <w:tc>
          <w:tcPr>
            <w:tcW w:w="2141" w:type="dxa"/>
            <w:gridSpan w:val="2"/>
            <w:tcBorders>
              <w:top w:val="single" w:sz="5" w:space="0" w:color="000000"/>
              <w:left w:val="single" w:sz="5" w:space="0" w:color="000000"/>
              <w:bottom w:val="single" w:sz="5" w:space="0" w:color="000000"/>
              <w:right w:val="single" w:sz="5" w:space="0" w:color="000000"/>
            </w:tcBorders>
          </w:tcPr>
          <w:p w:rsidR="004F1E90" w:rsidRPr="00954F34" w:rsidRDefault="004F1E90" w:rsidP="00541542">
            <w:pPr>
              <w:pStyle w:val="Default"/>
              <w:rPr>
                <w:rFonts w:ascii="Helvetica" w:hAnsi="Helvetica" w:cs="Helvetica"/>
              </w:rPr>
            </w:pPr>
            <w:r w:rsidRPr="00954F34">
              <w:rPr>
                <w:rFonts w:ascii="Helvetica" w:hAnsi="Helvetica" w:cs="Helvetica"/>
              </w:rPr>
              <w:t>Kocaeli</w:t>
            </w:r>
          </w:p>
        </w:tc>
        <w:tc>
          <w:tcPr>
            <w:tcW w:w="2141" w:type="dxa"/>
            <w:tcBorders>
              <w:top w:val="single" w:sz="5" w:space="0" w:color="000000"/>
              <w:left w:val="single" w:sz="5" w:space="0" w:color="000000"/>
              <w:bottom w:val="single" w:sz="5" w:space="0" w:color="000000"/>
              <w:right w:val="single" w:sz="5" w:space="0" w:color="000000"/>
            </w:tcBorders>
          </w:tcPr>
          <w:p w:rsidR="004F1E90" w:rsidRPr="00954F34" w:rsidRDefault="004F1E90" w:rsidP="00541542">
            <w:pPr>
              <w:pStyle w:val="Default"/>
              <w:rPr>
                <w:rFonts w:ascii="Helvetica" w:hAnsi="Helvetica" w:cs="Helvetica"/>
              </w:rPr>
            </w:pPr>
          </w:p>
        </w:tc>
      </w:tr>
      <w:tr w:rsidR="004F1E90" w:rsidRPr="00954F34" w:rsidTr="00541542">
        <w:trPr>
          <w:trHeight w:val="423"/>
        </w:trPr>
        <w:tc>
          <w:tcPr>
            <w:tcW w:w="4258" w:type="dxa"/>
            <w:tcBorders>
              <w:top w:val="single" w:sz="5" w:space="0" w:color="000000"/>
              <w:left w:val="single" w:sz="5" w:space="0" w:color="000000"/>
              <w:bottom w:val="single" w:sz="5" w:space="0" w:color="000000"/>
              <w:right w:val="single" w:sz="5" w:space="0" w:color="000000"/>
            </w:tcBorders>
            <w:shd w:val="clear" w:color="auto" w:fill="8DB3E2"/>
          </w:tcPr>
          <w:p w:rsidR="004F1E90" w:rsidRPr="00954F34" w:rsidRDefault="000C38C5" w:rsidP="00541542">
            <w:pPr>
              <w:pStyle w:val="Default"/>
              <w:rPr>
                <w:rFonts w:ascii="Helvetica" w:hAnsi="Helvetica" w:cs="Helvetica"/>
                <w:color w:val="FFFFFF"/>
              </w:rPr>
            </w:pPr>
            <w:r w:rsidRPr="00954F34">
              <w:rPr>
                <w:rFonts w:ascii="Arial Unicode MS" w:hAnsi="Arial Unicode MS" w:cs="Arial Unicode MS"/>
                <w:color w:val="FFFFFF"/>
              </w:rPr>
              <w:t xml:space="preserve">Fire </w:t>
            </w:r>
            <w:proofErr w:type="spellStart"/>
            <w:r w:rsidRPr="00954F34">
              <w:rPr>
                <w:rFonts w:ascii="Arial Unicode MS" w:hAnsi="Arial Unicode MS" w:cs="Arial Unicode MS"/>
                <w:color w:val="FFFFFF"/>
              </w:rPr>
              <w:t>Department</w:t>
            </w:r>
            <w:proofErr w:type="spellEnd"/>
            <w:r w:rsidR="004F1E90" w:rsidRPr="00954F34">
              <w:rPr>
                <w:rFonts w:ascii="Helvetica" w:hAnsi="Helvetica" w:cs="Helvetica"/>
                <w:color w:val="FFFFFF"/>
              </w:rPr>
              <w:t xml:space="preserve"> </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954F34" w:rsidRDefault="004F1E90" w:rsidP="00541542">
            <w:pPr>
              <w:pStyle w:val="Default"/>
              <w:rPr>
                <w:rFonts w:ascii="Helvetica" w:hAnsi="Helvetica" w:cs="Helvetica"/>
              </w:rPr>
            </w:pPr>
            <w:r w:rsidRPr="00954F34">
              <w:rPr>
                <w:rFonts w:ascii="Helvetica" w:hAnsi="Helvetica" w:cs="Helvetica"/>
              </w:rPr>
              <w:t xml:space="preserve">110 </w:t>
            </w:r>
          </w:p>
        </w:tc>
      </w:tr>
      <w:tr w:rsidR="004F1E90" w:rsidRPr="00954F34" w:rsidTr="00541542">
        <w:trPr>
          <w:trHeight w:val="425"/>
        </w:trPr>
        <w:tc>
          <w:tcPr>
            <w:tcW w:w="4258" w:type="dxa"/>
            <w:tcBorders>
              <w:top w:val="single" w:sz="5" w:space="0" w:color="000000"/>
              <w:left w:val="single" w:sz="5" w:space="0" w:color="000000"/>
              <w:bottom w:val="single" w:sz="5" w:space="0" w:color="000000"/>
              <w:right w:val="single" w:sz="5" w:space="0" w:color="000000"/>
            </w:tcBorders>
            <w:shd w:val="clear" w:color="auto" w:fill="8DB3E2"/>
          </w:tcPr>
          <w:p w:rsidR="004F1E90" w:rsidRPr="00954F34" w:rsidRDefault="000C38C5" w:rsidP="000C38C5">
            <w:pPr>
              <w:pStyle w:val="Default"/>
              <w:rPr>
                <w:rFonts w:ascii="Helvetica" w:hAnsi="Helvetica" w:cs="Helvetica"/>
                <w:color w:val="FFFFFF"/>
              </w:rPr>
            </w:pPr>
            <w:proofErr w:type="spellStart"/>
            <w:r w:rsidRPr="00954F34">
              <w:rPr>
                <w:rFonts w:ascii="Helvetica" w:hAnsi="Helvetica" w:cs="Helvetica"/>
                <w:color w:val="FFFFFF"/>
              </w:rPr>
              <w:t>Emergency</w:t>
            </w:r>
            <w:proofErr w:type="spellEnd"/>
            <w:r w:rsidRPr="00954F34">
              <w:rPr>
                <w:rFonts w:ascii="Helvetica" w:hAnsi="Helvetica" w:cs="Helvetica"/>
                <w:color w:val="FFFFFF"/>
              </w:rPr>
              <w:t xml:space="preserve"> Service</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954F34" w:rsidRDefault="004F1E90" w:rsidP="00541542">
            <w:pPr>
              <w:pStyle w:val="Default"/>
              <w:rPr>
                <w:rFonts w:ascii="Helvetica" w:hAnsi="Helvetica" w:cs="Helvetica"/>
              </w:rPr>
            </w:pPr>
            <w:r w:rsidRPr="00954F34">
              <w:rPr>
                <w:rFonts w:ascii="Helvetica" w:hAnsi="Helvetica" w:cs="Helvetica"/>
              </w:rPr>
              <w:t xml:space="preserve">112 </w:t>
            </w:r>
          </w:p>
        </w:tc>
      </w:tr>
      <w:tr w:rsidR="004F1E90" w:rsidRPr="00954F34" w:rsidTr="00541542">
        <w:trPr>
          <w:trHeight w:val="425"/>
        </w:trPr>
        <w:tc>
          <w:tcPr>
            <w:tcW w:w="4258" w:type="dxa"/>
            <w:tcBorders>
              <w:top w:val="single" w:sz="5" w:space="0" w:color="000000"/>
              <w:left w:val="single" w:sz="5" w:space="0" w:color="000000"/>
              <w:bottom w:val="single" w:sz="5" w:space="0" w:color="000000"/>
              <w:right w:val="single" w:sz="5" w:space="0" w:color="000000"/>
            </w:tcBorders>
            <w:shd w:val="clear" w:color="auto" w:fill="8DB3E2"/>
          </w:tcPr>
          <w:p w:rsidR="004F1E90" w:rsidRPr="00954F34" w:rsidRDefault="000C38C5" w:rsidP="00541542">
            <w:pPr>
              <w:pStyle w:val="Default"/>
              <w:rPr>
                <w:rFonts w:ascii="Helvetica" w:hAnsi="Helvetica" w:cs="Helvetica"/>
                <w:color w:val="FFFFFF"/>
              </w:rPr>
            </w:pPr>
            <w:proofErr w:type="spellStart"/>
            <w:r w:rsidRPr="00954F34">
              <w:rPr>
                <w:rFonts w:ascii="Helvetica" w:hAnsi="Helvetica" w:cs="Helvetica"/>
                <w:color w:val="FFFFFF"/>
              </w:rPr>
              <w:t>Coast</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Guard</w:t>
            </w:r>
            <w:proofErr w:type="spellEnd"/>
            <w:r w:rsidRPr="00954F34">
              <w:rPr>
                <w:rFonts w:ascii="Helvetica" w:hAnsi="Helvetica" w:cs="Helvetica"/>
                <w:color w:val="FFFFFF"/>
              </w:rPr>
              <w:t xml:space="preserve"> Alarm</w:t>
            </w:r>
            <w:r w:rsidR="004F1E90" w:rsidRPr="00954F34">
              <w:rPr>
                <w:rFonts w:ascii="Helvetica" w:hAnsi="Helvetica" w:cs="Helvetica"/>
                <w:color w:val="FFFFFF"/>
              </w:rPr>
              <w:t xml:space="preserve"> </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954F34" w:rsidRDefault="004F1E90" w:rsidP="00541542">
            <w:pPr>
              <w:pStyle w:val="Default"/>
              <w:rPr>
                <w:rFonts w:ascii="Helvetica" w:hAnsi="Helvetica" w:cs="Helvetica"/>
              </w:rPr>
            </w:pPr>
            <w:r w:rsidRPr="00954F34">
              <w:rPr>
                <w:rFonts w:ascii="Helvetica" w:hAnsi="Helvetica" w:cs="Helvetica"/>
              </w:rPr>
              <w:t xml:space="preserve">158 </w:t>
            </w:r>
          </w:p>
        </w:tc>
      </w:tr>
      <w:tr w:rsidR="004F1E90" w:rsidRPr="00954F34" w:rsidTr="00541542">
        <w:trPr>
          <w:trHeight w:val="423"/>
        </w:trPr>
        <w:tc>
          <w:tcPr>
            <w:tcW w:w="4258" w:type="dxa"/>
            <w:tcBorders>
              <w:top w:val="single" w:sz="5" w:space="0" w:color="000000"/>
              <w:left w:val="single" w:sz="5" w:space="0" w:color="000000"/>
              <w:bottom w:val="single" w:sz="5" w:space="0" w:color="000000"/>
              <w:right w:val="single" w:sz="5" w:space="0" w:color="000000"/>
            </w:tcBorders>
            <w:shd w:val="clear" w:color="auto" w:fill="8DB3E2"/>
          </w:tcPr>
          <w:p w:rsidR="004F1E90" w:rsidRPr="00954F34" w:rsidRDefault="000C38C5" w:rsidP="00541542">
            <w:pPr>
              <w:pStyle w:val="Default"/>
              <w:rPr>
                <w:rFonts w:ascii="Helvetica" w:hAnsi="Helvetica" w:cs="Helvetica"/>
                <w:color w:val="FFFFFF"/>
              </w:rPr>
            </w:pPr>
            <w:proofErr w:type="spellStart"/>
            <w:r w:rsidRPr="00954F34">
              <w:rPr>
                <w:rFonts w:ascii="Helvetica" w:hAnsi="Helvetica" w:cs="Helvetica"/>
                <w:color w:val="FFFFFF"/>
              </w:rPr>
              <w:t>Police</w:t>
            </w:r>
            <w:proofErr w:type="spellEnd"/>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954F34" w:rsidRDefault="004F1E90" w:rsidP="00541542">
            <w:pPr>
              <w:pStyle w:val="Default"/>
              <w:rPr>
                <w:rFonts w:ascii="Helvetica" w:hAnsi="Helvetica" w:cs="Helvetica"/>
              </w:rPr>
            </w:pPr>
            <w:r w:rsidRPr="00954F34">
              <w:rPr>
                <w:rFonts w:ascii="Helvetica" w:hAnsi="Helvetica" w:cs="Helvetica"/>
              </w:rPr>
              <w:t xml:space="preserve">155 </w:t>
            </w:r>
          </w:p>
        </w:tc>
      </w:tr>
      <w:tr w:rsidR="004F1E90" w:rsidRPr="00954F34" w:rsidTr="00541542">
        <w:trPr>
          <w:trHeight w:val="425"/>
        </w:trPr>
        <w:tc>
          <w:tcPr>
            <w:tcW w:w="4258" w:type="dxa"/>
            <w:tcBorders>
              <w:top w:val="single" w:sz="5" w:space="0" w:color="000000"/>
              <w:left w:val="single" w:sz="5" w:space="0" w:color="000000"/>
              <w:bottom w:val="single" w:sz="5" w:space="0" w:color="000000"/>
              <w:right w:val="single" w:sz="5" w:space="0" w:color="000000"/>
            </w:tcBorders>
            <w:shd w:val="clear" w:color="auto" w:fill="8DB3E2"/>
          </w:tcPr>
          <w:p w:rsidR="004F1E90" w:rsidRPr="00954F34" w:rsidRDefault="000C38C5" w:rsidP="00541542">
            <w:pPr>
              <w:pStyle w:val="Default"/>
              <w:rPr>
                <w:rFonts w:ascii="Helvetica" w:hAnsi="Helvetica" w:cs="Helvetica"/>
                <w:color w:val="FFFFFF"/>
              </w:rPr>
            </w:pPr>
            <w:proofErr w:type="spellStart"/>
            <w:r w:rsidRPr="00954F34">
              <w:rPr>
                <w:rFonts w:ascii="Helvetica" w:hAnsi="Helvetica" w:cs="Helvetica"/>
                <w:color w:val="FFFFFF"/>
              </w:rPr>
              <w:t>Gendarme</w:t>
            </w:r>
            <w:proofErr w:type="spellEnd"/>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954F34" w:rsidRDefault="004F1E90" w:rsidP="00541542">
            <w:pPr>
              <w:pStyle w:val="Default"/>
              <w:rPr>
                <w:rFonts w:ascii="Helvetica" w:hAnsi="Helvetica" w:cs="Helvetica"/>
              </w:rPr>
            </w:pPr>
            <w:r w:rsidRPr="00954F34">
              <w:rPr>
                <w:rFonts w:ascii="Helvetica" w:hAnsi="Helvetica" w:cs="Helvetica"/>
              </w:rPr>
              <w:t xml:space="preserve">156 </w:t>
            </w:r>
          </w:p>
        </w:tc>
      </w:tr>
      <w:tr w:rsidR="004F1E90" w:rsidRPr="00954F34" w:rsidTr="00541542">
        <w:trPr>
          <w:trHeight w:val="423"/>
        </w:trPr>
        <w:tc>
          <w:tcPr>
            <w:tcW w:w="4258" w:type="dxa"/>
            <w:tcBorders>
              <w:top w:val="single" w:sz="5" w:space="0" w:color="000000"/>
              <w:left w:val="single" w:sz="5" w:space="0" w:color="000000"/>
              <w:bottom w:val="single" w:sz="5" w:space="0" w:color="000000"/>
              <w:right w:val="single" w:sz="5" w:space="0" w:color="000000"/>
            </w:tcBorders>
            <w:shd w:val="clear" w:color="auto" w:fill="8DB3E2"/>
          </w:tcPr>
          <w:p w:rsidR="004F1E90" w:rsidRPr="00954F34" w:rsidRDefault="000C38C5" w:rsidP="00541542">
            <w:pPr>
              <w:pStyle w:val="Default"/>
              <w:rPr>
                <w:rFonts w:ascii="Helvetica" w:hAnsi="Helvetica" w:cs="Helvetica"/>
                <w:color w:val="FFFFFF"/>
              </w:rPr>
            </w:pPr>
            <w:r w:rsidRPr="00954F34">
              <w:rPr>
                <w:rFonts w:ascii="Helvetica" w:hAnsi="Helvetica" w:cs="Helvetica"/>
                <w:color w:val="FFFFFF"/>
              </w:rPr>
              <w:t xml:space="preserve">Phone </w:t>
            </w:r>
            <w:proofErr w:type="spellStart"/>
            <w:r w:rsidRPr="00954F34">
              <w:rPr>
                <w:rFonts w:ascii="Helvetica" w:hAnsi="Helvetica" w:cs="Helvetica"/>
                <w:color w:val="FFFFFF"/>
              </w:rPr>
              <w:t>Fault</w:t>
            </w:r>
            <w:proofErr w:type="spellEnd"/>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954F34" w:rsidRDefault="004F1E90" w:rsidP="00541542">
            <w:pPr>
              <w:pStyle w:val="Default"/>
              <w:rPr>
                <w:rFonts w:ascii="Helvetica" w:hAnsi="Helvetica" w:cs="Helvetica"/>
              </w:rPr>
            </w:pPr>
            <w:r w:rsidRPr="00954F34">
              <w:rPr>
                <w:rFonts w:ascii="Helvetica" w:hAnsi="Helvetica" w:cs="Helvetica"/>
              </w:rPr>
              <w:t xml:space="preserve">121 </w:t>
            </w:r>
          </w:p>
        </w:tc>
      </w:tr>
      <w:tr w:rsidR="004F1E90" w:rsidRPr="00954F34" w:rsidTr="00541542">
        <w:trPr>
          <w:trHeight w:val="425"/>
        </w:trPr>
        <w:tc>
          <w:tcPr>
            <w:tcW w:w="4258" w:type="dxa"/>
            <w:tcBorders>
              <w:top w:val="single" w:sz="5" w:space="0" w:color="000000"/>
              <w:left w:val="single" w:sz="5" w:space="0" w:color="000000"/>
              <w:bottom w:val="single" w:sz="5" w:space="0" w:color="000000"/>
              <w:right w:val="single" w:sz="5" w:space="0" w:color="000000"/>
            </w:tcBorders>
            <w:shd w:val="clear" w:color="auto" w:fill="8DB3E2"/>
          </w:tcPr>
          <w:p w:rsidR="004F1E90" w:rsidRPr="00954F34" w:rsidRDefault="000C38C5" w:rsidP="000C38C5">
            <w:pPr>
              <w:pStyle w:val="Default"/>
              <w:rPr>
                <w:rFonts w:ascii="Helvetica" w:hAnsi="Helvetica" w:cs="Helvetica"/>
                <w:color w:val="FFFFFF"/>
              </w:rPr>
            </w:pPr>
            <w:proofErr w:type="spellStart"/>
            <w:r w:rsidRPr="00954F34">
              <w:rPr>
                <w:rFonts w:ascii="Helvetica" w:hAnsi="Helvetica" w:cs="Helvetica"/>
                <w:color w:val="FFFFFF"/>
              </w:rPr>
              <w:t>Electrical</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Fault</w:t>
            </w:r>
            <w:proofErr w:type="spellEnd"/>
            <w:r w:rsidR="004F1E90" w:rsidRPr="00954F34">
              <w:rPr>
                <w:rFonts w:ascii="Helvetica" w:hAnsi="Helvetica" w:cs="Helvetica"/>
                <w:color w:val="FFFFFF"/>
              </w:rPr>
              <w:t xml:space="preserve"> </w:t>
            </w:r>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954F34" w:rsidRDefault="004F1E90" w:rsidP="00541542">
            <w:pPr>
              <w:pStyle w:val="Default"/>
              <w:rPr>
                <w:rFonts w:ascii="Helvetica" w:hAnsi="Helvetica" w:cs="Helvetica"/>
              </w:rPr>
            </w:pPr>
            <w:r w:rsidRPr="00954F34">
              <w:rPr>
                <w:rFonts w:ascii="Helvetica" w:hAnsi="Helvetica" w:cs="Helvetica"/>
              </w:rPr>
              <w:t xml:space="preserve">186 </w:t>
            </w:r>
          </w:p>
        </w:tc>
      </w:tr>
      <w:tr w:rsidR="004F1E90" w:rsidRPr="00954F34" w:rsidTr="00541542">
        <w:trPr>
          <w:trHeight w:val="425"/>
        </w:trPr>
        <w:tc>
          <w:tcPr>
            <w:tcW w:w="4258" w:type="dxa"/>
            <w:tcBorders>
              <w:top w:val="single" w:sz="5" w:space="0" w:color="000000"/>
              <w:left w:val="single" w:sz="5" w:space="0" w:color="000000"/>
              <w:bottom w:val="single" w:sz="5" w:space="0" w:color="000000"/>
              <w:right w:val="single" w:sz="5" w:space="0" w:color="000000"/>
            </w:tcBorders>
            <w:shd w:val="clear" w:color="auto" w:fill="8DB3E2"/>
          </w:tcPr>
          <w:p w:rsidR="004F1E90" w:rsidRPr="00954F34" w:rsidRDefault="000C38C5" w:rsidP="00541542">
            <w:pPr>
              <w:pStyle w:val="Default"/>
              <w:rPr>
                <w:rFonts w:ascii="Helvetica" w:hAnsi="Helvetica" w:cs="Helvetica"/>
                <w:color w:val="FFFFFF"/>
              </w:rPr>
            </w:pPr>
            <w:proofErr w:type="spellStart"/>
            <w:r w:rsidRPr="00954F34">
              <w:rPr>
                <w:rFonts w:ascii="Helvetica" w:hAnsi="Helvetica" w:cs="Helvetica"/>
                <w:color w:val="FFFFFF"/>
              </w:rPr>
              <w:t>Water</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Fault</w:t>
            </w:r>
            <w:proofErr w:type="spellEnd"/>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954F34" w:rsidRDefault="004F1E90" w:rsidP="00541542">
            <w:pPr>
              <w:pStyle w:val="Default"/>
              <w:rPr>
                <w:rFonts w:ascii="Helvetica" w:hAnsi="Helvetica" w:cs="Helvetica"/>
              </w:rPr>
            </w:pPr>
            <w:r w:rsidRPr="00954F34">
              <w:rPr>
                <w:rFonts w:ascii="Helvetica" w:hAnsi="Helvetica" w:cs="Helvetica"/>
              </w:rPr>
              <w:t xml:space="preserve">185 </w:t>
            </w:r>
          </w:p>
        </w:tc>
      </w:tr>
      <w:tr w:rsidR="004F1E90" w:rsidRPr="00113007" w:rsidTr="00541542">
        <w:trPr>
          <w:trHeight w:val="425"/>
        </w:trPr>
        <w:tc>
          <w:tcPr>
            <w:tcW w:w="4258" w:type="dxa"/>
            <w:tcBorders>
              <w:top w:val="single" w:sz="5" w:space="0" w:color="000000"/>
              <w:left w:val="single" w:sz="5" w:space="0" w:color="000000"/>
              <w:bottom w:val="single" w:sz="5" w:space="0" w:color="000000"/>
              <w:right w:val="single" w:sz="5" w:space="0" w:color="000000"/>
            </w:tcBorders>
            <w:shd w:val="clear" w:color="auto" w:fill="8DB3E2"/>
          </w:tcPr>
          <w:p w:rsidR="004F1E90" w:rsidRPr="00954F34" w:rsidRDefault="000C38C5" w:rsidP="00541542">
            <w:pPr>
              <w:pStyle w:val="Default"/>
              <w:rPr>
                <w:rFonts w:ascii="Helvetica" w:hAnsi="Helvetica" w:cs="Helvetica"/>
                <w:color w:val="FFFFFF"/>
              </w:rPr>
            </w:pPr>
            <w:r w:rsidRPr="00954F34">
              <w:rPr>
                <w:rFonts w:ascii="Helvetica" w:hAnsi="Helvetica" w:cs="Helvetica"/>
                <w:color w:val="FFFFFF"/>
              </w:rPr>
              <w:t xml:space="preserve">Natural </w:t>
            </w:r>
            <w:proofErr w:type="spellStart"/>
            <w:r w:rsidRPr="00954F34">
              <w:rPr>
                <w:rFonts w:ascii="Helvetica" w:hAnsi="Helvetica" w:cs="Helvetica"/>
                <w:color w:val="FFFFFF"/>
              </w:rPr>
              <w:t>Gas</w:t>
            </w:r>
            <w:proofErr w:type="spellEnd"/>
            <w:r w:rsidRPr="00954F34">
              <w:rPr>
                <w:rFonts w:ascii="Helvetica" w:hAnsi="Helvetica" w:cs="Helvetica"/>
                <w:color w:val="FFFFFF"/>
              </w:rPr>
              <w:t xml:space="preserve"> </w:t>
            </w:r>
            <w:proofErr w:type="spellStart"/>
            <w:r w:rsidRPr="00954F34">
              <w:rPr>
                <w:rFonts w:ascii="Helvetica" w:hAnsi="Helvetica" w:cs="Helvetica"/>
                <w:color w:val="FFFFFF"/>
              </w:rPr>
              <w:t>Fault</w:t>
            </w:r>
            <w:proofErr w:type="spellEnd"/>
          </w:p>
        </w:tc>
        <w:tc>
          <w:tcPr>
            <w:tcW w:w="4295" w:type="dxa"/>
            <w:gridSpan w:val="4"/>
            <w:tcBorders>
              <w:top w:val="single" w:sz="5" w:space="0" w:color="000000"/>
              <w:left w:val="single" w:sz="5" w:space="0" w:color="000000"/>
              <w:bottom w:val="single" w:sz="5" w:space="0" w:color="000000"/>
              <w:right w:val="single" w:sz="5" w:space="0" w:color="000000"/>
            </w:tcBorders>
          </w:tcPr>
          <w:p w:rsidR="004F1E90" w:rsidRPr="00113007" w:rsidRDefault="004F1E90" w:rsidP="00541542">
            <w:pPr>
              <w:pStyle w:val="Default"/>
              <w:rPr>
                <w:rFonts w:ascii="Helvetica" w:hAnsi="Helvetica" w:cs="Helvetica"/>
              </w:rPr>
            </w:pPr>
            <w:r w:rsidRPr="00954F34">
              <w:rPr>
                <w:rFonts w:ascii="Helvetica" w:hAnsi="Helvetica" w:cs="Helvetica"/>
              </w:rPr>
              <w:t>187</w:t>
            </w:r>
          </w:p>
        </w:tc>
      </w:tr>
    </w:tbl>
    <w:p w:rsidR="005C7091" w:rsidRDefault="005C7091" w:rsidP="005C7091">
      <w:pPr>
        <w:ind w:left="360"/>
        <w:jc w:val="both"/>
        <w:sectPr w:rsidR="005C7091" w:rsidSect="00487206">
          <w:pgSz w:w="11900" w:h="16840"/>
          <w:pgMar w:top="1440" w:right="1800" w:bottom="1440" w:left="1800" w:header="540" w:footer="720" w:gutter="0"/>
          <w:cols w:space="720"/>
          <w:docGrid w:linePitch="360"/>
        </w:sectPr>
      </w:pPr>
    </w:p>
    <w:p w:rsidR="005C7091" w:rsidRDefault="005C7091" w:rsidP="005C7091">
      <w:pPr>
        <w:ind w:left="360"/>
        <w:jc w:val="both"/>
        <w:rPr>
          <w:bCs/>
        </w:rPr>
      </w:pPr>
    </w:p>
    <w:p w:rsidR="00E831E2" w:rsidRDefault="00E831E2" w:rsidP="005C7091">
      <w:pPr>
        <w:ind w:left="360"/>
        <w:jc w:val="both"/>
        <w:rPr>
          <w:bCs/>
        </w:rPr>
      </w:pPr>
      <w:r w:rsidRPr="00E831E2">
        <w:rPr>
          <w:bCs/>
        </w:rPr>
        <w:object w:dxaOrig="7805" w:dyaOrig="5403">
          <v:shape id="_x0000_i1026" type="#_x0000_t75" style="width:675pt;height:341.4pt" o:ole="">
            <v:imagedata r:id="rId28" o:title=""/>
          </v:shape>
          <o:OLEObject Type="Embed" ProgID="PowerPoint.Slide.12" ShapeID="_x0000_i1026" DrawAspect="Content" ObjectID="_1616852541" r:id="rId29"/>
        </w:object>
      </w:r>
    </w:p>
    <w:p w:rsidR="00E831E2" w:rsidRDefault="00E831E2" w:rsidP="005C7091">
      <w:pPr>
        <w:ind w:left="360"/>
        <w:jc w:val="both"/>
        <w:rPr>
          <w:bCs/>
        </w:rPr>
      </w:pPr>
    </w:p>
    <w:p w:rsidR="00E831E2" w:rsidRDefault="00E831E2" w:rsidP="005C7091">
      <w:pPr>
        <w:ind w:left="360"/>
        <w:jc w:val="both"/>
        <w:rPr>
          <w:bCs/>
        </w:rPr>
      </w:pPr>
    </w:p>
    <w:p w:rsidR="00E831E2" w:rsidRDefault="00E831E2" w:rsidP="005C7091">
      <w:pPr>
        <w:ind w:left="360"/>
        <w:jc w:val="both"/>
        <w:rPr>
          <w:bCs/>
        </w:rPr>
      </w:pPr>
    </w:p>
    <w:p w:rsidR="00E831E2" w:rsidRDefault="00E831E2" w:rsidP="005C7091">
      <w:pPr>
        <w:ind w:left="360"/>
        <w:jc w:val="both"/>
        <w:rPr>
          <w:bCs/>
        </w:rPr>
      </w:pPr>
    </w:p>
    <w:p w:rsidR="00E831E2" w:rsidRDefault="00E831E2" w:rsidP="005C7091">
      <w:pPr>
        <w:ind w:left="360"/>
        <w:jc w:val="both"/>
        <w:rPr>
          <w:bCs/>
        </w:rPr>
      </w:pPr>
    </w:p>
    <w:p w:rsidR="00E831E2" w:rsidRDefault="00E831E2" w:rsidP="005C7091">
      <w:pPr>
        <w:ind w:left="360"/>
        <w:jc w:val="both"/>
        <w:rPr>
          <w:bCs/>
        </w:rPr>
      </w:pPr>
      <w:r w:rsidRPr="00E831E2">
        <w:rPr>
          <w:bCs/>
        </w:rPr>
        <w:object w:dxaOrig="7805" w:dyaOrig="5403">
          <v:shape id="_x0000_i1027" type="#_x0000_t75" style="width:687pt;height:323.4pt" o:ole="">
            <v:imagedata r:id="rId30" o:title=""/>
          </v:shape>
          <o:OLEObject Type="Embed" ProgID="PowerPoint.Slide.12" ShapeID="_x0000_i1027" DrawAspect="Content" ObjectID="_1616852542" r:id="rId31"/>
        </w:object>
      </w:r>
    </w:p>
    <w:p w:rsidR="00E831E2" w:rsidRDefault="00E831E2" w:rsidP="005C7091">
      <w:pPr>
        <w:ind w:left="360"/>
        <w:jc w:val="both"/>
        <w:rPr>
          <w:bCs/>
        </w:rPr>
      </w:pPr>
    </w:p>
    <w:p w:rsidR="009230E8" w:rsidRDefault="009230E8" w:rsidP="005C7091">
      <w:pPr>
        <w:ind w:left="360"/>
        <w:jc w:val="both"/>
        <w:rPr>
          <w:bCs/>
        </w:rPr>
      </w:pPr>
      <w:r w:rsidRPr="009230E8">
        <w:rPr>
          <w:bCs/>
        </w:rPr>
        <w:object w:dxaOrig="7805" w:dyaOrig="5403">
          <v:shape id="_x0000_i1028" type="#_x0000_t75" style="width:690.6pt;height:357.6pt" o:ole="">
            <v:imagedata r:id="rId32" o:title=""/>
          </v:shape>
          <o:OLEObject Type="Embed" ProgID="PowerPoint.Slide.12" ShapeID="_x0000_i1028" DrawAspect="Content" ObjectID="_1616852543" r:id="rId33"/>
        </w:object>
      </w:r>
    </w:p>
    <w:p w:rsidR="005C7091" w:rsidRDefault="005C7091" w:rsidP="005C7091">
      <w:pPr>
        <w:rPr>
          <w:bCs/>
        </w:rPr>
        <w:sectPr w:rsidR="005C7091" w:rsidSect="00E831E2">
          <w:pgSz w:w="16840" w:h="11900" w:orient="landscape"/>
          <w:pgMar w:top="1800" w:right="1440" w:bottom="1800" w:left="1440" w:header="540" w:footer="720" w:gutter="0"/>
          <w:cols w:space="720"/>
          <w:docGrid w:linePitch="360"/>
        </w:sectPr>
      </w:pPr>
    </w:p>
    <w:p w:rsidR="00954F34" w:rsidRPr="007508C5" w:rsidRDefault="00954F34" w:rsidP="00954F34">
      <w:pPr>
        <w:ind w:left="360"/>
        <w:jc w:val="center"/>
        <w:rPr>
          <w:b/>
          <w:lang w:val="en-US"/>
        </w:rPr>
      </w:pPr>
      <w:r w:rsidRPr="007508C5">
        <w:rPr>
          <w:b/>
          <w:lang w:val="en-US"/>
        </w:rPr>
        <w:lastRenderedPageBreak/>
        <w:t>ANNEX-7</w:t>
      </w:r>
    </w:p>
    <w:p w:rsidR="00954F34" w:rsidRPr="007508C5" w:rsidRDefault="00954F34" w:rsidP="00954F34">
      <w:pPr>
        <w:ind w:left="360"/>
        <w:jc w:val="center"/>
        <w:rPr>
          <w:b/>
          <w:lang w:val="en-US"/>
        </w:rPr>
      </w:pPr>
      <w:r w:rsidRPr="007508C5">
        <w:rPr>
          <w:b/>
          <w:lang w:val="en-US"/>
        </w:rPr>
        <w:t>EMERGENCY ACTION PLAN</w:t>
      </w:r>
    </w:p>
    <w:p w:rsidR="005C7091" w:rsidRDefault="005C7091" w:rsidP="005C7091">
      <w:pPr>
        <w:ind w:left="360"/>
        <w:jc w:val="center"/>
        <w:rPr>
          <w:b/>
        </w:rPr>
      </w:pPr>
    </w:p>
    <w:p w:rsidR="005C7091" w:rsidRDefault="005C7091" w:rsidP="005C7091">
      <w:pPr>
        <w:ind w:left="360"/>
        <w:jc w:val="center"/>
        <w:rPr>
          <w:b/>
        </w:rPr>
      </w:pPr>
    </w:p>
    <w:p w:rsidR="005C7091" w:rsidRDefault="005C7091" w:rsidP="005C7091">
      <w:pPr>
        <w:ind w:left="360"/>
        <w:jc w:val="center"/>
        <w:rPr>
          <w:b/>
        </w:rPr>
      </w:pPr>
    </w:p>
    <w:p w:rsidR="005C7091" w:rsidRDefault="005C7091" w:rsidP="005C7091">
      <w:pPr>
        <w:ind w:left="360"/>
        <w:jc w:val="center"/>
        <w:rPr>
          <w:b/>
        </w:rPr>
      </w:pPr>
    </w:p>
    <w:p w:rsidR="005C7091" w:rsidRDefault="005C7091" w:rsidP="005C7091">
      <w:pPr>
        <w:ind w:left="360"/>
        <w:jc w:val="center"/>
        <w:rPr>
          <w:b/>
        </w:rPr>
      </w:pPr>
    </w:p>
    <w:p w:rsidR="005C7091" w:rsidRDefault="005C7091" w:rsidP="005C7091">
      <w:pPr>
        <w:ind w:left="360"/>
        <w:jc w:val="center"/>
        <w:rPr>
          <w:b/>
        </w:rPr>
      </w:pPr>
    </w:p>
    <w:p w:rsidR="005C7091" w:rsidRDefault="005C7091" w:rsidP="005C7091">
      <w:pPr>
        <w:ind w:left="360"/>
        <w:jc w:val="center"/>
        <w:rPr>
          <w:b/>
        </w:rPr>
      </w:pPr>
    </w:p>
    <w:p w:rsidR="005C7091" w:rsidRDefault="005C7091" w:rsidP="005C7091">
      <w:pPr>
        <w:ind w:left="360"/>
        <w:jc w:val="center"/>
        <w:rPr>
          <w:b/>
        </w:rPr>
      </w:pPr>
    </w:p>
    <w:p w:rsidR="005C7091" w:rsidRDefault="005C7091" w:rsidP="005C7091">
      <w:pPr>
        <w:ind w:left="360"/>
        <w:jc w:val="center"/>
        <w:rPr>
          <w:b/>
        </w:rPr>
      </w:pPr>
    </w:p>
    <w:p w:rsidR="009230E8" w:rsidRDefault="009230E8" w:rsidP="005C7091">
      <w:pPr>
        <w:ind w:left="360"/>
        <w:jc w:val="center"/>
        <w:rPr>
          <w:b/>
        </w:rPr>
      </w:pPr>
    </w:p>
    <w:p w:rsidR="009230E8" w:rsidRDefault="009230E8" w:rsidP="005C7091">
      <w:pPr>
        <w:ind w:left="360"/>
        <w:jc w:val="center"/>
        <w:rPr>
          <w:b/>
        </w:rPr>
      </w:pPr>
    </w:p>
    <w:p w:rsidR="005C7091" w:rsidRDefault="005C7091" w:rsidP="005C7091">
      <w:pPr>
        <w:ind w:left="360"/>
        <w:jc w:val="center"/>
        <w:rPr>
          <w:b/>
        </w:rPr>
      </w:pPr>
    </w:p>
    <w:p w:rsidR="00B35347" w:rsidRDefault="00600397" w:rsidP="00600397">
      <w:pPr>
        <w:ind w:left="360"/>
        <w:jc w:val="center"/>
        <w:rPr>
          <w:b/>
          <w:sz w:val="40"/>
        </w:rPr>
      </w:pPr>
      <w:r w:rsidRPr="006E6244">
        <w:rPr>
          <w:b/>
          <w:sz w:val="40"/>
        </w:rPr>
        <w:t xml:space="preserve">SAME AS IN EMERGENCY RESPONSE PLAN </w:t>
      </w:r>
      <w:r w:rsidR="00F62FD2" w:rsidRPr="006E6244">
        <w:rPr>
          <w:b/>
          <w:sz w:val="40"/>
        </w:rPr>
        <w:t>OF TURKUAZ IZGIN TERMI</w:t>
      </w:r>
      <w:r w:rsidR="00B35347" w:rsidRPr="006E6244">
        <w:rPr>
          <w:b/>
          <w:sz w:val="40"/>
        </w:rPr>
        <w:t>NAL</w:t>
      </w:r>
    </w:p>
    <w:p w:rsidR="009230E8" w:rsidRDefault="009230E8" w:rsidP="00600397">
      <w:pPr>
        <w:ind w:left="360"/>
        <w:jc w:val="center"/>
        <w:rPr>
          <w:b/>
          <w:sz w:val="40"/>
        </w:rPr>
      </w:pPr>
    </w:p>
    <w:p w:rsidR="009230E8" w:rsidRDefault="009230E8" w:rsidP="00600397">
      <w:pPr>
        <w:ind w:left="360"/>
        <w:jc w:val="center"/>
        <w:rPr>
          <w:b/>
          <w:sz w:val="40"/>
        </w:rPr>
      </w:pPr>
    </w:p>
    <w:p w:rsidR="009230E8" w:rsidRDefault="009230E8" w:rsidP="00600397">
      <w:pPr>
        <w:ind w:left="360"/>
        <w:jc w:val="center"/>
        <w:rPr>
          <w:b/>
          <w:sz w:val="40"/>
        </w:rPr>
      </w:pPr>
    </w:p>
    <w:p w:rsidR="009230E8" w:rsidRDefault="009230E8" w:rsidP="00600397">
      <w:pPr>
        <w:ind w:left="360"/>
        <w:jc w:val="center"/>
        <w:rPr>
          <w:b/>
          <w:sz w:val="40"/>
        </w:rPr>
      </w:pPr>
    </w:p>
    <w:p w:rsidR="009230E8" w:rsidRDefault="009230E8" w:rsidP="00600397">
      <w:pPr>
        <w:ind w:left="360"/>
        <w:jc w:val="center"/>
        <w:rPr>
          <w:b/>
          <w:sz w:val="40"/>
        </w:rPr>
      </w:pPr>
    </w:p>
    <w:p w:rsidR="009230E8" w:rsidRDefault="009230E8" w:rsidP="00600397">
      <w:pPr>
        <w:ind w:left="360"/>
        <w:jc w:val="center"/>
        <w:rPr>
          <w:b/>
          <w:sz w:val="40"/>
        </w:rPr>
      </w:pPr>
    </w:p>
    <w:p w:rsidR="009230E8" w:rsidRDefault="009230E8" w:rsidP="00600397">
      <w:pPr>
        <w:ind w:left="360"/>
        <w:jc w:val="center"/>
        <w:rPr>
          <w:b/>
          <w:sz w:val="40"/>
        </w:rPr>
      </w:pPr>
    </w:p>
    <w:p w:rsidR="009230E8" w:rsidRDefault="009230E8" w:rsidP="00600397">
      <w:pPr>
        <w:ind w:left="360"/>
        <w:jc w:val="center"/>
        <w:rPr>
          <w:b/>
          <w:sz w:val="40"/>
        </w:rPr>
      </w:pPr>
    </w:p>
    <w:p w:rsidR="009230E8" w:rsidRDefault="009230E8" w:rsidP="00600397">
      <w:pPr>
        <w:ind w:left="360"/>
        <w:jc w:val="center"/>
        <w:rPr>
          <w:b/>
          <w:sz w:val="40"/>
        </w:rPr>
      </w:pPr>
    </w:p>
    <w:p w:rsidR="009230E8" w:rsidRDefault="009230E8" w:rsidP="00600397">
      <w:pPr>
        <w:ind w:left="360"/>
        <w:jc w:val="center"/>
        <w:rPr>
          <w:b/>
          <w:sz w:val="40"/>
        </w:rPr>
      </w:pPr>
    </w:p>
    <w:p w:rsidR="009230E8" w:rsidRDefault="009230E8" w:rsidP="00600397">
      <w:pPr>
        <w:ind w:left="360"/>
        <w:jc w:val="center"/>
        <w:rPr>
          <w:b/>
          <w:sz w:val="40"/>
        </w:rPr>
      </w:pPr>
    </w:p>
    <w:p w:rsidR="009230E8" w:rsidRDefault="009230E8" w:rsidP="00600397">
      <w:pPr>
        <w:ind w:left="360"/>
        <w:jc w:val="center"/>
        <w:rPr>
          <w:b/>
          <w:sz w:val="40"/>
        </w:rPr>
      </w:pPr>
    </w:p>
    <w:p w:rsidR="009230E8" w:rsidRDefault="009230E8" w:rsidP="00600397">
      <w:pPr>
        <w:ind w:left="360"/>
        <w:jc w:val="center"/>
        <w:rPr>
          <w:b/>
          <w:sz w:val="40"/>
        </w:rPr>
      </w:pPr>
    </w:p>
    <w:p w:rsidR="00A402EE" w:rsidRDefault="00A402EE" w:rsidP="00600397">
      <w:pPr>
        <w:ind w:left="360"/>
        <w:jc w:val="center"/>
        <w:rPr>
          <w:b/>
          <w:sz w:val="40"/>
        </w:rPr>
      </w:pPr>
    </w:p>
    <w:p w:rsidR="00A402EE" w:rsidRDefault="00A402EE" w:rsidP="00600397">
      <w:pPr>
        <w:ind w:left="360"/>
        <w:jc w:val="center"/>
        <w:rPr>
          <w:b/>
          <w:sz w:val="40"/>
        </w:rPr>
      </w:pPr>
    </w:p>
    <w:p w:rsidR="009230E8" w:rsidRDefault="009230E8" w:rsidP="00600397">
      <w:pPr>
        <w:ind w:left="360"/>
        <w:jc w:val="center"/>
        <w:rPr>
          <w:b/>
          <w:sz w:val="40"/>
        </w:rPr>
      </w:pPr>
    </w:p>
    <w:p w:rsidR="009230E8" w:rsidRDefault="009230E8" w:rsidP="00600397">
      <w:pPr>
        <w:ind w:left="360"/>
        <w:jc w:val="center"/>
        <w:rPr>
          <w:b/>
        </w:rPr>
      </w:pPr>
      <w:r w:rsidRPr="009230E8">
        <w:rPr>
          <w:b/>
        </w:rPr>
        <w:t>7-1</w:t>
      </w:r>
    </w:p>
    <w:p w:rsidR="009230E8" w:rsidRDefault="009230E8" w:rsidP="00600397">
      <w:pPr>
        <w:ind w:left="360"/>
        <w:jc w:val="center"/>
        <w:rPr>
          <w:b/>
        </w:rPr>
      </w:pPr>
    </w:p>
    <w:p w:rsidR="009230E8" w:rsidRDefault="0053191F" w:rsidP="00600397">
      <w:pPr>
        <w:ind w:left="360"/>
        <w:jc w:val="center"/>
        <w:rPr>
          <w:b/>
        </w:rPr>
      </w:pPr>
      <w:r w:rsidRPr="001A46E2">
        <w:object w:dxaOrig="7740" w:dyaOrig="5356">
          <v:shape id="_x0000_i1029" type="#_x0000_t75" style="width:426pt;height:607.2pt" o:ole="">
            <v:imagedata r:id="rId34" o:title=""/>
          </v:shape>
          <o:OLEObject Type="Embed" ProgID="PowerPoint.Slide.12" ShapeID="_x0000_i1029" DrawAspect="Content" ObjectID="_1616852544" r:id="rId35"/>
        </w:object>
      </w:r>
    </w:p>
    <w:p w:rsidR="005C7091" w:rsidRDefault="005C7091" w:rsidP="005C7091">
      <w:pPr>
        <w:ind w:left="360"/>
        <w:jc w:val="both"/>
      </w:pPr>
    </w:p>
    <w:p w:rsidR="001A46E2" w:rsidRDefault="001A46E2" w:rsidP="001A46E2">
      <w:pPr>
        <w:jc w:val="both"/>
      </w:pPr>
    </w:p>
    <w:p w:rsidR="001A46E2" w:rsidRDefault="001A46E2" w:rsidP="005C7091">
      <w:pPr>
        <w:ind w:left="360"/>
        <w:jc w:val="both"/>
      </w:pPr>
    </w:p>
    <w:p w:rsidR="006E6244" w:rsidRPr="007508C5" w:rsidRDefault="006E6244" w:rsidP="006E6244">
      <w:pPr>
        <w:jc w:val="center"/>
        <w:rPr>
          <w:b/>
          <w:lang w:val="en-US"/>
        </w:rPr>
      </w:pPr>
      <w:r w:rsidRPr="007508C5">
        <w:rPr>
          <w:b/>
          <w:lang w:val="en-US"/>
        </w:rPr>
        <w:t>ANNEX-9</w:t>
      </w:r>
    </w:p>
    <w:p w:rsidR="006E6244" w:rsidRPr="007508C5" w:rsidRDefault="006E6244" w:rsidP="006E6244">
      <w:pPr>
        <w:jc w:val="center"/>
        <w:rPr>
          <w:b/>
          <w:lang w:val="en-US"/>
        </w:rPr>
      </w:pPr>
      <w:r w:rsidRPr="007508C5">
        <w:rPr>
          <w:b/>
          <w:lang w:val="en-US"/>
        </w:rPr>
        <w:t>EMERGENCY MANAGEMENT PLAN</w:t>
      </w: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Default="0093463F" w:rsidP="006E6244">
      <w:pPr>
        <w:jc w:val="center"/>
      </w:pPr>
      <w:r>
        <w:rPr>
          <w:lang w:eastAsia="tr-TR"/>
        </w:rPr>
        <mc:AlternateContent>
          <mc:Choice Requires="wps">
            <w:drawing>
              <wp:anchor distT="0" distB="0" distL="114300" distR="114300" simplePos="0" relativeHeight="251779072" behindDoc="0" locked="0" layoutInCell="1" allowOverlap="1">
                <wp:simplePos x="0" y="0"/>
                <wp:positionH relativeFrom="column">
                  <wp:posOffset>1377950</wp:posOffset>
                </wp:positionH>
                <wp:positionV relativeFrom="paragraph">
                  <wp:posOffset>19050</wp:posOffset>
                </wp:positionV>
                <wp:extent cx="1314450" cy="504825"/>
                <wp:effectExtent l="0" t="0" r="19050" b="28575"/>
                <wp:wrapNone/>
                <wp:docPr id="23"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4450" cy="504825"/>
                        </a:xfrm>
                        <a:prstGeom prst="ellipse">
                          <a:avLst/>
                        </a:prstGeom>
                      </wps:spPr>
                      <wps:style>
                        <a:lnRef idx="2">
                          <a:schemeClr val="dk1"/>
                        </a:lnRef>
                        <a:fillRef idx="1">
                          <a:schemeClr val="lt1"/>
                        </a:fillRef>
                        <a:effectRef idx="0">
                          <a:schemeClr val="dk1"/>
                        </a:effectRef>
                        <a:fontRef idx="minor">
                          <a:schemeClr val="dk1"/>
                        </a:fontRef>
                      </wps:style>
                      <wps:txbx>
                        <w:txbxContent>
                          <w:p w:rsidR="009E64C0" w:rsidRPr="004935AE" w:rsidRDefault="009E64C0" w:rsidP="006E6244">
                            <w:pPr>
                              <w:jc w:val="center"/>
                              <w:rPr>
                                <w:b/>
                                <w:sz w:val="16"/>
                                <w:szCs w:val="16"/>
                              </w:rPr>
                            </w:pPr>
                            <w:r w:rsidRPr="004935AE">
                              <w:rPr>
                                <w:b/>
                                <w:sz w:val="16"/>
                                <w:szCs w:val="16"/>
                              </w:rPr>
                              <w:t>Emergency Manager</w:t>
                            </w:r>
                          </w:p>
                          <w:p w:rsidR="009E64C0" w:rsidRPr="004935AE" w:rsidRDefault="009E64C0" w:rsidP="006E6244">
                            <w:pPr>
                              <w:jc w:val="center"/>
                              <w:rPr>
                                <w:b/>
                                <w:sz w:val="16"/>
                                <w:szCs w:val="16"/>
                              </w:rPr>
                            </w:pPr>
                          </w:p>
                        </w:txbxContent>
                      </wps:txbx>
                      <wps:bodyPr rot="0" spcFirstLastPara="0" vertOverflow="overflow" horzOverflow="overflow" vert="horz" wrap="square" lIns="36000" tIns="3600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Oval 14" o:spid="_x0000_s1056" style="position:absolute;left:0;text-align:left;margin-left:108.5pt;margin-top:1.5pt;width:103.5pt;height:39.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" fillcolor="white [3201]" strokecolor="black [3200]" strokeweight="2pt">
                <v:path arrowok="t"/>
                <v:textbox inset="1mm,1mm,1mm,0">
                  <w:txbxContent>
                    <w:p w:rsidR="009E64C0" w:rsidRPr="004935AE" w:rsidRDefault="009E64C0" w:rsidP="006E6244">
                      <w:pPr>
                        <w:jc w:val="center"/>
                        <w:rPr>
                          <w:b/>
                          <w:sz w:val="16"/>
                          <w:szCs w:val="16"/>
                        </w:rPr>
                      </w:pPr>
                      <w:r w:rsidRPr="004935AE">
                        <w:rPr>
                          <w:b/>
                          <w:sz w:val="16"/>
                          <w:szCs w:val="16"/>
                        </w:rPr>
                        <w:t>Emergency Manager</w:t>
                      </w:r>
                    </w:p>
                    <w:p w:rsidR="009E64C0" w:rsidRPr="004935AE" w:rsidRDefault="009E64C0" w:rsidP="006E6244">
                      <w:pPr>
                        <w:jc w:val="center"/>
                        <w:rPr>
                          <w:b/>
                          <w:sz w:val="16"/>
                          <w:szCs w:val="16"/>
                        </w:rPr>
                      </w:pPr>
                    </w:p>
                  </w:txbxContent>
                </v:textbox>
              </v:oval>
            </w:pict>
          </mc:Fallback>
        </mc:AlternateContent>
      </w:r>
    </w:p>
    <w:p w:rsidR="006E6244" w:rsidRDefault="006E6244" w:rsidP="006E6244"/>
    <w:p w:rsidR="006E6244" w:rsidRDefault="0093463F" w:rsidP="006E6244">
      <w:r>
        <w:rPr>
          <w:lang w:eastAsia="tr-TR"/>
        </w:rPr>
        <mc:AlternateContent>
          <mc:Choice Requires="wps">
            <w:drawing>
              <wp:anchor distT="0" distB="0" distL="114300" distR="114300" simplePos="0" relativeHeight="251781120" behindDoc="0" locked="0" layoutInCell="1" allowOverlap="1">
                <wp:simplePos x="0" y="0"/>
                <wp:positionH relativeFrom="column">
                  <wp:posOffset>43180</wp:posOffset>
                </wp:positionH>
                <wp:positionV relativeFrom="paragraph">
                  <wp:posOffset>28575</wp:posOffset>
                </wp:positionV>
                <wp:extent cx="1190625" cy="504825"/>
                <wp:effectExtent l="0" t="0" r="28575" b="28575"/>
                <wp:wrapNone/>
                <wp:docPr id="22"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504825"/>
                        </a:xfrm>
                        <a:prstGeom prst="ellipse">
                          <a:avLst/>
                        </a:prstGeom>
                      </wps:spPr>
                      <wps:style>
                        <a:lnRef idx="2">
                          <a:schemeClr val="dk1"/>
                        </a:lnRef>
                        <a:fillRef idx="1">
                          <a:schemeClr val="lt1"/>
                        </a:fillRef>
                        <a:effectRef idx="0">
                          <a:schemeClr val="dk1"/>
                        </a:effectRef>
                        <a:fontRef idx="minor">
                          <a:schemeClr val="dk1"/>
                        </a:fontRef>
                      </wps:style>
                      <wps:txbx>
                        <w:txbxContent>
                          <w:p w:rsidR="009E64C0" w:rsidRPr="004935AE" w:rsidRDefault="009E64C0" w:rsidP="006E6244">
                            <w:pPr>
                              <w:jc w:val="center"/>
                              <w:rPr>
                                <w:b/>
                              </w:rPr>
                            </w:pPr>
                            <w:r w:rsidRPr="004935AE">
                              <w:rPr>
                                <w:b/>
                                <w:sz w:val="16"/>
                                <w:szCs w:val="16"/>
                              </w:rPr>
                              <w:t>Secretary</w:t>
                            </w:r>
                          </w:p>
                        </w:txbxContent>
                      </wps:txbx>
                      <wps:bodyPr rot="0" spcFirstLastPara="0" vertOverflow="overflow" horzOverflow="overflow" vert="horz" wrap="square" lIns="72000" tIns="108000" rIns="72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Oval 17" o:spid="_x0000_s1057" style="position:absolute;margin-left:3.4pt;margin-top:2.25pt;width:93.75pt;height:39.7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" fillcolor="white [3201]" strokecolor="black [3200]" strokeweight="2pt">
                <v:path arrowok="t"/>
                <v:textbox inset="2mm,3mm,2mm">
                  <w:txbxContent>
                    <w:p w:rsidR="009E64C0" w:rsidRPr="004935AE" w:rsidRDefault="009E64C0" w:rsidP="006E6244">
                      <w:pPr>
                        <w:jc w:val="center"/>
                        <w:rPr>
                          <w:b/>
                        </w:rPr>
                      </w:pPr>
                      <w:r w:rsidRPr="004935AE">
                        <w:rPr>
                          <w:b/>
                          <w:sz w:val="16"/>
                          <w:szCs w:val="16"/>
                        </w:rPr>
                        <w:t>Secretary</w:t>
                      </w:r>
                    </w:p>
                  </w:txbxContent>
                </v:textbox>
              </v:oval>
            </w:pict>
          </mc:Fallback>
        </mc:AlternateContent>
      </w:r>
      <w:r>
        <w:rPr>
          <w:lang w:eastAsia="tr-TR"/>
        </w:rPr>
        <mc:AlternateContent>
          <mc:Choice Requires="wps">
            <w:drawing>
              <wp:anchor distT="0" distB="0" distL="114300" distR="114300" simplePos="0" relativeHeight="251782144" behindDoc="0" locked="0" layoutInCell="1" allowOverlap="1">
                <wp:simplePos x="0" y="0"/>
                <wp:positionH relativeFrom="column">
                  <wp:posOffset>2693670</wp:posOffset>
                </wp:positionH>
                <wp:positionV relativeFrom="paragraph">
                  <wp:posOffset>66675</wp:posOffset>
                </wp:positionV>
                <wp:extent cx="1571625" cy="504825"/>
                <wp:effectExtent l="0" t="0" r="28575" b="28575"/>
                <wp:wrapNone/>
                <wp:docPr id="16"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1625" cy="504825"/>
                        </a:xfrm>
                        <a:prstGeom prst="ellipse">
                          <a:avLst/>
                        </a:prstGeom>
                      </wps:spPr>
                      <wps:style>
                        <a:lnRef idx="2">
                          <a:schemeClr val="dk1"/>
                        </a:lnRef>
                        <a:fillRef idx="1">
                          <a:schemeClr val="lt1"/>
                        </a:fillRef>
                        <a:effectRef idx="0">
                          <a:schemeClr val="dk1"/>
                        </a:effectRef>
                        <a:fontRef idx="minor">
                          <a:schemeClr val="dk1"/>
                        </a:fontRef>
                      </wps:style>
                      <wps:txbx>
                        <w:txbxContent>
                          <w:p w:rsidR="009E64C0" w:rsidRPr="004935AE" w:rsidRDefault="009E64C0" w:rsidP="006E6244">
                            <w:pPr>
                              <w:rPr>
                                <w:b/>
                                <w:sz w:val="16"/>
                                <w:szCs w:val="16"/>
                              </w:rPr>
                            </w:pPr>
                            <w:r w:rsidRPr="004935AE">
                              <w:rPr>
                                <w:b/>
                                <w:sz w:val="16"/>
                                <w:szCs w:val="16"/>
                              </w:rPr>
                              <w:t>Emergency Management Group</w:t>
                            </w:r>
                          </w:p>
                          <w:p w:rsidR="009E64C0" w:rsidRPr="004935AE" w:rsidRDefault="009E64C0" w:rsidP="006E6244">
                            <w:pPr>
                              <w:jc w:val="center"/>
                              <w:rPr>
                                <w:b/>
                                <w:sz w:val="14"/>
                                <w:szCs w:val="14"/>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Oval 16" o:spid="_x0000_s1058" style="position:absolute;margin-left:212.1pt;margin-top:5.25pt;width:123.75pt;height:39.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" fillcolor="white [3201]" strokecolor="black [3200]" strokeweight="2pt">
                <v:path arrowok="t"/>
                <v:textbox inset="1mm,1mm,1mm,1mm">
                  <w:txbxContent>
                    <w:p w:rsidR="009E64C0" w:rsidRPr="004935AE" w:rsidRDefault="009E64C0" w:rsidP="006E6244">
                      <w:pPr>
                        <w:rPr>
                          <w:b/>
                          <w:sz w:val="16"/>
                          <w:szCs w:val="16"/>
                        </w:rPr>
                      </w:pPr>
                      <w:r w:rsidRPr="004935AE">
                        <w:rPr>
                          <w:b/>
                          <w:sz w:val="16"/>
                          <w:szCs w:val="16"/>
                        </w:rPr>
                        <w:t>Emergency Management Group</w:t>
                      </w:r>
                    </w:p>
                    <w:p w:rsidR="009E64C0" w:rsidRPr="004935AE" w:rsidRDefault="009E64C0" w:rsidP="006E6244">
                      <w:pPr>
                        <w:jc w:val="center"/>
                        <w:rPr>
                          <w:b/>
                          <w:sz w:val="14"/>
                          <w:szCs w:val="14"/>
                        </w:rPr>
                      </w:pPr>
                    </w:p>
                  </w:txbxContent>
                </v:textbox>
              </v:oval>
            </w:pict>
          </mc:Fallback>
        </mc:AlternateContent>
      </w:r>
      <w:r>
        <w:rPr>
          <w:lang w:eastAsia="tr-TR"/>
        </w:rPr>
        <mc:AlternateContent>
          <mc:Choice Requires="wps">
            <w:drawing>
              <wp:anchor distT="0" distB="0" distL="114300" distR="114300" simplePos="0" relativeHeight="251764736" behindDoc="0" locked="0" layoutInCell="1" allowOverlap="1">
                <wp:simplePos x="0" y="0"/>
                <wp:positionH relativeFrom="column">
                  <wp:posOffset>2049145</wp:posOffset>
                </wp:positionH>
                <wp:positionV relativeFrom="paragraph">
                  <wp:posOffset>23495</wp:posOffset>
                </wp:positionV>
                <wp:extent cx="1905" cy="392430"/>
                <wp:effectExtent l="57150" t="19050" r="74295" b="83820"/>
                <wp:wrapNone/>
                <wp:docPr id="10"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 cy="392430"/>
                        </a:xfrm>
                        <a:prstGeom prst="line">
                          <a:avLst/>
                        </a:prstGeom>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2C755DBD" id="Straight Connector 15" o:spid="_x0000_s1026" style="position:absolute;flip:x;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161.35pt,1.85pt" to="161.5pt,3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" strokecolor="black [3200]" strokeweight="2pt">
                <v:shadow on="t" color="black" opacity="24903f" origin=",.5" offset="0,.55556mm"/>
                <o:lock v:ext="edit" shapetype="f"/>
              </v:line>
            </w:pict>
          </mc:Fallback>
        </mc:AlternateContent>
      </w:r>
    </w:p>
    <w:p w:rsidR="006E6244" w:rsidRDefault="0093463F" w:rsidP="006E6244">
      <w:r>
        <w:rPr>
          <w:lang w:eastAsia="tr-TR"/>
        </w:rPr>
        <mc:AlternateContent>
          <mc:Choice Requires="wps">
            <w:drawing>
              <wp:anchor distT="0" distB="0" distL="114300" distR="114300" simplePos="0" relativeHeight="251771904" behindDoc="0" locked="0" layoutInCell="1" allowOverlap="1">
                <wp:simplePos x="0" y="0"/>
                <wp:positionH relativeFrom="column">
                  <wp:posOffset>861060</wp:posOffset>
                </wp:positionH>
                <wp:positionV relativeFrom="paragraph">
                  <wp:posOffset>2626360</wp:posOffset>
                </wp:positionV>
                <wp:extent cx="1125855" cy="504825"/>
                <wp:effectExtent l="0" t="0" r="17145" b="28575"/>
                <wp:wrapNone/>
                <wp:docPr id="18"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5855" cy="504825"/>
                        </a:xfrm>
                        <a:prstGeom prst="ellipse">
                          <a:avLst/>
                        </a:prstGeom>
                      </wps:spPr>
                      <wps:style>
                        <a:lnRef idx="2">
                          <a:schemeClr val="dk1"/>
                        </a:lnRef>
                        <a:fillRef idx="1">
                          <a:schemeClr val="lt1"/>
                        </a:fillRef>
                        <a:effectRef idx="0">
                          <a:schemeClr val="dk1"/>
                        </a:effectRef>
                        <a:fontRef idx="minor">
                          <a:schemeClr val="dk1"/>
                        </a:fontRef>
                      </wps:style>
                      <wps:txbx>
                        <w:txbxContent>
                          <w:p w:rsidR="009E64C0" w:rsidRPr="004935AE" w:rsidRDefault="009E64C0" w:rsidP="006E6244">
                            <w:pPr>
                              <w:rPr>
                                <w:b/>
                                <w:sz w:val="16"/>
                                <w:szCs w:val="16"/>
                              </w:rPr>
                            </w:pPr>
                            <w:r w:rsidRPr="004935AE">
                              <w:rPr>
                                <w:b/>
                                <w:sz w:val="16"/>
                                <w:szCs w:val="16"/>
                              </w:rPr>
                              <w:t>Response Department</w:t>
                            </w:r>
                          </w:p>
                          <w:p w:rsidR="009E64C0" w:rsidRPr="004935AE" w:rsidRDefault="009E64C0" w:rsidP="006E6244">
                            <w:pPr>
                              <w:jc w:val="center"/>
                              <w:rPr>
                                <w:b/>
                              </w:rPr>
                            </w:pPr>
                          </w:p>
                        </w:txbxContent>
                      </wps:txbx>
                      <wps:bodyPr rot="0" spcFirstLastPara="0" vertOverflow="overflow" horzOverflow="overflow" vert="horz" wrap="square" lIns="10800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Oval 18" o:spid="_x0000_s1059" style="position:absolute;margin-left:67.8pt;margin-top:206.8pt;width:88.65pt;height:39.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" fillcolor="white [3201]" strokecolor="black [3200]" strokeweight="2pt">
                <v:path arrowok="t"/>
                <v:textbox inset="3mm,1mm,,1mm">
                  <w:txbxContent>
                    <w:p w:rsidR="009E64C0" w:rsidRPr="004935AE" w:rsidRDefault="009E64C0" w:rsidP="006E6244">
                      <w:pPr>
                        <w:rPr>
                          <w:b/>
                          <w:sz w:val="16"/>
                          <w:szCs w:val="16"/>
                        </w:rPr>
                      </w:pPr>
                      <w:r w:rsidRPr="004935AE">
                        <w:rPr>
                          <w:b/>
                          <w:sz w:val="16"/>
                          <w:szCs w:val="16"/>
                        </w:rPr>
                        <w:t>Response Department</w:t>
                      </w:r>
                    </w:p>
                    <w:p w:rsidR="009E64C0" w:rsidRPr="004935AE" w:rsidRDefault="009E64C0" w:rsidP="006E6244">
                      <w:pPr>
                        <w:jc w:val="center"/>
                        <w:rPr>
                          <w:b/>
                        </w:rPr>
                      </w:pPr>
                    </w:p>
                  </w:txbxContent>
                </v:textbox>
              </v:oval>
            </w:pict>
          </mc:Fallback>
        </mc:AlternateContent>
      </w:r>
      <w:r>
        <w:rPr>
          <w:lang w:eastAsia="tr-TR"/>
        </w:rPr>
        <mc:AlternateContent>
          <mc:Choice Requires="wps">
            <w:drawing>
              <wp:anchor distT="0" distB="0" distL="114300" distR="114300" simplePos="0" relativeHeight="251773952" behindDoc="0" locked="0" layoutInCell="1" allowOverlap="1">
                <wp:simplePos x="0" y="0"/>
                <wp:positionH relativeFrom="column">
                  <wp:posOffset>4180205</wp:posOffset>
                </wp:positionH>
                <wp:positionV relativeFrom="paragraph">
                  <wp:posOffset>2626360</wp:posOffset>
                </wp:positionV>
                <wp:extent cx="1125855" cy="504825"/>
                <wp:effectExtent l="0" t="0" r="17145" b="28575"/>
                <wp:wrapNone/>
                <wp:docPr id="8"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5855" cy="504825"/>
                        </a:xfrm>
                        <a:prstGeom prst="ellipse">
                          <a:avLst/>
                        </a:prstGeom>
                      </wps:spPr>
                      <wps:style>
                        <a:lnRef idx="2">
                          <a:schemeClr val="dk1"/>
                        </a:lnRef>
                        <a:fillRef idx="1">
                          <a:schemeClr val="lt1"/>
                        </a:fillRef>
                        <a:effectRef idx="0">
                          <a:schemeClr val="dk1"/>
                        </a:effectRef>
                        <a:fontRef idx="minor">
                          <a:schemeClr val="dk1"/>
                        </a:fontRef>
                      </wps:style>
                      <wps:txbx>
                        <w:txbxContent>
                          <w:p w:rsidR="009E64C0" w:rsidRPr="004935AE" w:rsidRDefault="009E64C0" w:rsidP="006E6244">
                            <w:pPr>
                              <w:rPr>
                                <w:b/>
                                <w:sz w:val="16"/>
                                <w:szCs w:val="16"/>
                              </w:rPr>
                            </w:pPr>
                            <w:r w:rsidRPr="004935AE">
                              <w:rPr>
                                <w:b/>
                                <w:sz w:val="16"/>
                                <w:szCs w:val="16"/>
                              </w:rPr>
                              <w:t>Finance Department</w:t>
                            </w:r>
                          </w:p>
                          <w:p w:rsidR="009E64C0" w:rsidRPr="004935AE" w:rsidRDefault="009E64C0" w:rsidP="006E6244">
                            <w:pPr>
                              <w:jc w:val="center"/>
                              <w:rPr>
                                <w:b/>
                              </w:rPr>
                            </w:pP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Oval 19" o:spid="_x0000_s1060" style="position:absolute;margin-left:329.15pt;margin-top:206.8pt;width:88.65pt;height:39.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" fillcolor="white [3201]" strokecolor="black [3200]" strokeweight="2pt">
                <v:path arrowok="t"/>
                <v:textbox inset=",1mm,,1mm">
                  <w:txbxContent>
                    <w:p w:rsidR="009E64C0" w:rsidRPr="004935AE" w:rsidRDefault="009E64C0" w:rsidP="006E6244">
                      <w:pPr>
                        <w:rPr>
                          <w:b/>
                          <w:sz w:val="16"/>
                          <w:szCs w:val="16"/>
                        </w:rPr>
                      </w:pPr>
                      <w:r w:rsidRPr="004935AE">
                        <w:rPr>
                          <w:b/>
                          <w:sz w:val="16"/>
                          <w:szCs w:val="16"/>
                        </w:rPr>
                        <w:t>Finance Department</w:t>
                      </w:r>
                    </w:p>
                    <w:p w:rsidR="009E64C0" w:rsidRPr="004935AE" w:rsidRDefault="009E64C0" w:rsidP="006E6244">
                      <w:pPr>
                        <w:jc w:val="center"/>
                        <w:rPr>
                          <w:b/>
                        </w:rPr>
                      </w:pPr>
                    </w:p>
                  </w:txbxContent>
                </v:textbox>
              </v:oval>
            </w:pict>
          </mc:Fallback>
        </mc:AlternateContent>
      </w:r>
      <w:r>
        <w:rPr>
          <w:lang w:eastAsia="tr-TR"/>
        </w:rPr>
        <mc:AlternateContent>
          <mc:Choice Requires="wps">
            <w:drawing>
              <wp:anchor distT="0" distB="0" distL="114300" distR="114300" simplePos="0" relativeHeight="251800576" behindDoc="0" locked="0" layoutInCell="1" allowOverlap="1">
                <wp:simplePos x="0" y="0"/>
                <wp:positionH relativeFrom="column">
                  <wp:posOffset>3248660</wp:posOffset>
                </wp:positionH>
                <wp:positionV relativeFrom="paragraph">
                  <wp:posOffset>3430905</wp:posOffset>
                </wp:positionV>
                <wp:extent cx="1135380" cy="330200"/>
                <wp:effectExtent l="0" t="0" r="26670" b="12700"/>
                <wp:wrapNone/>
                <wp:docPr id="7"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5380" cy="330200"/>
                        </a:xfrm>
                        <a:prstGeom prst="ellipse">
                          <a:avLst/>
                        </a:prstGeom>
                      </wps:spPr>
                      <wps:style>
                        <a:lnRef idx="2">
                          <a:schemeClr val="dk1"/>
                        </a:lnRef>
                        <a:fillRef idx="1">
                          <a:schemeClr val="lt1"/>
                        </a:fillRef>
                        <a:effectRef idx="0">
                          <a:schemeClr val="dk1"/>
                        </a:effectRef>
                        <a:fontRef idx="minor">
                          <a:schemeClr val="dk1"/>
                        </a:fontRef>
                      </wps:style>
                      <wps:txbx>
                        <w:txbxContent>
                          <w:p w:rsidR="009E64C0" w:rsidRPr="004935AE" w:rsidRDefault="009E64C0" w:rsidP="006E6244">
                            <w:pPr>
                              <w:rPr>
                                <w:b/>
                                <w:sz w:val="16"/>
                                <w:szCs w:val="16"/>
                              </w:rPr>
                            </w:pPr>
                            <w:r w:rsidRPr="004935AE">
                              <w:rPr>
                                <w:b/>
                                <w:sz w:val="16"/>
                                <w:szCs w:val="16"/>
                              </w:rPr>
                              <w:t>Technical Team</w:t>
                            </w:r>
                          </w:p>
                          <w:p w:rsidR="009E64C0" w:rsidRPr="004935AE" w:rsidRDefault="009E64C0" w:rsidP="006E6244">
                            <w:pPr>
                              <w:jc w:val="center"/>
                              <w:rPr>
                                <w:b/>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0" o:spid="_x0000_s1061" style="position:absolute;margin-left:255.8pt;margin-top:270.15pt;width:89.4pt;height:26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" fillcolor="white [3201]" strokecolor="black [3200]" strokeweight="2pt">
                <v:path arrowok="t"/>
                <v:textbox inset="1mm,1mm,1mm,1mm">
                  <w:txbxContent>
                    <w:p w:rsidR="009E64C0" w:rsidRPr="004935AE" w:rsidRDefault="009E64C0" w:rsidP="006E6244">
                      <w:pPr>
                        <w:rPr>
                          <w:b/>
                          <w:sz w:val="16"/>
                          <w:szCs w:val="16"/>
                        </w:rPr>
                      </w:pPr>
                      <w:r w:rsidRPr="004935AE">
                        <w:rPr>
                          <w:b/>
                          <w:sz w:val="16"/>
                          <w:szCs w:val="16"/>
                        </w:rPr>
                        <w:t>Technical Team</w:t>
                      </w:r>
                    </w:p>
                    <w:p w:rsidR="009E64C0" w:rsidRPr="004935AE" w:rsidRDefault="009E64C0" w:rsidP="006E6244">
                      <w:pPr>
                        <w:jc w:val="center"/>
                        <w:rPr>
                          <w:b/>
                        </w:rPr>
                      </w:pPr>
                    </w:p>
                  </w:txbxContent>
                </v:textbox>
              </v:oval>
            </w:pict>
          </mc:Fallback>
        </mc:AlternateContent>
      </w:r>
      <w:r>
        <w:rPr>
          <w:lang w:eastAsia="tr-TR"/>
        </w:rPr>
        <mc:AlternateContent>
          <mc:Choice Requires="wps">
            <w:drawing>
              <wp:anchor distT="0" distB="0" distL="114300" distR="114300" simplePos="0" relativeHeight="251772928" behindDoc="0" locked="0" layoutInCell="1" allowOverlap="1">
                <wp:simplePos x="0" y="0"/>
                <wp:positionH relativeFrom="column">
                  <wp:posOffset>2461260</wp:posOffset>
                </wp:positionH>
                <wp:positionV relativeFrom="paragraph">
                  <wp:posOffset>2626360</wp:posOffset>
                </wp:positionV>
                <wp:extent cx="1162050" cy="504825"/>
                <wp:effectExtent l="0" t="0" r="19050" b="28575"/>
                <wp:wrapNone/>
                <wp:docPr id="21"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0" cy="504825"/>
                        </a:xfrm>
                        <a:prstGeom prst="ellipse">
                          <a:avLst/>
                        </a:prstGeom>
                      </wps:spPr>
                      <wps:style>
                        <a:lnRef idx="2">
                          <a:schemeClr val="dk1"/>
                        </a:lnRef>
                        <a:fillRef idx="1">
                          <a:schemeClr val="lt1"/>
                        </a:fillRef>
                        <a:effectRef idx="0">
                          <a:schemeClr val="dk1"/>
                        </a:effectRef>
                        <a:fontRef idx="minor">
                          <a:schemeClr val="dk1"/>
                        </a:fontRef>
                      </wps:style>
                      <wps:txbx>
                        <w:txbxContent>
                          <w:p w:rsidR="009E64C0" w:rsidRPr="004935AE" w:rsidRDefault="009E64C0" w:rsidP="006E6244">
                            <w:pPr>
                              <w:rPr>
                                <w:b/>
                                <w:sz w:val="16"/>
                                <w:szCs w:val="16"/>
                              </w:rPr>
                            </w:pPr>
                            <w:r w:rsidRPr="004935AE">
                              <w:rPr>
                                <w:b/>
                                <w:sz w:val="16"/>
                                <w:szCs w:val="16"/>
                              </w:rPr>
                              <w:t>Logistics Department</w:t>
                            </w:r>
                          </w:p>
                          <w:p w:rsidR="009E64C0" w:rsidRPr="004935AE" w:rsidRDefault="009E64C0" w:rsidP="006E6244">
                            <w:pPr>
                              <w:jc w:val="center"/>
                              <w:rPr>
                                <w:b/>
                              </w:rPr>
                            </w:pPr>
                          </w:p>
                        </w:txbxContent>
                      </wps:txbx>
                      <wps:bodyPr rot="0" spcFirstLastPara="0" vertOverflow="overflow" horzOverflow="overflow" vert="horz" wrap="square" lIns="18000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1" o:spid="_x0000_s1062" style="position:absolute;margin-left:193.8pt;margin-top:206.8pt;width:91.5pt;height:39.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" fillcolor="white [3201]" strokecolor="black [3200]" strokeweight="2pt">
                <v:path arrowok="t"/>
                <v:textbox inset="5mm,1mm,,1mm">
                  <w:txbxContent>
                    <w:p w:rsidR="009E64C0" w:rsidRPr="004935AE" w:rsidRDefault="009E64C0" w:rsidP="006E6244">
                      <w:pPr>
                        <w:rPr>
                          <w:b/>
                          <w:sz w:val="16"/>
                          <w:szCs w:val="16"/>
                        </w:rPr>
                      </w:pPr>
                      <w:r w:rsidRPr="004935AE">
                        <w:rPr>
                          <w:b/>
                          <w:sz w:val="16"/>
                          <w:szCs w:val="16"/>
                        </w:rPr>
                        <w:t>Logistics Department</w:t>
                      </w:r>
                    </w:p>
                    <w:p w:rsidR="009E64C0" w:rsidRPr="004935AE" w:rsidRDefault="009E64C0" w:rsidP="006E6244">
                      <w:pPr>
                        <w:jc w:val="center"/>
                        <w:rPr>
                          <w:b/>
                        </w:rPr>
                      </w:pPr>
                    </w:p>
                  </w:txbxContent>
                </v:textbox>
              </v:oval>
            </w:pict>
          </mc:Fallback>
        </mc:AlternateContent>
      </w:r>
      <w:r>
        <w:rPr>
          <w:lang w:eastAsia="tr-TR"/>
        </w:rPr>
        <mc:AlternateContent>
          <mc:Choice Requires="wps">
            <w:drawing>
              <wp:anchor distT="0" distB="0" distL="114300" distR="114300" simplePos="0" relativeHeight="251796480" behindDoc="0" locked="0" layoutInCell="1" allowOverlap="1">
                <wp:simplePos x="0" y="0"/>
                <wp:positionH relativeFrom="column">
                  <wp:posOffset>1599565</wp:posOffset>
                </wp:positionH>
                <wp:positionV relativeFrom="paragraph">
                  <wp:posOffset>4470400</wp:posOffset>
                </wp:positionV>
                <wp:extent cx="1310640" cy="358140"/>
                <wp:effectExtent l="0" t="0" r="22860" b="22860"/>
                <wp:wrapNone/>
                <wp:docPr id="36" name="Oval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0640" cy="358140"/>
                        </a:xfrm>
                        <a:prstGeom prst="ellipse">
                          <a:avLst/>
                        </a:prstGeom>
                      </wps:spPr>
                      <wps:style>
                        <a:lnRef idx="2">
                          <a:schemeClr val="dk1"/>
                        </a:lnRef>
                        <a:fillRef idx="1">
                          <a:schemeClr val="lt1"/>
                        </a:fillRef>
                        <a:effectRef idx="0">
                          <a:schemeClr val="dk1"/>
                        </a:effectRef>
                        <a:fontRef idx="minor">
                          <a:schemeClr val="dk1"/>
                        </a:fontRef>
                      </wps:style>
                      <wps:txbx>
                        <w:txbxContent>
                          <w:p w:rsidR="009E64C0" w:rsidRPr="004935AE" w:rsidRDefault="009E64C0" w:rsidP="006E6244">
                            <w:pPr>
                              <w:rPr>
                                <w:b/>
                                <w:sz w:val="16"/>
                                <w:szCs w:val="16"/>
                              </w:rPr>
                            </w:pPr>
                            <w:r w:rsidRPr="004935AE">
                              <w:rPr>
                                <w:b/>
                                <w:sz w:val="16"/>
                                <w:szCs w:val="16"/>
                              </w:rPr>
                              <w:t>Search-resque Team</w:t>
                            </w:r>
                          </w:p>
                          <w:p w:rsidR="009E64C0" w:rsidRPr="004935AE" w:rsidRDefault="009E64C0" w:rsidP="006E6244">
                            <w:pPr>
                              <w:jc w:val="center"/>
                              <w:rPr>
                                <w:b/>
                              </w:rPr>
                            </w:pP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6" o:spid="_x0000_s1063" style="position:absolute;margin-left:125.95pt;margin-top:352pt;width:103.2pt;height:28.2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" fillcolor="white [3201]" strokecolor="black [3200]" strokeweight="2pt">
                <v:path arrowok="t"/>
                <v:textbox inset="0,1mm,0,1mm">
                  <w:txbxContent>
                    <w:p w:rsidR="009E64C0" w:rsidRPr="004935AE" w:rsidRDefault="009E64C0" w:rsidP="006E6244">
                      <w:pPr>
                        <w:rPr>
                          <w:b/>
                          <w:sz w:val="16"/>
                          <w:szCs w:val="16"/>
                        </w:rPr>
                      </w:pPr>
                      <w:r w:rsidRPr="004935AE">
                        <w:rPr>
                          <w:b/>
                          <w:sz w:val="16"/>
                          <w:szCs w:val="16"/>
                        </w:rPr>
                        <w:t>Search-resque Team</w:t>
                      </w:r>
                    </w:p>
                    <w:p w:rsidR="009E64C0" w:rsidRPr="004935AE" w:rsidRDefault="009E64C0" w:rsidP="006E6244">
                      <w:pPr>
                        <w:jc w:val="center"/>
                        <w:rPr>
                          <w:b/>
                        </w:rPr>
                      </w:pPr>
                    </w:p>
                  </w:txbxContent>
                </v:textbox>
              </v:oval>
            </w:pict>
          </mc:Fallback>
        </mc:AlternateContent>
      </w:r>
      <w:r>
        <w:rPr>
          <w:lang w:eastAsia="tr-TR"/>
        </w:rPr>
        <mc:AlternateContent>
          <mc:Choice Requires="wps">
            <w:drawing>
              <wp:anchor distT="4294967295" distB="4294967295" distL="114300" distR="114300" simplePos="0" relativeHeight="251765760" behindDoc="0" locked="0" layoutInCell="1" allowOverlap="1">
                <wp:simplePos x="0" y="0"/>
                <wp:positionH relativeFrom="column">
                  <wp:posOffset>-31115</wp:posOffset>
                </wp:positionH>
                <wp:positionV relativeFrom="paragraph">
                  <wp:posOffset>2108199</wp:posOffset>
                </wp:positionV>
                <wp:extent cx="4770120" cy="0"/>
                <wp:effectExtent l="38100" t="38100" r="49530" b="95250"/>
                <wp:wrapNone/>
                <wp:docPr id="40" name="Straight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7012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3EDF4C5" id="Straight Connector 40" o:spid="_x0000_s1026" style="position:absolute;z-index:2517657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5pt,166pt" to="373.1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" strokecolor="black [3200]" strokeweight="2pt">
                <v:shadow on="t" color="black" opacity="24903f" origin=",.5" offset="0,.55556mm"/>
                <o:lock v:ext="edit" shapetype="f"/>
              </v:line>
            </w:pict>
          </mc:Fallback>
        </mc:AlternateContent>
      </w:r>
      <w:r>
        <w:rPr>
          <w:lang w:eastAsia="tr-TR"/>
        </w:rPr>
        <mc:AlternateContent>
          <mc:Choice Requires="wps">
            <w:drawing>
              <wp:anchor distT="0" distB="0" distL="114299" distR="114299" simplePos="0" relativeHeight="251766784" behindDoc="0" locked="0" layoutInCell="1" allowOverlap="1">
                <wp:simplePos x="0" y="0"/>
                <wp:positionH relativeFrom="column">
                  <wp:posOffset>-31116</wp:posOffset>
                </wp:positionH>
                <wp:positionV relativeFrom="paragraph">
                  <wp:posOffset>2108200</wp:posOffset>
                </wp:positionV>
                <wp:extent cx="0" cy="514350"/>
                <wp:effectExtent l="57150" t="19050" r="76200" b="76200"/>
                <wp:wrapNone/>
                <wp:docPr id="47" name="Straight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1435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DF92E5C" id="Straight Connector 47" o:spid="_x0000_s1026" style="position:absolute;z-index:2517667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5pt,166pt" to="-2.4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" strokecolor="black [3200]" strokeweight="2pt">
                <v:shadow on="t" color="black" opacity="24903f" origin=",.5" offset="0,.55556mm"/>
                <o:lock v:ext="edit" shapetype="f"/>
              </v:line>
            </w:pict>
          </mc:Fallback>
        </mc:AlternateContent>
      </w:r>
      <w:r>
        <w:rPr>
          <w:lang w:eastAsia="tr-TR"/>
        </w:rPr>
        <mc:AlternateContent>
          <mc:Choice Requires="wps">
            <w:drawing>
              <wp:anchor distT="0" distB="0" distL="114300" distR="114300" simplePos="0" relativeHeight="251770880" behindDoc="0" locked="0" layoutInCell="1" allowOverlap="1">
                <wp:simplePos x="0" y="0"/>
                <wp:positionH relativeFrom="column">
                  <wp:posOffset>-554990</wp:posOffset>
                </wp:positionH>
                <wp:positionV relativeFrom="paragraph">
                  <wp:posOffset>2625725</wp:posOffset>
                </wp:positionV>
                <wp:extent cx="1047750" cy="504825"/>
                <wp:effectExtent l="0" t="0" r="19050" b="28575"/>
                <wp:wrapNone/>
                <wp:docPr id="48"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7750" cy="504825"/>
                        </a:xfrm>
                        <a:prstGeom prst="ellipse">
                          <a:avLst/>
                        </a:prstGeom>
                      </wps:spPr>
                      <wps:style>
                        <a:lnRef idx="2">
                          <a:schemeClr val="dk1"/>
                        </a:lnRef>
                        <a:fillRef idx="1">
                          <a:schemeClr val="lt1"/>
                        </a:fillRef>
                        <a:effectRef idx="0">
                          <a:schemeClr val="dk1"/>
                        </a:effectRef>
                        <a:fontRef idx="minor">
                          <a:schemeClr val="dk1"/>
                        </a:fontRef>
                      </wps:style>
                      <wps:txbx>
                        <w:txbxContent>
                          <w:p w:rsidR="009E64C0" w:rsidRPr="004935AE" w:rsidRDefault="009E64C0" w:rsidP="006E6244">
                            <w:pPr>
                              <w:rPr>
                                <w:b/>
                                <w:sz w:val="16"/>
                                <w:szCs w:val="16"/>
                              </w:rPr>
                            </w:pPr>
                            <w:r w:rsidRPr="004935AE">
                              <w:rPr>
                                <w:b/>
                                <w:sz w:val="16"/>
                                <w:szCs w:val="16"/>
                              </w:rPr>
                              <w:t>Planning Department</w:t>
                            </w:r>
                          </w:p>
                          <w:p w:rsidR="009E64C0" w:rsidRPr="004935AE" w:rsidRDefault="009E64C0" w:rsidP="006E6244">
                            <w:pPr>
                              <w:jc w:val="center"/>
                              <w:rPr>
                                <w:b/>
                              </w:rPr>
                            </w:pPr>
                          </w:p>
                        </w:txbxContent>
                      </wps:txbx>
                      <wps:bodyPr rot="0" spcFirstLastPara="0" vertOverflow="overflow" horzOverflow="overflow" vert="horz" wrap="square" lIns="108000" tIns="36000" rIns="91440" bIns="36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48" o:spid="_x0000_s1064" style="position:absolute;margin-left:-43.7pt;margin-top:206.75pt;width:82.5pt;height:39.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" fillcolor="white [3201]" strokecolor="black [3200]" strokeweight="2pt">
                <v:path arrowok="t"/>
                <v:textbox inset="3mm,1mm,,1mm">
                  <w:txbxContent>
                    <w:p w:rsidR="009E64C0" w:rsidRPr="004935AE" w:rsidRDefault="009E64C0" w:rsidP="006E6244">
                      <w:pPr>
                        <w:rPr>
                          <w:b/>
                          <w:sz w:val="16"/>
                          <w:szCs w:val="16"/>
                        </w:rPr>
                      </w:pPr>
                      <w:r w:rsidRPr="004935AE">
                        <w:rPr>
                          <w:b/>
                          <w:sz w:val="16"/>
                          <w:szCs w:val="16"/>
                        </w:rPr>
                        <w:t>Planning Department</w:t>
                      </w:r>
                    </w:p>
                    <w:p w:rsidR="009E64C0" w:rsidRPr="004935AE" w:rsidRDefault="009E64C0" w:rsidP="006E6244">
                      <w:pPr>
                        <w:jc w:val="center"/>
                        <w:rPr>
                          <w:b/>
                        </w:rPr>
                      </w:pPr>
                    </w:p>
                  </w:txbxContent>
                </v:textbox>
              </v:oval>
            </w:pict>
          </mc:Fallback>
        </mc:AlternateContent>
      </w:r>
      <w:r>
        <w:rPr>
          <w:lang w:eastAsia="tr-TR"/>
        </w:rPr>
        <mc:AlternateContent>
          <mc:Choice Requires="wps">
            <w:drawing>
              <wp:anchor distT="4294967295" distB="4294967295" distL="114300" distR="114300" simplePos="0" relativeHeight="251777024" behindDoc="0" locked="0" layoutInCell="1" allowOverlap="1">
                <wp:simplePos x="0" y="0"/>
                <wp:positionH relativeFrom="column">
                  <wp:posOffset>1401445</wp:posOffset>
                </wp:positionH>
                <wp:positionV relativeFrom="paragraph">
                  <wp:posOffset>4127499</wp:posOffset>
                </wp:positionV>
                <wp:extent cx="177165" cy="0"/>
                <wp:effectExtent l="38100" t="38100" r="51435" b="95250"/>
                <wp:wrapNone/>
                <wp:docPr id="52" name="Straight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716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3CBE40" id="Straight Connector 52" o:spid="_x0000_s1026" style="position:absolute;flip:y;z-index:251777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10.35pt,325pt" to="124.3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" strokecolor="black [3200]" strokeweight="2pt">
                <v:shadow on="t" color="black" opacity="24903f" origin=",.5" offset="0,.55556mm"/>
                <o:lock v:ext="edit" shapetype="f"/>
              </v:line>
            </w:pict>
          </mc:Fallback>
        </mc:AlternateContent>
      </w:r>
      <w:r>
        <w:rPr>
          <w:lang w:eastAsia="tr-TR"/>
        </w:rPr>
        <mc:AlternateContent>
          <mc:Choice Requires="wps">
            <w:drawing>
              <wp:anchor distT="4294967295" distB="4294967295" distL="114300" distR="114300" simplePos="0" relativeHeight="251780096" behindDoc="0" locked="0" layoutInCell="1" allowOverlap="1">
                <wp:simplePos x="0" y="0"/>
                <wp:positionH relativeFrom="column">
                  <wp:posOffset>1386205</wp:posOffset>
                </wp:positionH>
                <wp:positionV relativeFrom="paragraph">
                  <wp:posOffset>5095239</wp:posOffset>
                </wp:positionV>
                <wp:extent cx="184785" cy="0"/>
                <wp:effectExtent l="38100" t="38100" r="62865" b="95250"/>
                <wp:wrapNone/>
                <wp:docPr id="2"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8478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56C6A1" id="Straight Connector 53" o:spid="_x0000_s1026" style="position:absolute;flip:y;z-index:251780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09.15pt,401.2pt" to="123.7pt,40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" strokecolor="black [3200]" strokeweight="2pt">
                <v:shadow on="t" color="black" opacity="24903f" origin=",.5" offset="0,.55556mm"/>
                <o:lock v:ext="edit" shapetype="f"/>
              </v:line>
            </w:pict>
          </mc:Fallback>
        </mc:AlternateContent>
      </w:r>
      <w:r>
        <w:rPr>
          <w:lang w:eastAsia="tr-TR"/>
        </w:rPr>
        <mc:AlternateContent>
          <mc:Choice Requires="wps">
            <w:drawing>
              <wp:anchor distT="0" distB="0" distL="114300" distR="114300" simplePos="0" relativeHeight="251774976" behindDoc="0" locked="0" layoutInCell="1" allowOverlap="1">
                <wp:simplePos x="0" y="0"/>
                <wp:positionH relativeFrom="column">
                  <wp:posOffset>1386205</wp:posOffset>
                </wp:positionH>
                <wp:positionV relativeFrom="paragraph">
                  <wp:posOffset>3129280</wp:posOffset>
                </wp:positionV>
                <wp:extent cx="7620" cy="1965960"/>
                <wp:effectExtent l="38100" t="19050" r="68580" b="72390"/>
                <wp:wrapNone/>
                <wp:docPr id="54" name="Straight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620" cy="196596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1CA0B8" id="Straight Connector 54" o:spid="_x0000_s1026" style="position:absolute;flip:x;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15pt,246.4pt" to="109.75pt,40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" strokecolor="black [3200]" strokeweight="2pt">
                <v:shadow on="t" color="black" opacity="24903f" origin=",.5" offset="0,.55556mm"/>
                <o:lock v:ext="edit" shapetype="f"/>
              </v:line>
            </w:pict>
          </mc:Fallback>
        </mc:AlternateContent>
      </w:r>
      <w:r>
        <w:rPr>
          <w:lang w:eastAsia="tr-TR"/>
        </w:rPr>
        <mc:AlternateContent>
          <mc:Choice Requires="wps">
            <w:drawing>
              <wp:anchor distT="4294967295" distB="4294967295" distL="114300" distR="114300" simplePos="0" relativeHeight="251791360" behindDoc="0" locked="0" layoutInCell="1" allowOverlap="1">
                <wp:simplePos x="0" y="0"/>
                <wp:positionH relativeFrom="column">
                  <wp:posOffset>3047365</wp:posOffset>
                </wp:positionH>
                <wp:positionV relativeFrom="paragraph">
                  <wp:posOffset>3578859</wp:posOffset>
                </wp:positionV>
                <wp:extent cx="200025" cy="0"/>
                <wp:effectExtent l="38100" t="38100" r="66675" b="95250"/>
                <wp:wrapNone/>
                <wp:docPr id="56" name="Straight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00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26686E75" id="Straight Connector 56" o:spid="_x0000_s1026" style="position:absolute;flip:y;z-index:251791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239.95pt,281.8pt" to="255.7pt,28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" strokecolor="black [3200]" strokeweight="2pt">
                <v:shadow on="t" color="black" opacity="24903f" origin=",.5" offset="0,.55556mm"/>
                <o:lock v:ext="edit" shapetype="f"/>
              </v:line>
            </w:pict>
          </mc:Fallback>
        </mc:AlternateContent>
      </w:r>
      <w:r>
        <w:rPr>
          <w:lang w:eastAsia="tr-TR"/>
        </w:rPr>
        <mc:AlternateContent>
          <mc:Choice Requires="wps">
            <w:drawing>
              <wp:anchor distT="4294967295" distB="4294967295" distL="114300" distR="114300" simplePos="0" relativeHeight="251793408" behindDoc="0" locked="0" layoutInCell="1" allowOverlap="1">
                <wp:simplePos x="0" y="0"/>
                <wp:positionH relativeFrom="column">
                  <wp:posOffset>3047365</wp:posOffset>
                </wp:positionH>
                <wp:positionV relativeFrom="paragraph">
                  <wp:posOffset>4089399</wp:posOffset>
                </wp:positionV>
                <wp:extent cx="200025" cy="0"/>
                <wp:effectExtent l="38100" t="38100" r="66675" b="9525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00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4D2CCC35" id="Straight Connector 57" o:spid="_x0000_s1026" style="position:absolute;flip:y;z-index:251793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239.95pt,322pt" to="255.7pt,3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" strokecolor="black [3200]" strokeweight="2pt">
                <v:shadow on="t" color="black" opacity="24903f" origin=",.5" offset="0,.55556mm"/>
                <o:lock v:ext="edit" shapetype="f"/>
              </v:line>
            </w:pict>
          </mc:Fallback>
        </mc:AlternateContent>
      </w:r>
      <w:r>
        <w:rPr>
          <w:lang w:eastAsia="tr-TR"/>
        </w:rPr>
        <mc:AlternateContent>
          <mc:Choice Requires="wps">
            <w:drawing>
              <wp:anchor distT="0" distB="0" distL="114300" distR="114300" simplePos="0" relativeHeight="251798528" behindDoc="0" locked="0" layoutInCell="1" allowOverlap="1">
                <wp:simplePos x="0" y="0"/>
                <wp:positionH relativeFrom="column">
                  <wp:posOffset>3239770</wp:posOffset>
                </wp:positionH>
                <wp:positionV relativeFrom="paragraph">
                  <wp:posOffset>3877945</wp:posOffset>
                </wp:positionV>
                <wp:extent cx="1127760" cy="411480"/>
                <wp:effectExtent l="57150" t="38100" r="53340" b="102870"/>
                <wp:wrapNone/>
                <wp:docPr id="58" name="Oval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7760" cy="411480"/>
                        </a:xfrm>
                        <a:prstGeom prst="ellipse">
                          <a:avLst/>
                        </a:prstGeom>
                      </wps:spPr>
                      <wps:style>
                        <a:lnRef idx="2">
                          <a:schemeClr val="dk1"/>
                        </a:lnRef>
                        <a:fillRef idx="0">
                          <a:schemeClr val="dk1"/>
                        </a:fillRef>
                        <a:effectRef idx="1">
                          <a:schemeClr val="dk1"/>
                        </a:effectRef>
                        <a:fontRef idx="minor">
                          <a:schemeClr val="tx1"/>
                        </a:fontRef>
                      </wps:style>
                      <wps:txbx>
                        <w:txbxContent>
                          <w:p w:rsidR="009E64C0" w:rsidRPr="000D31C5" w:rsidRDefault="009E64C0" w:rsidP="006E6244">
                            <w:pPr>
                              <w:rPr>
                                <w:b/>
                                <w:sz w:val="16"/>
                                <w:szCs w:val="16"/>
                              </w:rPr>
                            </w:pPr>
                            <w:r w:rsidRPr="000D31C5">
                              <w:rPr>
                                <w:b/>
                                <w:sz w:val="16"/>
                                <w:szCs w:val="16"/>
                              </w:rPr>
                              <w:t>Social Support Team</w:t>
                            </w:r>
                          </w:p>
                          <w:p w:rsidR="009E64C0" w:rsidRPr="000D31C5" w:rsidRDefault="009E64C0" w:rsidP="006E6244">
                            <w:pPr>
                              <w:jc w:val="center"/>
                              <w:rPr>
                                <w:b/>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8" o:spid="_x0000_s1065" style="position:absolute;margin-left:255.1pt;margin-top:305.35pt;width:88.8pt;height:32.4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" filled="f" strokecolor="black [3200]" strokeweight="2pt">
                <v:shadow on="t" color="black" opacity="24903f" origin=",.5" offset="0,.55556mm"/>
                <v:path arrowok="t"/>
                <v:textbox inset="1mm,0,1mm,0">
                  <w:txbxContent>
                    <w:p w:rsidR="009E64C0" w:rsidRPr="000D31C5" w:rsidRDefault="009E64C0" w:rsidP="006E6244">
                      <w:pPr>
                        <w:rPr>
                          <w:b/>
                          <w:sz w:val="16"/>
                          <w:szCs w:val="16"/>
                        </w:rPr>
                      </w:pPr>
                      <w:r w:rsidRPr="000D31C5">
                        <w:rPr>
                          <w:b/>
                          <w:sz w:val="16"/>
                          <w:szCs w:val="16"/>
                        </w:rPr>
                        <w:t>Social Support Team</w:t>
                      </w:r>
                    </w:p>
                    <w:p w:rsidR="009E64C0" w:rsidRPr="000D31C5" w:rsidRDefault="009E64C0" w:rsidP="006E6244">
                      <w:pPr>
                        <w:jc w:val="center"/>
                        <w:rPr>
                          <w:b/>
                        </w:rPr>
                      </w:pPr>
                    </w:p>
                  </w:txbxContent>
                </v:textbox>
              </v:oval>
            </w:pict>
          </mc:Fallback>
        </mc:AlternateContent>
      </w:r>
      <w:r>
        <w:rPr>
          <w:lang w:eastAsia="tr-TR"/>
        </w:rPr>
        <mc:AlternateContent>
          <mc:Choice Requires="wps">
            <w:drawing>
              <wp:anchor distT="0" distB="0" distL="114300" distR="114300" simplePos="0" relativeHeight="251799552" behindDoc="0" locked="0" layoutInCell="1" allowOverlap="1">
                <wp:simplePos x="0" y="0"/>
                <wp:positionH relativeFrom="column">
                  <wp:posOffset>3237865</wp:posOffset>
                </wp:positionH>
                <wp:positionV relativeFrom="paragraph">
                  <wp:posOffset>4356100</wp:posOffset>
                </wp:positionV>
                <wp:extent cx="1249680" cy="541020"/>
                <wp:effectExtent l="0" t="0" r="26670" b="11430"/>
                <wp:wrapNone/>
                <wp:docPr id="59" name="Oval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9680" cy="541020"/>
                        </a:xfrm>
                        <a:prstGeom prst="ellipse">
                          <a:avLst/>
                        </a:prstGeom>
                      </wps:spPr>
                      <wps:style>
                        <a:lnRef idx="2">
                          <a:schemeClr val="dk1"/>
                        </a:lnRef>
                        <a:fillRef idx="1">
                          <a:schemeClr val="lt1"/>
                        </a:fillRef>
                        <a:effectRef idx="0">
                          <a:schemeClr val="dk1"/>
                        </a:effectRef>
                        <a:fontRef idx="minor">
                          <a:schemeClr val="dk1"/>
                        </a:fontRef>
                      </wps:style>
                      <wps:txbx>
                        <w:txbxContent>
                          <w:p w:rsidR="009E64C0" w:rsidRPr="004935AE" w:rsidRDefault="009E64C0" w:rsidP="006E6244">
                            <w:pPr>
                              <w:rPr>
                                <w:b/>
                                <w:sz w:val="16"/>
                                <w:szCs w:val="16"/>
                              </w:rPr>
                            </w:pPr>
                            <w:r w:rsidRPr="004935AE">
                              <w:rPr>
                                <w:b/>
                                <w:sz w:val="16"/>
                                <w:szCs w:val="16"/>
                              </w:rPr>
                              <w:t>Damage Assessment Team</w:t>
                            </w:r>
                          </w:p>
                          <w:p w:rsidR="009E64C0" w:rsidRPr="004935AE" w:rsidRDefault="009E64C0" w:rsidP="006E6244">
                            <w:pPr>
                              <w:jc w:val="center"/>
                              <w:rPr>
                                <w:b/>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9" o:spid="_x0000_s1066" style="position:absolute;margin-left:254.95pt;margin-top:343pt;width:98.4pt;height:42.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" fillcolor="white [3201]" strokecolor="black [3200]" strokeweight="2pt">
                <v:path arrowok="t"/>
                <v:textbox inset="1mm,1mm,1mm,1mm">
                  <w:txbxContent>
                    <w:p w:rsidR="009E64C0" w:rsidRPr="004935AE" w:rsidRDefault="009E64C0" w:rsidP="006E6244">
                      <w:pPr>
                        <w:rPr>
                          <w:b/>
                          <w:sz w:val="16"/>
                          <w:szCs w:val="16"/>
                        </w:rPr>
                      </w:pPr>
                      <w:r w:rsidRPr="004935AE">
                        <w:rPr>
                          <w:b/>
                          <w:sz w:val="16"/>
                          <w:szCs w:val="16"/>
                        </w:rPr>
                        <w:t>Damage Assessment Team</w:t>
                      </w:r>
                    </w:p>
                    <w:p w:rsidR="009E64C0" w:rsidRPr="004935AE" w:rsidRDefault="009E64C0" w:rsidP="006E6244">
                      <w:pPr>
                        <w:jc w:val="center"/>
                        <w:rPr>
                          <w:b/>
                        </w:rPr>
                      </w:pPr>
                    </w:p>
                  </w:txbxContent>
                </v:textbox>
              </v:oval>
            </w:pict>
          </mc:Fallback>
        </mc:AlternateContent>
      </w:r>
      <w:r>
        <w:rPr>
          <w:lang w:eastAsia="tr-TR"/>
        </w:rPr>
        <mc:AlternateContent>
          <mc:Choice Requires="wps">
            <w:drawing>
              <wp:anchor distT="4294967295" distB="4294967295" distL="114300" distR="114300" simplePos="0" relativeHeight="251792384" behindDoc="0" locked="0" layoutInCell="1" allowOverlap="1">
                <wp:simplePos x="0" y="0"/>
                <wp:positionH relativeFrom="column">
                  <wp:posOffset>3039745</wp:posOffset>
                </wp:positionH>
                <wp:positionV relativeFrom="paragraph">
                  <wp:posOffset>4622799</wp:posOffset>
                </wp:positionV>
                <wp:extent cx="200025" cy="0"/>
                <wp:effectExtent l="38100" t="38100" r="66675" b="95250"/>
                <wp:wrapNone/>
                <wp:docPr id="60"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00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01E9BADF" id="Straight Connector 60" o:spid="_x0000_s1026" style="position:absolute;flip:y;z-index:251792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239.35pt,364pt" to="255.1pt,3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" strokecolor="black [3200]" strokeweight="2pt">
                <v:shadow on="t" color="black" opacity="24903f" origin=",.5" offset="0,.55556mm"/>
                <o:lock v:ext="edit" shapetype="f"/>
              </v:line>
            </w:pict>
          </mc:Fallback>
        </mc:AlternateContent>
      </w:r>
      <w:r>
        <w:rPr>
          <w:lang w:eastAsia="tr-TR"/>
        </w:rPr>
        <mc:AlternateContent>
          <mc:Choice Requires="wps">
            <w:drawing>
              <wp:anchor distT="0" distB="0" distL="114299" distR="114299" simplePos="0" relativeHeight="251790336" behindDoc="0" locked="0" layoutInCell="1" allowOverlap="1">
                <wp:simplePos x="0" y="0"/>
                <wp:positionH relativeFrom="column">
                  <wp:posOffset>3039744</wp:posOffset>
                </wp:positionH>
                <wp:positionV relativeFrom="paragraph">
                  <wp:posOffset>3129280</wp:posOffset>
                </wp:positionV>
                <wp:extent cx="0" cy="1493520"/>
                <wp:effectExtent l="57150" t="19050" r="76200" b="8763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49352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ED0539" id="Straight Connector 61" o:spid="_x0000_s1026" style="position:absolute;flip:x;z-index:2517903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39.35pt,246.4pt" to="239.35pt,3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" strokecolor="black [3200]" strokeweight="2pt">
                <v:shadow on="t" color="black" opacity="24903f" origin=",.5" offset="0,.55556mm"/>
                <o:lock v:ext="edit" shapetype="f"/>
              </v:line>
            </w:pict>
          </mc:Fallback>
        </mc:AlternateContent>
      </w:r>
      <w:r>
        <w:rPr>
          <w:lang w:eastAsia="tr-TR"/>
        </w:rPr>
        <mc:AlternateContent>
          <mc:Choice Requires="wps">
            <w:drawing>
              <wp:anchor distT="0" distB="0" distL="114300" distR="114300" simplePos="0" relativeHeight="251795456" behindDoc="0" locked="0" layoutInCell="1" allowOverlap="1">
                <wp:simplePos x="0" y="0"/>
                <wp:positionH relativeFrom="column">
                  <wp:posOffset>1584325</wp:posOffset>
                </wp:positionH>
                <wp:positionV relativeFrom="paragraph">
                  <wp:posOffset>3982720</wp:posOffset>
                </wp:positionV>
                <wp:extent cx="1181100" cy="314325"/>
                <wp:effectExtent l="0" t="0" r="19050" b="28575"/>
                <wp:wrapNone/>
                <wp:docPr id="62" name="Oval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100" cy="314325"/>
                        </a:xfrm>
                        <a:prstGeom prst="ellipse">
                          <a:avLst/>
                        </a:prstGeom>
                      </wps:spPr>
                      <wps:style>
                        <a:lnRef idx="2">
                          <a:schemeClr val="dk1"/>
                        </a:lnRef>
                        <a:fillRef idx="1">
                          <a:schemeClr val="lt1"/>
                        </a:fillRef>
                        <a:effectRef idx="0">
                          <a:schemeClr val="dk1"/>
                        </a:effectRef>
                        <a:fontRef idx="minor">
                          <a:schemeClr val="dk1"/>
                        </a:fontRef>
                      </wps:style>
                      <wps:txbx>
                        <w:txbxContent>
                          <w:p w:rsidR="009E64C0" w:rsidRPr="004935AE" w:rsidRDefault="009E64C0" w:rsidP="006E6244">
                            <w:pPr>
                              <w:rPr>
                                <w:b/>
                                <w:sz w:val="16"/>
                                <w:szCs w:val="16"/>
                              </w:rPr>
                            </w:pPr>
                            <w:r w:rsidRPr="004935AE">
                              <w:rPr>
                                <w:b/>
                                <w:sz w:val="16"/>
                                <w:szCs w:val="16"/>
                              </w:rPr>
                              <w:t>First Aid Team</w:t>
                            </w:r>
                          </w:p>
                          <w:p w:rsidR="009E64C0" w:rsidRPr="004935AE" w:rsidRDefault="009E64C0" w:rsidP="006E6244">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Oval 62" o:spid="_x0000_s1067" style="position:absolute;margin-left:124.75pt;margin-top:313.6pt;width:93pt;height:24.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" fillcolor="white [3201]" strokecolor="black [3200]" strokeweight="2pt">
                <v:path arrowok="t"/>
                <v:textbox>
                  <w:txbxContent>
                    <w:p w:rsidR="009E64C0" w:rsidRPr="004935AE" w:rsidRDefault="009E64C0" w:rsidP="006E6244">
                      <w:pPr>
                        <w:rPr>
                          <w:b/>
                          <w:sz w:val="16"/>
                          <w:szCs w:val="16"/>
                        </w:rPr>
                      </w:pPr>
                      <w:r w:rsidRPr="004935AE">
                        <w:rPr>
                          <w:b/>
                          <w:sz w:val="16"/>
                          <w:szCs w:val="16"/>
                        </w:rPr>
                        <w:t>First Aid Team</w:t>
                      </w:r>
                    </w:p>
                    <w:p w:rsidR="009E64C0" w:rsidRPr="004935AE" w:rsidRDefault="009E64C0" w:rsidP="006E6244">
                      <w:pPr>
                        <w:jc w:val="center"/>
                        <w:rPr>
                          <w:b/>
                        </w:rPr>
                      </w:pPr>
                    </w:p>
                  </w:txbxContent>
                </v:textbox>
              </v:oval>
            </w:pict>
          </mc:Fallback>
        </mc:AlternateContent>
      </w:r>
      <w:r>
        <w:rPr>
          <w:lang w:eastAsia="tr-TR"/>
        </w:rPr>
        <mc:AlternateContent>
          <mc:Choice Requires="wps">
            <w:drawing>
              <wp:anchor distT="0" distB="0" distL="114300" distR="114300" simplePos="0" relativeHeight="251794432" behindDoc="0" locked="0" layoutInCell="1" allowOverlap="1">
                <wp:simplePos x="0" y="0"/>
                <wp:positionH relativeFrom="column">
                  <wp:posOffset>1584325</wp:posOffset>
                </wp:positionH>
                <wp:positionV relativeFrom="paragraph">
                  <wp:posOffset>3491230</wp:posOffset>
                </wp:positionV>
                <wp:extent cx="1200150" cy="314325"/>
                <wp:effectExtent l="0" t="0" r="19050" b="28575"/>
                <wp:wrapNone/>
                <wp:docPr id="63" name="Oval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0150" cy="314325"/>
                        </a:xfrm>
                        <a:prstGeom prst="ellipse">
                          <a:avLst/>
                        </a:prstGeom>
                      </wps:spPr>
                      <wps:style>
                        <a:lnRef idx="2">
                          <a:schemeClr val="dk1"/>
                        </a:lnRef>
                        <a:fillRef idx="1">
                          <a:schemeClr val="lt1"/>
                        </a:fillRef>
                        <a:effectRef idx="0">
                          <a:schemeClr val="dk1"/>
                        </a:effectRef>
                        <a:fontRef idx="minor">
                          <a:schemeClr val="dk1"/>
                        </a:fontRef>
                      </wps:style>
                      <wps:txbx>
                        <w:txbxContent>
                          <w:p w:rsidR="009E64C0" w:rsidRPr="004935AE" w:rsidRDefault="009E64C0" w:rsidP="006E6244">
                            <w:pPr>
                              <w:jc w:val="center"/>
                              <w:rPr>
                                <w:b/>
                              </w:rPr>
                            </w:pPr>
                            <w:r w:rsidRPr="004935AE">
                              <w:rPr>
                                <w:b/>
                                <w:sz w:val="16"/>
                                <w:szCs w:val="16"/>
                              </w:rPr>
                              <w:t>Fire Team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Oval 63" o:spid="_x0000_s1068" style="position:absolute;margin-left:124.75pt;margin-top:274.9pt;width:94.5pt;height:24.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" fillcolor="white [3201]" strokecolor="black [3200]" strokeweight="2pt">
                <v:path arrowok="t"/>
                <v:textbox>
                  <w:txbxContent>
                    <w:p w:rsidR="009E64C0" w:rsidRPr="004935AE" w:rsidRDefault="009E64C0" w:rsidP="006E6244">
                      <w:pPr>
                        <w:jc w:val="center"/>
                        <w:rPr>
                          <w:b/>
                        </w:rPr>
                      </w:pPr>
                      <w:r w:rsidRPr="004935AE">
                        <w:rPr>
                          <w:b/>
                          <w:sz w:val="16"/>
                          <w:szCs w:val="16"/>
                        </w:rPr>
                        <w:t>Fire Team</w:t>
                      </w:r>
                    </w:p>
                  </w:txbxContent>
                </v:textbox>
              </v:oval>
            </w:pict>
          </mc:Fallback>
        </mc:AlternateContent>
      </w:r>
      <w:r>
        <w:rPr>
          <w:lang w:eastAsia="tr-TR"/>
        </w:rPr>
        <mc:AlternateContent>
          <mc:Choice Requires="wps">
            <w:drawing>
              <wp:anchor distT="4294967295" distB="4294967295" distL="114300" distR="114300" simplePos="0" relativeHeight="251778048" behindDoc="0" locked="0" layoutInCell="1" allowOverlap="1">
                <wp:simplePos x="0" y="0"/>
                <wp:positionH relativeFrom="column">
                  <wp:posOffset>1386205</wp:posOffset>
                </wp:positionH>
                <wp:positionV relativeFrom="paragraph">
                  <wp:posOffset>4622799</wp:posOffset>
                </wp:positionV>
                <wp:extent cx="200025" cy="0"/>
                <wp:effectExtent l="38100" t="38100" r="66675" b="95250"/>
                <wp:wrapNone/>
                <wp:docPr id="96" name="Straight Connector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00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2C82F0ED" id="Straight Connector 96" o:spid="_x0000_s1026" style="position:absolute;flip:y;z-index:251778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09.15pt,364pt" to="124.9pt,3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" strokecolor="black [3200]" strokeweight="2pt">
                <v:shadow on="t" color="black" opacity="24903f" origin=",.5" offset="0,.55556mm"/>
                <o:lock v:ext="edit" shapetype="f"/>
              </v:line>
            </w:pict>
          </mc:Fallback>
        </mc:AlternateContent>
      </w:r>
      <w:r>
        <w:rPr>
          <w:lang w:eastAsia="tr-TR"/>
        </w:rPr>
        <mc:AlternateContent>
          <mc:Choice Requires="wps">
            <w:drawing>
              <wp:anchor distT="4294967295" distB="4294967295" distL="114300" distR="114300" simplePos="0" relativeHeight="251776000" behindDoc="0" locked="0" layoutInCell="1" allowOverlap="1">
                <wp:simplePos x="0" y="0"/>
                <wp:positionH relativeFrom="column">
                  <wp:posOffset>1386205</wp:posOffset>
                </wp:positionH>
                <wp:positionV relativeFrom="paragraph">
                  <wp:posOffset>3632199</wp:posOffset>
                </wp:positionV>
                <wp:extent cx="200025" cy="0"/>
                <wp:effectExtent l="38100" t="38100" r="66675" b="95250"/>
                <wp:wrapNone/>
                <wp:docPr id="97" name="Straight Connector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00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00379BFB" id="Straight Connector 97" o:spid="_x0000_s1026" style="position:absolute;flip:y;z-index:251776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09.15pt,286pt" to="124.9pt,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" strokecolor="black [3200]" strokeweight="2pt">
                <v:shadow on="t" color="black" opacity="24903f" origin=",.5" offset="0,.55556mm"/>
                <o:lock v:ext="edit" shapetype="f"/>
              </v:line>
            </w:pict>
          </mc:Fallback>
        </mc:AlternateContent>
      </w:r>
      <w:r>
        <w:rPr>
          <w:lang w:eastAsia="tr-TR"/>
        </w:rPr>
        <mc:AlternateContent>
          <mc:Choice Requires="wps">
            <w:drawing>
              <wp:anchor distT="0" distB="0" distL="114300" distR="114300" simplePos="0" relativeHeight="251762688" behindDoc="0" locked="0" layoutInCell="1" allowOverlap="1">
                <wp:simplePos x="0" y="0"/>
                <wp:positionH relativeFrom="column">
                  <wp:posOffset>3771265</wp:posOffset>
                </wp:positionH>
                <wp:positionV relativeFrom="paragraph">
                  <wp:posOffset>1151890</wp:posOffset>
                </wp:positionV>
                <wp:extent cx="1352550" cy="504825"/>
                <wp:effectExtent l="0" t="0" r="19050" b="28575"/>
                <wp:wrapNone/>
                <wp:docPr id="98" name="Oval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0" cy="504825"/>
                        </a:xfrm>
                        <a:prstGeom prst="ellipse">
                          <a:avLst/>
                        </a:prstGeom>
                      </wps:spPr>
                      <wps:style>
                        <a:lnRef idx="2">
                          <a:schemeClr val="dk1"/>
                        </a:lnRef>
                        <a:fillRef idx="1">
                          <a:schemeClr val="lt1"/>
                        </a:fillRef>
                        <a:effectRef idx="0">
                          <a:schemeClr val="dk1"/>
                        </a:effectRef>
                        <a:fontRef idx="minor">
                          <a:schemeClr val="dk1"/>
                        </a:fontRef>
                      </wps:style>
                      <wps:txbx>
                        <w:txbxContent>
                          <w:p w:rsidR="009E64C0" w:rsidRPr="004935AE" w:rsidRDefault="009E64C0" w:rsidP="006E6244">
                            <w:pPr>
                              <w:rPr>
                                <w:b/>
                                <w:sz w:val="16"/>
                                <w:szCs w:val="16"/>
                              </w:rPr>
                            </w:pPr>
                            <w:r w:rsidRPr="004935AE">
                              <w:rPr>
                                <w:b/>
                                <w:sz w:val="16"/>
                                <w:szCs w:val="16"/>
                              </w:rPr>
                              <w:t>Evacuation Responsibles</w:t>
                            </w:r>
                          </w:p>
                          <w:p w:rsidR="009E64C0" w:rsidRPr="004935AE" w:rsidRDefault="009E64C0" w:rsidP="006E6244">
                            <w:pPr>
                              <w:jc w:val="center"/>
                              <w:rPr>
                                <w:b/>
                              </w:rPr>
                            </w:pP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Oval 98" o:spid="_x0000_s1069" style="position:absolute;margin-left:296.95pt;margin-top:90.7pt;width:106.5pt;height:39.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" fillcolor="white [3201]" strokecolor="black [3200]" strokeweight="2pt">
                <v:path arrowok="t"/>
                <v:textbox inset=",1mm,,1mm">
                  <w:txbxContent>
                    <w:p w:rsidR="009E64C0" w:rsidRPr="004935AE" w:rsidRDefault="009E64C0" w:rsidP="006E6244">
                      <w:pPr>
                        <w:rPr>
                          <w:b/>
                          <w:sz w:val="16"/>
                          <w:szCs w:val="16"/>
                        </w:rPr>
                      </w:pPr>
                      <w:r w:rsidRPr="004935AE">
                        <w:rPr>
                          <w:b/>
                          <w:sz w:val="16"/>
                          <w:szCs w:val="16"/>
                        </w:rPr>
                        <w:t>Evacuation Responsibles</w:t>
                      </w:r>
                    </w:p>
                    <w:p w:rsidR="009E64C0" w:rsidRPr="004935AE" w:rsidRDefault="009E64C0" w:rsidP="006E6244">
                      <w:pPr>
                        <w:jc w:val="center"/>
                        <w:rPr>
                          <w:b/>
                        </w:rPr>
                      </w:pPr>
                    </w:p>
                  </w:txbxContent>
                </v:textbox>
              </v:oval>
            </w:pict>
          </mc:Fallback>
        </mc:AlternateContent>
      </w:r>
      <w:r>
        <w:rPr>
          <w:lang w:eastAsia="tr-TR"/>
        </w:rPr>
        <mc:AlternateContent>
          <mc:Choice Requires="wps">
            <w:drawing>
              <wp:anchor distT="0" distB="0" distL="114300" distR="114300" simplePos="0" relativeHeight="251761664" behindDoc="0" locked="0" layoutInCell="1" allowOverlap="1">
                <wp:simplePos x="0" y="0"/>
                <wp:positionH relativeFrom="column">
                  <wp:posOffset>-23495</wp:posOffset>
                </wp:positionH>
                <wp:positionV relativeFrom="paragraph">
                  <wp:posOffset>997585</wp:posOffset>
                </wp:positionV>
                <wp:extent cx="1257300" cy="504825"/>
                <wp:effectExtent l="0" t="0" r="19050" b="28575"/>
                <wp:wrapNone/>
                <wp:docPr id="99" name="Oval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7300" cy="504825"/>
                        </a:xfrm>
                        <a:prstGeom prst="ellipse">
                          <a:avLst/>
                        </a:prstGeom>
                      </wps:spPr>
                      <wps:style>
                        <a:lnRef idx="2">
                          <a:schemeClr val="dk1"/>
                        </a:lnRef>
                        <a:fillRef idx="1">
                          <a:schemeClr val="lt1"/>
                        </a:fillRef>
                        <a:effectRef idx="0">
                          <a:schemeClr val="dk1"/>
                        </a:effectRef>
                        <a:fontRef idx="minor">
                          <a:schemeClr val="dk1"/>
                        </a:fontRef>
                      </wps:style>
                      <wps:txbx>
                        <w:txbxContent>
                          <w:p w:rsidR="009E64C0" w:rsidRPr="004935AE" w:rsidRDefault="009E64C0" w:rsidP="006E6244">
                            <w:pPr>
                              <w:rPr>
                                <w:b/>
                                <w:sz w:val="16"/>
                                <w:szCs w:val="16"/>
                              </w:rPr>
                            </w:pPr>
                            <w:r w:rsidRPr="004935AE">
                              <w:rPr>
                                <w:b/>
                                <w:sz w:val="16"/>
                                <w:szCs w:val="16"/>
                              </w:rPr>
                              <w:t>Security Department</w:t>
                            </w:r>
                          </w:p>
                          <w:p w:rsidR="009E64C0" w:rsidRPr="004935AE" w:rsidRDefault="009E64C0" w:rsidP="006E6244">
                            <w:pPr>
                              <w:jc w:val="center"/>
                              <w:rPr>
                                <w:b/>
                              </w:rPr>
                            </w:pPr>
                          </w:p>
                        </w:txbxContent>
                      </wps:txbx>
                      <wps:bodyPr rot="0" spcFirstLastPara="0" vertOverflow="overflow" horzOverflow="overflow" vert="horz" wrap="square" lIns="21600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Oval 99" o:spid="_x0000_s1070" style="position:absolute;margin-left:-1.85pt;margin-top:78.55pt;width:99pt;height:39.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" fillcolor="white [3201]" strokecolor="black [3200]" strokeweight="2pt">
                <v:path arrowok="t"/>
                <v:textbox inset="6mm,1mm,,1mm">
                  <w:txbxContent>
                    <w:p w:rsidR="009E64C0" w:rsidRPr="004935AE" w:rsidRDefault="009E64C0" w:rsidP="006E6244">
                      <w:pPr>
                        <w:rPr>
                          <w:b/>
                          <w:sz w:val="16"/>
                          <w:szCs w:val="16"/>
                        </w:rPr>
                      </w:pPr>
                      <w:r w:rsidRPr="004935AE">
                        <w:rPr>
                          <w:b/>
                          <w:sz w:val="16"/>
                          <w:szCs w:val="16"/>
                        </w:rPr>
                        <w:t>Security Department</w:t>
                      </w:r>
                    </w:p>
                    <w:p w:rsidR="009E64C0" w:rsidRPr="004935AE" w:rsidRDefault="009E64C0" w:rsidP="006E6244">
                      <w:pPr>
                        <w:jc w:val="center"/>
                        <w:rPr>
                          <w:b/>
                        </w:rPr>
                      </w:pPr>
                    </w:p>
                  </w:txbxContent>
                </v:textbox>
              </v:oval>
            </w:pict>
          </mc:Fallback>
        </mc:AlternateContent>
      </w:r>
      <w:r>
        <w:rPr>
          <w:lang w:eastAsia="tr-TR"/>
        </w:rPr>
        <mc:AlternateContent>
          <mc:Choice Requires="wps">
            <w:drawing>
              <wp:anchor distT="0" distB="0" distL="114300" distR="114300" simplePos="0" relativeHeight="251763712" behindDoc="0" locked="0" layoutInCell="1" allowOverlap="1">
                <wp:simplePos x="0" y="0"/>
                <wp:positionH relativeFrom="column">
                  <wp:posOffset>3767455</wp:posOffset>
                </wp:positionH>
                <wp:positionV relativeFrom="paragraph">
                  <wp:posOffset>473710</wp:posOffset>
                </wp:positionV>
                <wp:extent cx="1352550" cy="504825"/>
                <wp:effectExtent l="0" t="0" r="19050" b="28575"/>
                <wp:wrapNone/>
                <wp:docPr id="100" name="Oval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0" cy="504825"/>
                        </a:xfrm>
                        <a:prstGeom prst="ellipse">
                          <a:avLst/>
                        </a:prstGeom>
                      </wps:spPr>
                      <wps:style>
                        <a:lnRef idx="2">
                          <a:schemeClr val="dk1"/>
                        </a:lnRef>
                        <a:fillRef idx="1">
                          <a:schemeClr val="lt1"/>
                        </a:fillRef>
                        <a:effectRef idx="0">
                          <a:schemeClr val="dk1"/>
                        </a:effectRef>
                        <a:fontRef idx="minor">
                          <a:schemeClr val="dk1"/>
                        </a:fontRef>
                      </wps:style>
                      <wps:txbx>
                        <w:txbxContent>
                          <w:p w:rsidR="009E64C0" w:rsidRPr="004935AE" w:rsidRDefault="009E64C0" w:rsidP="006E6244">
                            <w:pPr>
                              <w:rPr>
                                <w:b/>
                                <w:sz w:val="16"/>
                                <w:szCs w:val="16"/>
                              </w:rPr>
                            </w:pPr>
                            <w:r w:rsidRPr="004935AE">
                              <w:rPr>
                                <w:b/>
                                <w:sz w:val="16"/>
                                <w:szCs w:val="16"/>
                              </w:rPr>
                              <w:t>Meeting Area Responsibles</w:t>
                            </w:r>
                          </w:p>
                          <w:p w:rsidR="009E64C0" w:rsidRPr="004935AE" w:rsidRDefault="009E64C0" w:rsidP="006E6244">
                            <w:pPr>
                              <w:jc w:val="center"/>
                              <w:rPr>
                                <w:b/>
                              </w:rPr>
                            </w:pP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Oval 100" o:spid="_x0000_s1071" style="position:absolute;margin-left:296.65pt;margin-top:37.3pt;width:106.5pt;height:39.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" fillcolor="white [3201]" strokecolor="black [3200]" strokeweight="2pt">
                <v:path arrowok="t"/>
                <v:textbox inset=",1mm,,1mm">
                  <w:txbxContent>
                    <w:p w:rsidR="009E64C0" w:rsidRPr="004935AE" w:rsidRDefault="009E64C0" w:rsidP="006E6244">
                      <w:pPr>
                        <w:rPr>
                          <w:b/>
                          <w:sz w:val="16"/>
                          <w:szCs w:val="16"/>
                        </w:rPr>
                      </w:pPr>
                      <w:r w:rsidRPr="004935AE">
                        <w:rPr>
                          <w:b/>
                          <w:sz w:val="16"/>
                          <w:szCs w:val="16"/>
                        </w:rPr>
                        <w:t>Meeting Area Responsibles</w:t>
                      </w:r>
                    </w:p>
                    <w:p w:rsidR="009E64C0" w:rsidRPr="004935AE" w:rsidRDefault="009E64C0" w:rsidP="006E6244">
                      <w:pPr>
                        <w:jc w:val="center"/>
                        <w:rPr>
                          <w:b/>
                        </w:rPr>
                      </w:pPr>
                    </w:p>
                  </w:txbxContent>
                </v:textbox>
              </v:oval>
            </w:pict>
          </mc:Fallback>
        </mc:AlternateContent>
      </w:r>
      <w:r>
        <w:rPr>
          <w:lang w:eastAsia="tr-TR"/>
        </w:rPr>
        <mc:AlternateContent>
          <mc:Choice Requires="wps">
            <w:drawing>
              <wp:anchor distT="0" distB="0" distL="114299" distR="114299" simplePos="0" relativeHeight="251769856" behindDoc="0" locked="0" layoutInCell="1" allowOverlap="1">
                <wp:simplePos x="0" y="0"/>
                <wp:positionH relativeFrom="column">
                  <wp:posOffset>3085464</wp:posOffset>
                </wp:positionH>
                <wp:positionV relativeFrom="paragraph">
                  <wp:posOffset>2108200</wp:posOffset>
                </wp:positionV>
                <wp:extent cx="0" cy="514350"/>
                <wp:effectExtent l="57150" t="19050" r="76200" b="76200"/>
                <wp:wrapNone/>
                <wp:docPr id="101" name="Straight Connector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1435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6229B1" id="Straight Connector 101" o:spid="_x0000_s1026" style="position:absolute;z-index:2517698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2.95pt,166pt" to="242.9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" strokecolor="black [3200]" strokeweight="2pt">
                <v:shadow on="t" color="black" opacity="24903f" origin=",.5" offset="0,.55556mm"/>
                <o:lock v:ext="edit" shapetype="f"/>
              </v:line>
            </w:pict>
          </mc:Fallback>
        </mc:AlternateContent>
      </w:r>
      <w:r>
        <w:rPr>
          <w:lang w:eastAsia="tr-TR"/>
        </w:rPr>
        <mc:AlternateContent>
          <mc:Choice Requires="wps">
            <w:drawing>
              <wp:anchor distT="0" distB="0" distL="114299" distR="114299" simplePos="0" relativeHeight="251768832" behindDoc="0" locked="0" layoutInCell="1" allowOverlap="1">
                <wp:simplePos x="0" y="0"/>
                <wp:positionH relativeFrom="column">
                  <wp:posOffset>4739004</wp:posOffset>
                </wp:positionH>
                <wp:positionV relativeFrom="paragraph">
                  <wp:posOffset>2108200</wp:posOffset>
                </wp:positionV>
                <wp:extent cx="0" cy="514350"/>
                <wp:effectExtent l="57150" t="19050" r="76200" b="76200"/>
                <wp:wrapNone/>
                <wp:docPr id="102" name="Straight Connector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1435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E2B3305" id="Straight Connector 102" o:spid="_x0000_s1026" style="position:absolute;z-index:2517688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3.15pt,166pt" to="373.1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" strokecolor="black [3200]" strokeweight="2pt">
                <v:shadow on="t" color="black" opacity="24903f" origin=",.5" offset="0,.55556mm"/>
                <o:lock v:ext="edit" shapetype="f"/>
              </v:line>
            </w:pict>
          </mc:Fallback>
        </mc:AlternateContent>
      </w:r>
      <w:r>
        <w:rPr>
          <w:lang w:eastAsia="tr-TR"/>
        </w:rPr>
        <mc:AlternateContent>
          <mc:Choice Requires="wps">
            <w:drawing>
              <wp:anchor distT="0" distB="0" distL="114299" distR="114299" simplePos="0" relativeHeight="251767808" behindDoc="0" locked="0" layoutInCell="1" allowOverlap="1">
                <wp:simplePos x="0" y="0"/>
                <wp:positionH relativeFrom="column">
                  <wp:posOffset>1378584</wp:posOffset>
                </wp:positionH>
                <wp:positionV relativeFrom="paragraph">
                  <wp:posOffset>2108200</wp:posOffset>
                </wp:positionV>
                <wp:extent cx="0" cy="514350"/>
                <wp:effectExtent l="57150" t="19050" r="76200" b="76200"/>
                <wp:wrapNone/>
                <wp:docPr id="103" name="Straight Connector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1435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9FF81A5" id="Straight Connector 103" o:spid="_x0000_s1026" style="position:absolute;z-index:2517678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08.55pt,166pt" to="108.5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" strokecolor="black [3200]" strokeweight="2pt">
                <v:shadow on="t" color="black" opacity="24903f" origin=",.5" offset="0,.55556mm"/>
                <o:lock v:ext="edit" shapetype="f"/>
              </v:line>
            </w:pict>
          </mc:Fallback>
        </mc:AlternateContent>
      </w:r>
      <w:r>
        <w:rPr>
          <w:lang w:eastAsia="tr-TR"/>
        </w:rPr>
        <mc:AlternateContent>
          <mc:Choice Requires="wps">
            <w:drawing>
              <wp:anchor distT="4294967295" distB="4294967295" distL="114300" distR="114300" simplePos="0" relativeHeight="251789312" behindDoc="0" locked="0" layoutInCell="1" allowOverlap="1">
                <wp:simplePos x="0" y="0"/>
                <wp:positionH relativeFrom="column">
                  <wp:posOffset>3237865</wp:posOffset>
                </wp:positionH>
                <wp:positionV relativeFrom="paragraph">
                  <wp:posOffset>1422399</wp:posOffset>
                </wp:positionV>
                <wp:extent cx="533400" cy="0"/>
                <wp:effectExtent l="38100" t="38100" r="57150" b="95250"/>
                <wp:wrapNone/>
                <wp:docPr id="104" name="Straight Connector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34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97CE0A" id="Straight Connector 104" o:spid="_x0000_s1026" style="position:absolute;z-index:251789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54.95pt,112pt" to="296.95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" strokecolor="black [3200]" strokeweight="2pt">
                <v:shadow on="t" color="black" opacity="24903f" origin=",.5" offset="0,.55556mm"/>
                <o:lock v:ext="edit" shapetype="f"/>
              </v:line>
            </w:pict>
          </mc:Fallback>
        </mc:AlternateContent>
      </w:r>
      <w:r>
        <w:rPr>
          <w:lang w:eastAsia="tr-TR"/>
        </w:rPr>
        <mc:AlternateContent>
          <mc:Choice Requires="wps">
            <w:drawing>
              <wp:anchor distT="0" distB="0" distL="114300" distR="114300" simplePos="0" relativeHeight="251788288" behindDoc="0" locked="0" layoutInCell="1" allowOverlap="1">
                <wp:simplePos x="0" y="0"/>
                <wp:positionH relativeFrom="column">
                  <wp:posOffset>3237865</wp:posOffset>
                </wp:positionH>
                <wp:positionV relativeFrom="paragraph">
                  <wp:posOffset>728980</wp:posOffset>
                </wp:positionV>
                <wp:extent cx="533400" cy="9525"/>
                <wp:effectExtent l="38100" t="38100" r="57150" b="85725"/>
                <wp:wrapNone/>
                <wp:docPr id="105" name="Straight Connector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33400" cy="95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C323F66" id="Straight Connector 105" o:spid="_x0000_s1026" style="position:absolute;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4.95pt,57.4pt" to="296.95pt,5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" strokecolor="black [3200]" strokeweight="2pt">
                <v:shadow on="t" color="black" opacity="24903f" origin=",.5" offset="0,.55556mm"/>
                <o:lock v:ext="edit" shapetype="f"/>
              </v:line>
            </w:pict>
          </mc:Fallback>
        </mc:AlternateContent>
      </w:r>
      <w:r>
        <w:rPr>
          <w:lang w:eastAsia="tr-TR"/>
        </w:rPr>
        <mc:AlternateContent>
          <mc:Choice Requires="wps">
            <w:drawing>
              <wp:anchor distT="0" distB="0" distL="114300" distR="114300" simplePos="0" relativeHeight="251787264" behindDoc="0" locked="0" layoutInCell="1" allowOverlap="1">
                <wp:simplePos x="0" y="0"/>
                <wp:positionH relativeFrom="column">
                  <wp:posOffset>3222625</wp:posOffset>
                </wp:positionH>
                <wp:positionV relativeFrom="paragraph">
                  <wp:posOffset>355600</wp:posOffset>
                </wp:positionV>
                <wp:extent cx="9525" cy="1066800"/>
                <wp:effectExtent l="57150" t="19050" r="66675" b="76200"/>
                <wp:wrapNone/>
                <wp:docPr id="106" name="Straight Connector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106680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5E59D77" id="Straight Connector 106"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75pt,28pt" to="254.5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" strokecolor="black [3200]" strokeweight="2pt">
                <v:shadow on="t" color="black" opacity="24903f" origin=",.5" offset="0,.55556mm"/>
                <o:lock v:ext="edit" shapetype="f"/>
              </v:line>
            </w:pict>
          </mc:Fallback>
        </mc:AlternateContent>
      </w:r>
      <w:r>
        <w:rPr>
          <w:lang w:eastAsia="tr-TR"/>
        </w:rPr>
        <mc:AlternateContent>
          <mc:Choice Requires="wps">
            <w:drawing>
              <wp:anchor distT="4294967295" distB="4294967295" distL="114300" distR="114300" simplePos="0" relativeHeight="251786240" behindDoc="0" locked="0" layoutInCell="1" allowOverlap="1">
                <wp:simplePos x="0" y="0"/>
                <wp:positionH relativeFrom="column">
                  <wp:posOffset>1233805</wp:posOffset>
                </wp:positionH>
                <wp:positionV relativeFrom="paragraph">
                  <wp:posOffset>1262379</wp:posOffset>
                </wp:positionV>
                <wp:extent cx="809625" cy="0"/>
                <wp:effectExtent l="38100" t="38100" r="66675" b="9525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096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B901992" id="Straight Connector 12" o:spid="_x0000_s1026" style="position:absolute;z-index:251786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7.15pt,99.4pt" to="160.9pt,9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" strokecolor="black [3200]" strokeweight="2pt">
                <v:shadow on="t" color="black" opacity="24903f" origin=",.5" offset="0,.55556mm"/>
                <o:lock v:ext="edit" shapetype="f"/>
              </v:line>
            </w:pict>
          </mc:Fallback>
        </mc:AlternateContent>
      </w:r>
      <w:r>
        <w:rPr>
          <w:lang w:eastAsia="tr-TR"/>
        </w:rPr>
        <mc:AlternateContent>
          <mc:Choice Requires="wps">
            <w:drawing>
              <wp:anchor distT="0" distB="0" distL="114299" distR="114299" simplePos="0" relativeHeight="251785216" behindDoc="0" locked="0" layoutInCell="1" allowOverlap="1">
                <wp:simplePos x="0" y="0"/>
                <wp:positionH relativeFrom="column">
                  <wp:posOffset>2041524</wp:posOffset>
                </wp:positionH>
                <wp:positionV relativeFrom="paragraph">
                  <wp:posOffset>88900</wp:posOffset>
                </wp:positionV>
                <wp:extent cx="0" cy="2019300"/>
                <wp:effectExtent l="57150" t="19050" r="76200" b="76200"/>
                <wp:wrapNone/>
                <wp:docPr id="109" name="Straight Connector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1930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558DB7C" id="Straight Connector 109" o:spid="_x0000_s1026" style="position:absolute;z-index:251785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0.75pt,7pt" to="160.7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" strokecolor="black [3200]" strokeweight="2pt">
                <v:shadow on="t" color="black" opacity="24903f" origin=",.5" offset="0,.55556mm"/>
                <o:lock v:ext="edit" shapetype="f"/>
              </v:line>
            </w:pict>
          </mc:Fallback>
        </mc:AlternateContent>
      </w:r>
      <w:r>
        <w:rPr>
          <w:lang w:eastAsia="tr-TR"/>
        </w:rPr>
        <mc:AlternateContent>
          <mc:Choice Requires="wps">
            <w:drawing>
              <wp:anchor distT="4294967295" distB="4294967295" distL="114300" distR="114300" simplePos="0" relativeHeight="251784192" behindDoc="0" locked="0" layoutInCell="1" allowOverlap="1">
                <wp:simplePos x="0" y="0"/>
                <wp:positionH relativeFrom="column">
                  <wp:posOffset>1910080</wp:posOffset>
                </wp:positionH>
                <wp:positionV relativeFrom="paragraph">
                  <wp:posOffset>92709</wp:posOffset>
                </wp:positionV>
                <wp:extent cx="809625" cy="0"/>
                <wp:effectExtent l="38100" t="38100" r="66675" b="95250"/>
                <wp:wrapNone/>
                <wp:docPr id="110" name="Straight Connector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096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4864EB" id="Straight Connector 110" o:spid="_x0000_s1026" style="position:absolute;flip:x;z-index:251784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0.4pt,7.3pt" to="214.1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" strokecolor="black [3200]" strokeweight="2pt">
                <v:shadow on="t" color="black" opacity="24903f" origin=",.5" offset="0,.55556mm"/>
                <o:lock v:ext="edit" shapetype="f"/>
              </v:line>
            </w:pict>
          </mc:Fallback>
        </mc:AlternateContent>
      </w:r>
      <w:r>
        <w:rPr>
          <w:lang w:eastAsia="tr-TR"/>
        </w:rPr>
        <mc:AlternateContent>
          <mc:Choice Requires="wps">
            <w:drawing>
              <wp:anchor distT="4294967295" distB="4294967295" distL="114300" distR="114300" simplePos="0" relativeHeight="251783168" behindDoc="0" locked="0" layoutInCell="1" allowOverlap="1">
                <wp:simplePos x="0" y="0"/>
                <wp:positionH relativeFrom="column">
                  <wp:posOffset>1233805</wp:posOffset>
                </wp:positionH>
                <wp:positionV relativeFrom="paragraph">
                  <wp:posOffset>88899</wp:posOffset>
                </wp:positionV>
                <wp:extent cx="809625" cy="0"/>
                <wp:effectExtent l="38100" t="38100" r="66675" b="95250"/>
                <wp:wrapNone/>
                <wp:docPr id="111" name="Straight Connector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096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1536210" id="Straight Connector 111" o:spid="_x0000_s1026" style="position:absolute;flip:x;z-index:251783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7.15pt,7pt" to="160.9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" strokecolor="black [3200]" strokeweight="2pt">
                <v:shadow on="t" color="black" opacity="24903f" origin=",.5" offset="0,.55556mm"/>
                <o:lock v:ext="edit" shapetype="f"/>
              </v:line>
            </w:pict>
          </mc:Fallback>
        </mc:AlternateContent>
      </w: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93463F" w:rsidP="006E6244">
      <w:pPr>
        <w:ind w:left="360"/>
        <w:jc w:val="both"/>
        <w:rPr>
          <w:lang w:val="en-US"/>
        </w:rPr>
      </w:pPr>
      <w:r>
        <w:rPr>
          <w:lang w:eastAsia="tr-TR"/>
        </w:rPr>
        <mc:AlternateContent>
          <mc:Choice Requires="wps">
            <w:drawing>
              <wp:anchor distT="0" distB="0" distL="114300" distR="114300" simplePos="0" relativeHeight="251797504" behindDoc="0" locked="0" layoutInCell="1" allowOverlap="1">
                <wp:simplePos x="0" y="0"/>
                <wp:positionH relativeFrom="column">
                  <wp:posOffset>1578610</wp:posOffset>
                </wp:positionH>
                <wp:positionV relativeFrom="paragraph">
                  <wp:posOffset>62865</wp:posOffset>
                </wp:positionV>
                <wp:extent cx="1331595" cy="467995"/>
                <wp:effectExtent l="0" t="0" r="20955" b="27305"/>
                <wp:wrapNone/>
                <wp:docPr id="55" name="Oval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1595" cy="467995"/>
                        </a:xfrm>
                        <a:prstGeom prst="ellipse">
                          <a:avLst/>
                        </a:prstGeom>
                      </wps:spPr>
                      <wps:style>
                        <a:lnRef idx="2">
                          <a:schemeClr val="dk1"/>
                        </a:lnRef>
                        <a:fillRef idx="1">
                          <a:schemeClr val="lt1"/>
                        </a:fillRef>
                        <a:effectRef idx="0">
                          <a:schemeClr val="dk1"/>
                        </a:effectRef>
                        <a:fontRef idx="minor">
                          <a:schemeClr val="dk1"/>
                        </a:fontRef>
                      </wps:style>
                      <wps:txbx>
                        <w:txbxContent>
                          <w:p w:rsidR="009E64C0" w:rsidRPr="004935AE" w:rsidRDefault="009E64C0" w:rsidP="006E6244">
                            <w:pPr>
                              <w:jc w:val="center"/>
                              <w:rPr>
                                <w:b/>
                              </w:rPr>
                            </w:pPr>
                            <w:r w:rsidRPr="004935AE">
                              <w:rPr>
                                <w:b/>
                                <w:sz w:val="16"/>
                                <w:szCs w:val="16"/>
                              </w:rPr>
                              <w:t>Chemical Leakage</w:t>
                            </w:r>
                            <w:r>
                              <w:rPr>
                                <w:b/>
                                <w:sz w:val="16"/>
                                <w:szCs w:val="16"/>
                              </w:rPr>
                              <w:t xml:space="preserve"> Team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5" o:spid="_x0000_s1072" style="position:absolute;left:0;text-align:left;margin-left:124.3pt;margin-top:4.95pt;width:104.85pt;height:36.8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" fillcolor="white [3201]" strokecolor="black [3200]" strokeweight="2pt">
                <v:path arrowok="t"/>
                <v:textbox>
                  <w:txbxContent>
                    <w:p w:rsidR="009E64C0" w:rsidRPr="004935AE" w:rsidRDefault="009E64C0" w:rsidP="006E6244">
                      <w:pPr>
                        <w:jc w:val="center"/>
                        <w:rPr>
                          <w:b/>
                        </w:rPr>
                      </w:pPr>
                      <w:r w:rsidRPr="004935AE">
                        <w:rPr>
                          <w:b/>
                          <w:sz w:val="16"/>
                          <w:szCs w:val="16"/>
                        </w:rPr>
                        <w:t>Chemical Leakage</w:t>
                      </w:r>
                      <w:r>
                        <w:rPr>
                          <w:b/>
                          <w:sz w:val="16"/>
                          <w:szCs w:val="16"/>
                        </w:rPr>
                        <w:t xml:space="preserve"> Team</w:t>
                      </w:r>
                    </w:p>
                  </w:txbxContent>
                </v:textbox>
              </v:oval>
            </w:pict>
          </mc:Fallback>
        </mc:AlternateContent>
      </w: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Pr="007508C5" w:rsidRDefault="006E6244" w:rsidP="006E6244">
      <w:pPr>
        <w:ind w:left="360"/>
        <w:jc w:val="both"/>
        <w:rPr>
          <w:lang w:val="en-US"/>
        </w:rPr>
      </w:pPr>
    </w:p>
    <w:p w:rsidR="006E6244" w:rsidRDefault="006E6244" w:rsidP="006E6244">
      <w:pPr>
        <w:ind w:left="360"/>
        <w:jc w:val="both"/>
        <w:rPr>
          <w:lang w:val="en-US"/>
        </w:rPr>
      </w:pPr>
    </w:p>
    <w:p w:rsidR="00A402EE" w:rsidRPr="007508C5" w:rsidRDefault="00A402EE" w:rsidP="006E6244">
      <w:pPr>
        <w:ind w:left="360"/>
        <w:jc w:val="both"/>
        <w:rPr>
          <w:lang w:val="en-US"/>
        </w:rPr>
      </w:pPr>
    </w:p>
    <w:p w:rsidR="005C7091" w:rsidRPr="001A46E2" w:rsidRDefault="005C7091" w:rsidP="005C7091">
      <w:pPr>
        <w:ind w:left="360"/>
        <w:jc w:val="center"/>
        <w:rPr>
          <w:b/>
        </w:rPr>
      </w:pPr>
      <w:r w:rsidRPr="001A46E2">
        <w:rPr>
          <w:b/>
        </w:rPr>
        <w:t>9-1</w:t>
      </w:r>
    </w:p>
    <w:p w:rsidR="005C7091" w:rsidRPr="007663E7" w:rsidRDefault="005C7091" w:rsidP="005C7091">
      <w:pPr>
        <w:ind w:left="360"/>
        <w:jc w:val="both"/>
      </w:pPr>
    </w:p>
    <w:p w:rsidR="006E6244" w:rsidRPr="007508C5" w:rsidRDefault="006E6244" w:rsidP="006E6244">
      <w:pPr>
        <w:ind w:left="360"/>
        <w:jc w:val="center"/>
        <w:rPr>
          <w:b/>
          <w:lang w:val="en-US"/>
        </w:rPr>
      </w:pPr>
      <w:r w:rsidRPr="007508C5">
        <w:rPr>
          <w:b/>
          <w:lang w:val="en-US"/>
        </w:rPr>
        <w:t>ANNEX-10</w:t>
      </w:r>
    </w:p>
    <w:p w:rsidR="006E6244" w:rsidRPr="007508C5" w:rsidRDefault="006E6244" w:rsidP="006E6244">
      <w:pPr>
        <w:ind w:left="360"/>
        <w:jc w:val="center"/>
        <w:rPr>
          <w:b/>
          <w:lang w:val="en-US"/>
        </w:rPr>
      </w:pPr>
      <w:r w:rsidRPr="007508C5">
        <w:rPr>
          <w:b/>
          <w:lang w:val="en-US"/>
        </w:rPr>
        <w:t>DANGEROUS GOODS MANUAL</w:t>
      </w:r>
    </w:p>
    <w:p w:rsidR="005C7091" w:rsidRDefault="005C7091" w:rsidP="005C7091">
      <w:pPr>
        <w:ind w:left="360"/>
        <w:jc w:val="both"/>
      </w:pPr>
    </w:p>
    <w:p w:rsidR="005C7091" w:rsidRDefault="005C7091" w:rsidP="005C7091">
      <w:pPr>
        <w:ind w:left="360"/>
        <w:jc w:val="both"/>
      </w:pPr>
    </w:p>
    <w:p w:rsidR="005C7091" w:rsidRDefault="005C7091"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1A46E2" w:rsidRDefault="001A46E2" w:rsidP="005C7091">
      <w:pPr>
        <w:ind w:left="360"/>
        <w:jc w:val="both"/>
      </w:pPr>
    </w:p>
    <w:p w:rsidR="005C7091" w:rsidRDefault="005C7091" w:rsidP="005C7091">
      <w:pPr>
        <w:ind w:left="360"/>
        <w:jc w:val="both"/>
      </w:pPr>
    </w:p>
    <w:p w:rsidR="005C7091" w:rsidRDefault="005C7091" w:rsidP="005C7091">
      <w:pPr>
        <w:ind w:left="360"/>
        <w:jc w:val="both"/>
      </w:pPr>
    </w:p>
    <w:p w:rsidR="005C7091" w:rsidRDefault="005C7091" w:rsidP="005C7091">
      <w:pPr>
        <w:ind w:left="360"/>
        <w:jc w:val="both"/>
        <w:sectPr w:rsidR="005C7091" w:rsidSect="00487206">
          <w:pgSz w:w="11900" w:h="16840"/>
          <w:pgMar w:top="1440" w:right="1800" w:bottom="1440" w:left="1800" w:header="540" w:footer="720" w:gutter="0"/>
          <w:cols w:space="720"/>
          <w:docGrid w:linePitch="360"/>
        </w:sectPr>
      </w:pPr>
    </w:p>
    <w:p w:rsidR="005C7091" w:rsidRPr="007663E7" w:rsidRDefault="005C7091" w:rsidP="005C7091">
      <w:pPr>
        <w:ind w:left="360"/>
        <w:jc w:val="both"/>
      </w:pPr>
    </w:p>
    <w:p w:rsidR="006E6244" w:rsidRPr="007508C5" w:rsidRDefault="001A46E2" w:rsidP="006E6244">
      <w:pPr>
        <w:ind w:left="360"/>
        <w:jc w:val="both"/>
        <w:rPr>
          <w:lang w:val="en-US"/>
        </w:rPr>
      </w:pPr>
      <w:r w:rsidRPr="001A46E2">
        <w:rPr>
          <w:b/>
        </w:rPr>
        <w:object w:dxaOrig="7805" w:dyaOrig="5403">
          <v:shape id="_x0000_i1030" type="#_x0000_t75" style="width:678.6pt;height:339.6pt" o:ole="">
            <v:imagedata r:id="rId36" o:title=""/>
          </v:shape>
          <o:OLEObject Type="Embed" ProgID="PowerPoint.Slide.12" ShapeID="_x0000_i1030" DrawAspect="Content" ObjectID="_1616852545" r:id="rId37"/>
        </w:object>
      </w:r>
    </w:p>
    <w:p w:rsidR="005C7091" w:rsidRDefault="005C7091" w:rsidP="005C7091">
      <w:pPr>
        <w:ind w:left="360"/>
        <w:jc w:val="both"/>
      </w:pPr>
    </w:p>
    <w:p w:rsidR="005C7091" w:rsidRDefault="005C7091" w:rsidP="005C7091">
      <w:pPr>
        <w:ind w:left="360"/>
        <w:jc w:val="both"/>
      </w:pPr>
    </w:p>
    <w:p w:rsidR="005C7091" w:rsidRDefault="005C7091" w:rsidP="005C7091">
      <w:pPr>
        <w:sectPr w:rsidR="005C7091" w:rsidSect="001A46E2">
          <w:pgSz w:w="16840" w:h="11900" w:orient="landscape"/>
          <w:pgMar w:top="1800" w:right="1440" w:bottom="1800" w:left="1440" w:header="540" w:footer="720" w:gutter="0"/>
          <w:cols w:space="720"/>
          <w:docGrid w:linePitch="360"/>
        </w:sectPr>
      </w:pPr>
    </w:p>
    <w:p w:rsidR="005C7091" w:rsidRDefault="005C7091" w:rsidP="005C7091">
      <w:pPr>
        <w:rPr>
          <w:bCs/>
        </w:rPr>
      </w:pPr>
    </w:p>
    <w:p w:rsidR="006E6244" w:rsidRPr="007508C5" w:rsidRDefault="006E6244" w:rsidP="006E6244">
      <w:pPr>
        <w:jc w:val="center"/>
        <w:rPr>
          <w:b/>
          <w:bCs/>
          <w:lang w:val="en-US"/>
        </w:rPr>
      </w:pPr>
      <w:r w:rsidRPr="007508C5">
        <w:rPr>
          <w:b/>
          <w:bCs/>
          <w:lang w:val="en-US"/>
        </w:rPr>
        <w:t>ANNEX-12</w:t>
      </w:r>
    </w:p>
    <w:p w:rsidR="006E6244" w:rsidRPr="007508C5" w:rsidRDefault="006E6244" w:rsidP="006E6244">
      <w:pPr>
        <w:jc w:val="center"/>
        <w:rPr>
          <w:b/>
          <w:bCs/>
          <w:lang w:val="en-US"/>
        </w:rPr>
      </w:pPr>
      <w:r w:rsidRPr="007508C5">
        <w:rPr>
          <w:b/>
          <w:bCs/>
          <w:lang w:val="en-US"/>
        </w:rPr>
        <w:t>INVENTORY OF PORT SERVICE SHIPS</w:t>
      </w:r>
    </w:p>
    <w:p w:rsidR="005C7091" w:rsidRDefault="005C7091" w:rsidP="005C7091">
      <w:pPr>
        <w:jc w:val="center"/>
        <w:rPr>
          <w:b/>
          <w:bCs/>
        </w:rPr>
      </w:pPr>
    </w:p>
    <w:p w:rsidR="005C7091" w:rsidRDefault="005C7091" w:rsidP="005C7091">
      <w:pPr>
        <w:jc w:val="center"/>
        <w:rPr>
          <w:b/>
          <w:bCs/>
        </w:rPr>
      </w:pPr>
    </w:p>
    <w:p w:rsidR="005C7091" w:rsidRDefault="005C7091" w:rsidP="005C7091">
      <w:pPr>
        <w:jc w:val="center"/>
        <w:rPr>
          <w:b/>
          <w:bCs/>
        </w:rPr>
      </w:pPr>
    </w:p>
    <w:p w:rsidR="005C7091" w:rsidRDefault="005C7091" w:rsidP="005C7091">
      <w:pPr>
        <w:jc w:val="center"/>
        <w:rPr>
          <w:b/>
          <w:bCs/>
        </w:rPr>
      </w:pPr>
    </w:p>
    <w:p w:rsidR="001A46E2" w:rsidRDefault="001A46E2" w:rsidP="005C7091">
      <w:pPr>
        <w:jc w:val="center"/>
        <w:rPr>
          <w:b/>
          <w:bCs/>
        </w:rPr>
      </w:pPr>
    </w:p>
    <w:p w:rsidR="001A46E2" w:rsidRDefault="001A46E2" w:rsidP="005C7091">
      <w:pPr>
        <w:jc w:val="center"/>
        <w:rPr>
          <w:b/>
          <w:bCs/>
        </w:rPr>
      </w:pPr>
    </w:p>
    <w:p w:rsidR="005C7091" w:rsidRDefault="005C7091" w:rsidP="005C7091">
      <w:pPr>
        <w:jc w:val="center"/>
        <w:rPr>
          <w:b/>
          <w:bCs/>
        </w:rPr>
      </w:pPr>
    </w:p>
    <w:p w:rsidR="001A46E2" w:rsidRDefault="001A46E2" w:rsidP="005C7091">
      <w:pPr>
        <w:jc w:val="center"/>
        <w:rPr>
          <w:b/>
          <w:bCs/>
        </w:rPr>
      </w:pPr>
    </w:p>
    <w:p w:rsidR="001A46E2" w:rsidRDefault="001A46E2" w:rsidP="005C7091">
      <w:pPr>
        <w:jc w:val="center"/>
        <w:rPr>
          <w:b/>
          <w:bCs/>
        </w:rPr>
      </w:pPr>
    </w:p>
    <w:p w:rsidR="001A46E2" w:rsidRDefault="001A46E2" w:rsidP="005C7091">
      <w:pPr>
        <w:jc w:val="center"/>
        <w:rPr>
          <w:b/>
          <w:bCs/>
        </w:rPr>
      </w:pPr>
    </w:p>
    <w:p w:rsidR="001A46E2" w:rsidRDefault="001A46E2" w:rsidP="005C7091">
      <w:pPr>
        <w:jc w:val="center"/>
        <w:rPr>
          <w:b/>
          <w:bCs/>
        </w:rPr>
      </w:pPr>
    </w:p>
    <w:p w:rsidR="005C7091" w:rsidRDefault="005C7091" w:rsidP="005C7091">
      <w:pPr>
        <w:jc w:val="center"/>
        <w:rPr>
          <w:b/>
          <w:bCs/>
        </w:rPr>
      </w:pPr>
    </w:p>
    <w:p w:rsidR="006E6244" w:rsidRPr="001A46E2" w:rsidRDefault="006E6244" w:rsidP="006E6244">
      <w:pPr>
        <w:jc w:val="center"/>
        <w:rPr>
          <w:b/>
          <w:bCs/>
          <w:lang w:val="en-US"/>
        </w:rPr>
      </w:pPr>
      <w:r w:rsidRPr="001A46E2">
        <w:rPr>
          <w:b/>
          <w:bCs/>
          <w:lang w:val="en-US"/>
        </w:rPr>
        <w:t>THERE IS NO SERVICE SHIP IN FACILITY INVENTORY.</w:t>
      </w:r>
    </w:p>
    <w:p w:rsidR="005C7091" w:rsidRDefault="005C7091" w:rsidP="005C7091">
      <w:pPr>
        <w:jc w:val="center"/>
        <w:rPr>
          <w:bCs/>
        </w:rPr>
      </w:pPr>
    </w:p>
    <w:p w:rsidR="001A46E2" w:rsidRDefault="001A46E2" w:rsidP="005C7091">
      <w:pPr>
        <w:jc w:val="center"/>
        <w:rPr>
          <w:bCs/>
        </w:rPr>
      </w:pPr>
    </w:p>
    <w:p w:rsidR="001A46E2" w:rsidRDefault="001A46E2" w:rsidP="005C7091">
      <w:pPr>
        <w:jc w:val="center"/>
        <w:rPr>
          <w:bCs/>
        </w:rPr>
      </w:pPr>
    </w:p>
    <w:p w:rsidR="001A46E2" w:rsidRDefault="001A46E2" w:rsidP="005C7091">
      <w:pPr>
        <w:jc w:val="center"/>
        <w:rPr>
          <w:bCs/>
        </w:rPr>
      </w:pPr>
    </w:p>
    <w:p w:rsidR="001A46E2" w:rsidRDefault="001A46E2" w:rsidP="005C7091">
      <w:pPr>
        <w:jc w:val="center"/>
        <w:rPr>
          <w:bCs/>
        </w:rPr>
      </w:pPr>
    </w:p>
    <w:p w:rsidR="001A46E2" w:rsidRDefault="001A46E2" w:rsidP="005C7091">
      <w:pPr>
        <w:jc w:val="center"/>
        <w:rPr>
          <w:bCs/>
        </w:rPr>
      </w:pPr>
    </w:p>
    <w:p w:rsidR="001A46E2" w:rsidRDefault="001A46E2" w:rsidP="005C7091">
      <w:pPr>
        <w:jc w:val="center"/>
        <w:rPr>
          <w:bCs/>
        </w:rPr>
      </w:pPr>
    </w:p>
    <w:p w:rsidR="001A46E2" w:rsidRDefault="001A46E2" w:rsidP="005C7091">
      <w:pPr>
        <w:jc w:val="center"/>
        <w:rPr>
          <w:bCs/>
        </w:rPr>
      </w:pPr>
    </w:p>
    <w:p w:rsidR="001A46E2" w:rsidRDefault="001A46E2" w:rsidP="005C7091">
      <w:pPr>
        <w:jc w:val="center"/>
        <w:rPr>
          <w:bCs/>
        </w:rPr>
      </w:pPr>
    </w:p>
    <w:p w:rsidR="001A46E2" w:rsidRDefault="001A46E2" w:rsidP="005C7091">
      <w:pPr>
        <w:jc w:val="center"/>
        <w:rPr>
          <w:bCs/>
        </w:rPr>
      </w:pPr>
    </w:p>
    <w:p w:rsidR="001A46E2" w:rsidRDefault="001A46E2" w:rsidP="005C7091">
      <w:pPr>
        <w:jc w:val="center"/>
        <w:rPr>
          <w:bCs/>
        </w:rPr>
      </w:pPr>
    </w:p>
    <w:p w:rsidR="001A46E2" w:rsidRDefault="001A46E2" w:rsidP="005C7091">
      <w:pPr>
        <w:jc w:val="center"/>
        <w:rPr>
          <w:bCs/>
        </w:rPr>
      </w:pPr>
    </w:p>
    <w:p w:rsidR="001A46E2" w:rsidRDefault="001A46E2" w:rsidP="005C7091">
      <w:pPr>
        <w:jc w:val="center"/>
        <w:rPr>
          <w:bCs/>
        </w:rPr>
      </w:pPr>
    </w:p>
    <w:p w:rsidR="001A46E2" w:rsidRDefault="001A46E2" w:rsidP="005C7091">
      <w:pPr>
        <w:jc w:val="center"/>
        <w:rPr>
          <w:bCs/>
        </w:rPr>
      </w:pPr>
    </w:p>
    <w:p w:rsidR="001A46E2" w:rsidRDefault="001A46E2" w:rsidP="005C7091">
      <w:pPr>
        <w:jc w:val="center"/>
        <w:rPr>
          <w:bCs/>
        </w:rPr>
      </w:pPr>
    </w:p>
    <w:p w:rsidR="001A46E2" w:rsidRDefault="001A46E2" w:rsidP="005C7091">
      <w:pPr>
        <w:jc w:val="center"/>
        <w:rPr>
          <w:bCs/>
        </w:rPr>
      </w:pPr>
    </w:p>
    <w:p w:rsidR="001A46E2" w:rsidRDefault="001A46E2" w:rsidP="005C7091">
      <w:pPr>
        <w:jc w:val="center"/>
        <w:rPr>
          <w:bCs/>
        </w:rPr>
      </w:pPr>
    </w:p>
    <w:p w:rsidR="001A46E2" w:rsidRDefault="001A46E2" w:rsidP="005C7091">
      <w:pPr>
        <w:jc w:val="center"/>
        <w:rPr>
          <w:bCs/>
        </w:rPr>
      </w:pPr>
    </w:p>
    <w:p w:rsidR="001A46E2" w:rsidRDefault="001A46E2" w:rsidP="005C7091">
      <w:pPr>
        <w:jc w:val="center"/>
        <w:rPr>
          <w:bCs/>
        </w:rPr>
      </w:pPr>
    </w:p>
    <w:p w:rsidR="001A46E2" w:rsidRDefault="001A46E2" w:rsidP="005C7091">
      <w:pPr>
        <w:jc w:val="center"/>
        <w:rPr>
          <w:bCs/>
        </w:rPr>
      </w:pPr>
    </w:p>
    <w:p w:rsidR="001A46E2" w:rsidRDefault="001A46E2" w:rsidP="005C7091">
      <w:pPr>
        <w:jc w:val="center"/>
        <w:rPr>
          <w:bCs/>
        </w:rPr>
      </w:pPr>
    </w:p>
    <w:p w:rsidR="001A46E2" w:rsidRDefault="001A46E2" w:rsidP="005C7091">
      <w:pPr>
        <w:jc w:val="center"/>
        <w:rPr>
          <w:bCs/>
        </w:rPr>
      </w:pPr>
    </w:p>
    <w:p w:rsidR="001A46E2" w:rsidRDefault="001A46E2" w:rsidP="005C7091">
      <w:pPr>
        <w:jc w:val="center"/>
        <w:rPr>
          <w:bCs/>
        </w:rPr>
      </w:pPr>
    </w:p>
    <w:p w:rsidR="001A46E2" w:rsidRDefault="001A46E2" w:rsidP="005C7091">
      <w:pPr>
        <w:jc w:val="center"/>
        <w:rPr>
          <w:bCs/>
        </w:rPr>
      </w:pPr>
    </w:p>
    <w:p w:rsidR="00A402EE" w:rsidRDefault="00A402EE" w:rsidP="005C7091">
      <w:pPr>
        <w:jc w:val="center"/>
        <w:rPr>
          <w:bCs/>
        </w:rPr>
      </w:pPr>
    </w:p>
    <w:p w:rsidR="00A402EE" w:rsidRDefault="00A402EE" w:rsidP="005C7091">
      <w:pPr>
        <w:jc w:val="center"/>
        <w:rPr>
          <w:bCs/>
        </w:rPr>
      </w:pPr>
    </w:p>
    <w:p w:rsidR="001A46E2" w:rsidRDefault="001A46E2" w:rsidP="005C7091">
      <w:pPr>
        <w:jc w:val="center"/>
        <w:rPr>
          <w:bCs/>
        </w:rPr>
      </w:pPr>
    </w:p>
    <w:p w:rsidR="001A46E2" w:rsidRDefault="001A46E2" w:rsidP="005C7091">
      <w:pPr>
        <w:jc w:val="center"/>
        <w:rPr>
          <w:b/>
          <w:bCs/>
        </w:rPr>
      </w:pPr>
      <w:r w:rsidRPr="001A46E2">
        <w:rPr>
          <w:b/>
          <w:bCs/>
        </w:rPr>
        <w:t>12-1</w:t>
      </w:r>
    </w:p>
    <w:p w:rsidR="001A46E2" w:rsidRDefault="001A46E2" w:rsidP="005C7091">
      <w:pPr>
        <w:jc w:val="center"/>
        <w:rPr>
          <w:b/>
          <w:bCs/>
        </w:rPr>
      </w:pPr>
    </w:p>
    <w:p w:rsidR="001A46E2" w:rsidRDefault="001A46E2" w:rsidP="005C7091">
      <w:pPr>
        <w:jc w:val="center"/>
        <w:rPr>
          <w:b/>
          <w:bCs/>
        </w:rPr>
      </w:pPr>
    </w:p>
    <w:p w:rsidR="001A46E2" w:rsidRPr="001A46E2" w:rsidRDefault="001A46E2" w:rsidP="005C7091">
      <w:pPr>
        <w:jc w:val="center"/>
        <w:rPr>
          <w:b/>
          <w:bCs/>
        </w:rPr>
      </w:pPr>
    </w:p>
    <w:p w:rsidR="006E6244" w:rsidRPr="007508C5" w:rsidRDefault="006E6244" w:rsidP="006E6244">
      <w:pPr>
        <w:ind w:left="360"/>
        <w:jc w:val="center"/>
        <w:rPr>
          <w:b/>
          <w:bCs/>
          <w:lang w:val="en-US"/>
        </w:rPr>
      </w:pPr>
      <w:r w:rsidRPr="007508C5">
        <w:rPr>
          <w:b/>
          <w:bCs/>
          <w:lang w:val="en-US"/>
        </w:rPr>
        <w:t>ANNEX-13</w:t>
      </w:r>
    </w:p>
    <w:p w:rsidR="00600397" w:rsidRPr="006E6244" w:rsidRDefault="00600397" w:rsidP="00600397">
      <w:pPr>
        <w:ind w:left="360"/>
        <w:jc w:val="center"/>
        <w:rPr>
          <w:b/>
          <w:bCs/>
          <w:lang w:val="en-US"/>
        </w:rPr>
      </w:pPr>
      <w:r w:rsidRPr="006E6244">
        <w:rPr>
          <w:b/>
          <w:bCs/>
          <w:lang w:val="en-US"/>
        </w:rPr>
        <w:t>PORT AUTHORITY ADMINISTRATIVE BOUNDARIES, ANCHORING LOCATIONS AND HARBOR PILOT, MARINE COORDINATES OF LANDING/BOARDING POINTS</w:t>
      </w:r>
    </w:p>
    <w:p w:rsidR="005C7091" w:rsidRPr="006E6244" w:rsidRDefault="005C7091" w:rsidP="005C7091">
      <w:pPr>
        <w:ind w:left="360"/>
        <w:jc w:val="center"/>
        <w:rPr>
          <w:b/>
          <w:bCs/>
        </w:rPr>
      </w:pPr>
    </w:p>
    <w:p w:rsidR="0060291A" w:rsidRPr="006E6244" w:rsidRDefault="0060291A" w:rsidP="0060291A">
      <w:pPr>
        <w:shd w:val="clear" w:color="auto" w:fill="FFFFFF"/>
        <w:ind w:firstLine="709"/>
        <w:jc w:val="both"/>
        <w:rPr>
          <w:b/>
          <w:color w:val="000000"/>
        </w:rPr>
      </w:pPr>
    </w:p>
    <w:p w:rsidR="0060291A" w:rsidRPr="006E6244" w:rsidRDefault="0060291A" w:rsidP="0060291A">
      <w:pPr>
        <w:shd w:val="clear" w:color="auto" w:fill="FFFFFF"/>
        <w:ind w:firstLine="709"/>
        <w:jc w:val="both"/>
        <w:rPr>
          <w:b/>
          <w:color w:val="000000"/>
        </w:rPr>
      </w:pPr>
    </w:p>
    <w:p w:rsidR="0060291A" w:rsidRPr="006E6244" w:rsidRDefault="00600397" w:rsidP="0060291A">
      <w:pPr>
        <w:pStyle w:val="ListeParagraf"/>
        <w:numPr>
          <w:ilvl w:val="0"/>
          <w:numId w:val="45"/>
        </w:numPr>
        <w:suppressAutoHyphens/>
        <w:ind w:left="0" w:firstLine="709"/>
        <w:contextualSpacing w:val="0"/>
        <w:jc w:val="both"/>
        <w:rPr>
          <w:b/>
          <w:color w:val="000000"/>
          <w:sz w:val="22"/>
          <w:szCs w:val="22"/>
          <w:lang w:eastAsia="tr-TR"/>
        </w:rPr>
      </w:pPr>
      <w:r w:rsidRPr="006E6244">
        <w:rPr>
          <w:b/>
          <w:color w:val="000000"/>
          <w:sz w:val="22"/>
          <w:szCs w:val="22"/>
          <w:lang w:eastAsia="tr-TR"/>
        </w:rPr>
        <w:t>Port administrative area boundary</w:t>
      </w:r>
    </w:p>
    <w:p w:rsidR="0060291A" w:rsidRPr="006E6244" w:rsidRDefault="00600397" w:rsidP="0060291A">
      <w:pPr>
        <w:pStyle w:val="3-normalyaz"/>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lang w:val="en-US"/>
        </w:rPr>
        <w:t xml:space="preserve">Port administrative area of </w:t>
      </w:r>
      <w:r w:rsidRPr="006E6244">
        <w:rPr>
          <w:rFonts w:asciiTheme="majorHAnsi" w:hAnsiTheme="majorHAnsi"/>
          <w:color w:val="000000"/>
          <w:sz w:val="22"/>
          <w:szCs w:val="22"/>
          <w:u w:val="single"/>
        </w:rPr>
        <w:t>Kocaeli</w:t>
      </w:r>
      <w:proofErr w:type="gramStart"/>
      <w:r w:rsidRPr="006E6244">
        <w:rPr>
          <w:rFonts w:asciiTheme="majorHAnsi" w:hAnsiTheme="majorHAnsi"/>
          <w:color w:val="000000"/>
          <w:sz w:val="22"/>
          <w:szCs w:val="22"/>
          <w:u w:val="single"/>
        </w:rPr>
        <w:t> </w:t>
      </w:r>
      <w:r w:rsidRPr="006E6244">
        <w:rPr>
          <w:rFonts w:asciiTheme="majorHAnsi" w:hAnsiTheme="majorHAnsi"/>
          <w:color w:val="000000"/>
          <w:sz w:val="22"/>
          <w:szCs w:val="22"/>
          <w:u w:val="single"/>
          <w:lang w:val="en-US"/>
        </w:rPr>
        <w:t xml:space="preserve"> </w:t>
      </w:r>
      <w:proofErr w:type="spellStart"/>
      <w:r w:rsidRPr="006E6244">
        <w:rPr>
          <w:rFonts w:asciiTheme="majorHAnsi" w:hAnsiTheme="majorHAnsi"/>
          <w:color w:val="000000"/>
          <w:sz w:val="22"/>
          <w:szCs w:val="22"/>
          <w:u w:val="single"/>
          <w:lang w:val="en-US"/>
        </w:rPr>
        <w:t>Harbour</w:t>
      </w:r>
      <w:proofErr w:type="spellEnd"/>
      <w:proofErr w:type="gramEnd"/>
      <w:r w:rsidRPr="006E6244">
        <w:rPr>
          <w:rFonts w:asciiTheme="majorHAnsi" w:hAnsiTheme="majorHAnsi"/>
          <w:color w:val="000000"/>
          <w:sz w:val="22"/>
          <w:szCs w:val="22"/>
          <w:u w:val="single"/>
          <w:lang w:val="en-US"/>
        </w:rPr>
        <w:t xml:space="preserve"> Master</w:t>
      </w:r>
      <w:r w:rsidRPr="006E6244">
        <w:rPr>
          <w:rFonts w:asciiTheme="majorHAnsi" w:hAnsiTheme="majorHAnsi"/>
          <w:color w:val="000000"/>
          <w:sz w:val="22"/>
          <w:szCs w:val="22"/>
          <w:lang w:val="en-US"/>
        </w:rPr>
        <w:t xml:space="preserve"> is sea and shore zone within the lines formed by the following coordinates</w:t>
      </w:r>
      <w:r w:rsidR="0060291A" w:rsidRPr="006E6244">
        <w:rPr>
          <w:rFonts w:asciiTheme="majorHAnsi" w:hAnsiTheme="majorHAnsi"/>
          <w:color w:val="000000"/>
          <w:sz w:val="22"/>
          <w:szCs w:val="22"/>
        </w:rPr>
        <w:t>.</w:t>
      </w:r>
    </w:p>
    <w:p w:rsidR="0060291A" w:rsidRPr="006E6244" w:rsidRDefault="0060291A" w:rsidP="0060291A">
      <w:pPr>
        <w:pStyle w:val="3-normalyaz"/>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a) 40° </w:t>
      </w:r>
      <w:smartTag w:uri="urn:schemas-microsoft-com:office:smarttags" w:element="metricconverter">
        <w:smartTagPr>
          <w:attr w:name="ProductID" w:val="20'"/>
        </w:smartTagPr>
        <w:r w:rsidRPr="006E6244">
          <w:rPr>
            <w:rFonts w:asciiTheme="majorHAnsi" w:hAnsiTheme="majorHAnsi"/>
            <w:color w:val="000000"/>
            <w:sz w:val="22"/>
            <w:szCs w:val="22"/>
          </w:rPr>
          <w:t>45'</w:t>
        </w:r>
      </w:smartTag>
      <w:r w:rsidRPr="006E6244">
        <w:rPr>
          <w:rFonts w:asciiTheme="majorHAnsi" w:hAnsiTheme="majorHAnsi"/>
          <w:color w:val="000000"/>
          <w:sz w:val="22"/>
          <w:szCs w:val="22"/>
        </w:rPr>
        <w:t xml:space="preserve"> 24" K – 029º </w:t>
      </w:r>
      <w:smartTag w:uri="urn:schemas-microsoft-com:office:smarttags" w:element="metricconverter">
        <w:smartTagPr>
          <w:attr w:name="ProductID" w:val="20'"/>
        </w:smartTagPr>
        <w:r w:rsidRPr="006E6244">
          <w:rPr>
            <w:rFonts w:asciiTheme="majorHAnsi" w:hAnsiTheme="majorHAnsi"/>
            <w:color w:val="000000"/>
            <w:sz w:val="22"/>
            <w:szCs w:val="22"/>
          </w:rPr>
          <w:t>21'</w:t>
        </w:r>
      </w:smartTag>
      <w:r w:rsidRPr="006E6244">
        <w:rPr>
          <w:rFonts w:asciiTheme="majorHAnsi" w:hAnsiTheme="majorHAnsi"/>
          <w:color w:val="000000"/>
          <w:sz w:val="22"/>
          <w:szCs w:val="22"/>
        </w:rPr>
        <w:t xml:space="preserve"> 15" D (</w:t>
      </w:r>
      <w:proofErr w:type="spellStart"/>
      <w:r w:rsidRPr="006E6244">
        <w:rPr>
          <w:rFonts w:asciiTheme="majorHAnsi" w:hAnsiTheme="majorHAnsi"/>
          <w:color w:val="000000"/>
          <w:sz w:val="22"/>
          <w:szCs w:val="22"/>
        </w:rPr>
        <w:t>Yelkenkaya</w:t>
      </w:r>
      <w:proofErr w:type="spellEnd"/>
      <w:r w:rsidRPr="006E6244">
        <w:rPr>
          <w:rFonts w:asciiTheme="majorHAnsi" w:hAnsiTheme="majorHAnsi"/>
          <w:color w:val="000000"/>
          <w:sz w:val="22"/>
          <w:szCs w:val="22"/>
        </w:rPr>
        <w:t xml:space="preserve"> </w:t>
      </w:r>
      <w:r w:rsidR="00600397" w:rsidRPr="006E6244">
        <w:rPr>
          <w:rFonts w:asciiTheme="majorHAnsi" w:hAnsiTheme="majorHAnsi"/>
          <w:color w:val="000000"/>
          <w:sz w:val="22"/>
          <w:szCs w:val="22"/>
        </w:rPr>
        <w:t>Cape</w:t>
      </w:r>
      <w:r w:rsidRPr="006E6244">
        <w:rPr>
          <w:rFonts w:asciiTheme="majorHAnsi" w:hAnsiTheme="majorHAnsi"/>
          <w:color w:val="000000"/>
          <w:sz w:val="22"/>
          <w:szCs w:val="22"/>
        </w:rPr>
        <w:t>)</w:t>
      </w:r>
    </w:p>
    <w:p w:rsidR="0060291A" w:rsidRPr="006E6244" w:rsidRDefault="0060291A" w:rsidP="0060291A">
      <w:pPr>
        <w:pStyle w:val="3-normalyaz"/>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b) 40° </w:t>
      </w:r>
      <w:smartTag w:uri="urn:schemas-microsoft-com:office:smarttags" w:element="metricconverter">
        <w:smartTagPr>
          <w:attr w:name="ProductID" w:val="20'"/>
        </w:smartTagPr>
        <w:r w:rsidRPr="006E6244">
          <w:rPr>
            <w:rFonts w:asciiTheme="majorHAnsi" w:hAnsiTheme="majorHAnsi"/>
            <w:color w:val="000000"/>
            <w:sz w:val="22"/>
            <w:szCs w:val="22"/>
          </w:rPr>
          <w:t>43'</w:t>
        </w:r>
      </w:smartTag>
      <w:r w:rsidRPr="006E6244">
        <w:rPr>
          <w:rFonts w:asciiTheme="majorHAnsi" w:hAnsiTheme="majorHAnsi"/>
          <w:color w:val="000000"/>
          <w:sz w:val="22"/>
          <w:szCs w:val="22"/>
        </w:rPr>
        <w:t xml:space="preserve"> 00" K – 029° </w:t>
      </w:r>
      <w:smartTag w:uri="urn:schemas-microsoft-com:office:smarttags" w:element="metricconverter">
        <w:smartTagPr>
          <w:attr w:name="ProductID" w:val="20'"/>
        </w:smartTagPr>
        <w:r w:rsidRPr="006E6244">
          <w:rPr>
            <w:rFonts w:asciiTheme="majorHAnsi" w:hAnsiTheme="majorHAnsi"/>
            <w:color w:val="000000"/>
            <w:sz w:val="22"/>
            <w:szCs w:val="22"/>
          </w:rPr>
          <w:t>21'</w:t>
        </w:r>
      </w:smartTag>
      <w:r w:rsidRPr="006E6244">
        <w:rPr>
          <w:rFonts w:asciiTheme="majorHAnsi" w:hAnsiTheme="majorHAnsi"/>
          <w:color w:val="000000"/>
          <w:sz w:val="22"/>
          <w:szCs w:val="22"/>
        </w:rPr>
        <w:t xml:space="preserve"> 18" D</w:t>
      </w:r>
    </w:p>
    <w:p w:rsidR="0060291A" w:rsidRPr="006E6244" w:rsidRDefault="0060291A" w:rsidP="0060291A">
      <w:pPr>
        <w:pStyle w:val="3-normalyaz"/>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c) 40° </w:t>
      </w:r>
      <w:smartTag w:uri="urn:schemas-microsoft-com:office:smarttags" w:element="metricconverter">
        <w:smartTagPr>
          <w:attr w:name="ProductID" w:val="20'"/>
        </w:smartTagPr>
        <w:r w:rsidRPr="006E6244">
          <w:rPr>
            <w:rFonts w:asciiTheme="majorHAnsi" w:hAnsiTheme="majorHAnsi"/>
            <w:color w:val="000000"/>
            <w:sz w:val="22"/>
            <w:szCs w:val="22"/>
          </w:rPr>
          <w:t>43'</w:t>
        </w:r>
      </w:smartTag>
      <w:r w:rsidRPr="006E6244">
        <w:rPr>
          <w:rFonts w:asciiTheme="majorHAnsi" w:hAnsiTheme="majorHAnsi"/>
          <w:color w:val="000000"/>
          <w:sz w:val="22"/>
          <w:szCs w:val="22"/>
        </w:rPr>
        <w:t xml:space="preserve"> 00" K – 029° </w:t>
      </w:r>
      <w:smartTag w:uri="urn:schemas-microsoft-com:office:smarttags" w:element="metricconverter">
        <w:smartTagPr>
          <w:attr w:name="ProductID" w:val="20'"/>
        </w:smartTagPr>
        <w:r w:rsidRPr="006E6244">
          <w:rPr>
            <w:rFonts w:asciiTheme="majorHAnsi" w:hAnsiTheme="majorHAnsi"/>
            <w:color w:val="000000"/>
            <w:sz w:val="22"/>
            <w:szCs w:val="22"/>
          </w:rPr>
          <w:t>23'</w:t>
        </w:r>
      </w:smartTag>
      <w:r w:rsidRPr="006E6244">
        <w:rPr>
          <w:rFonts w:asciiTheme="majorHAnsi" w:hAnsiTheme="majorHAnsi"/>
          <w:color w:val="000000"/>
          <w:sz w:val="22"/>
          <w:szCs w:val="22"/>
        </w:rPr>
        <w:t xml:space="preserve"> 24" D</w:t>
      </w:r>
    </w:p>
    <w:p w:rsidR="0060291A" w:rsidRPr="006E6244" w:rsidRDefault="0060291A" w:rsidP="0060291A">
      <w:pPr>
        <w:pStyle w:val="3-normalyaz"/>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d) 40° </w:t>
      </w:r>
      <w:smartTag w:uri="urn:schemas-microsoft-com:office:smarttags" w:element="metricconverter">
        <w:smartTagPr>
          <w:attr w:name="ProductID" w:val="20'"/>
        </w:smartTagPr>
        <w:r w:rsidRPr="006E6244">
          <w:rPr>
            <w:rFonts w:asciiTheme="majorHAnsi" w:hAnsiTheme="majorHAnsi"/>
            <w:color w:val="000000"/>
            <w:sz w:val="22"/>
            <w:szCs w:val="22"/>
          </w:rPr>
          <w:t>44'</w:t>
        </w:r>
      </w:smartTag>
      <w:r w:rsidRPr="006E6244">
        <w:rPr>
          <w:rFonts w:asciiTheme="majorHAnsi" w:hAnsiTheme="majorHAnsi"/>
          <w:color w:val="000000"/>
          <w:sz w:val="22"/>
          <w:szCs w:val="22"/>
        </w:rPr>
        <w:t xml:space="preserve"> 57" K – 029° </w:t>
      </w:r>
      <w:smartTag w:uri="urn:schemas-microsoft-com:office:smarttags" w:element="metricconverter">
        <w:smartTagPr>
          <w:attr w:name="ProductID" w:val="20'"/>
        </w:smartTagPr>
        <w:r w:rsidRPr="006E6244">
          <w:rPr>
            <w:rFonts w:asciiTheme="majorHAnsi" w:hAnsiTheme="majorHAnsi"/>
            <w:color w:val="000000"/>
            <w:sz w:val="22"/>
            <w:szCs w:val="22"/>
          </w:rPr>
          <w:t>30'</w:t>
        </w:r>
      </w:smartTag>
      <w:r w:rsidRPr="006E6244">
        <w:rPr>
          <w:rFonts w:asciiTheme="majorHAnsi" w:hAnsiTheme="majorHAnsi"/>
          <w:color w:val="000000"/>
          <w:sz w:val="22"/>
          <w:szCs w:val="22"/>
        </w:rPr>
        <w:t xml:space="preserve"> 57" D</w:t>
      </w:r>
    </w:p>
    <w:p w:rsidR="0060291A" w:rsidRPr="006E6244" w:rsidRDefault="0060291A" w:rsidP="0060291A">
      <w:pPr>
        <w:pStyle w:val="3-normalyaz"/>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e) 40° </w:t>
      </w:r>
      <w:smartTag w:uri="urn:schemas-microsoft-com:office:smarttags" w:element="metricconverter">
        <w:smartTagPr>
          <w:attr w:name="ProductID" w:val="20'"/>
        </w:smartTagPr>
        <w:r w:rsidRPr="006E6244">
          <w:rPr>
            <w:rFonts w:asciiTheme="majorHAnsi" w:hAnsiTheme="majorHAnsi"/>
            <w:color w:val="000000"/>
            <w:sz w:val="22"/>
            <w:szCs w:val="22"/>
          </w:rPr>
          <w:t>44'</w:t>
        </w:r>
      </w:smartTag>
      <w:r w:rsidRPr="006E6244">
        <w:rPr>
          <w:rFonts w:asciiTheme="majorHAnsi" w:hAnsiTheme="majorHAnsi"/>
          <w:color w:val="000000"/>
          <w:sz w:val="22"/>
          <w:szCs w:val="22"/>
        </w:rPr>
        <w:t xml:space="preserve"> 48" K – 029° </w:t>
      </w:r>
      <w:smartTag w:uri="urn:schemas-microsoft-com:office:smarttags" w:element="metricconverter">
        <w:smartTagPr>
          <w:attr w:name="ProductID" w:val="20'"/>
        </w:smartTagPr>
        <w:r w:rsidRPr="006E6244">
          <w:rPr>
            <w:rFonts w:asciiTheme="majorHAnsi" w:hAnsiTheme="majorHAnsi"/>
            <w:color w:val="000000"/>
            <w:sz w:val="22"/>
            <w:szCs w:val="22"/>
          </w:rPr>
          <w:t>32'</w:t>
        </w:r>
      </w:smartTag>
      <w:r w:rsidRPr="006E6244">
        <w:rPr>
          <w:rFonts w:asciiTheme="majorHAnsi" w:hAnsiTheme="majorHAnsi"/>
          <w:color w:val="000000"/>
          <w:sz w:val="22"/>
          <w:szCs w:val="22"/>
        </w:rPr>
        <w:t xml:space="preserve"> 30" D</w:t>
      </w:r>
    </w:p>
    <w:p w:rsidR="0060291A" w:rsidRPr="006E6244" w:rsidRDefault="0060291A" w:rsidP="0060291A">
      <w:pPr>
        <w:pStyle w:val="3-normalyaz"/>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f) 40° </w:t>
      </w:r>
      <w:smartTag w:uri="urn:schemas-microsoft-com:office:smarttags" w:element="metricconverter">
        <w:smartTagPr>
          <w:attr w:name="ProductID" w:val="20'"/>
        </w:smartTagPr>
        <w:r w:rsidRPr="006E6244">
          <w:rPr>
            <w:rFonts w:asciiTheme="majorHAnsi" w:hAnsiTheme="majorHAnsi"/>
            <w:color w:val="000000"/>
            <w:sz w:val="22"/>
            <w:szCs w:val="22"/>
          </w:rPr>
          <w:t>41'</w:t>
        </w:r>
      </w:smartTag>
      <w:r w:rsidRPr="006E6244">
        <w:rPr>
          <w:rFonts w:asciiTheme="majorHAnsi" w:hAnsiTheme="majorHAnsi"/>
          <w:color w:val="000000"/>
          <w:sz w:val="22"/>
          <w:szCs w:val="22"/>
        </w:rPr>
        <w:t xml:space="preserve"> 12" K – 029° </w:t>
      </w:r>
      <w:smartTag w:uri="urn:schemas-microsoft-com:office:smarttags" w:element="metricconverter">
        <w:smartTagPr>
          <w:attr w:name="ProductID" w:val="20'"/>
        </w:smartTagPr>
        <w:r w:rsidRPr="006E6244">
          <w:rPr>
            <w:rFonts w:asciiTheme="majorHAnsi" w:hAnsiTheme="majorHAnsi"/>
            <w:color w:val="000000"/>
            <w:sz w:val="22"/>
            <w:szCs w:val="22"/>
          </w:rPr>
          <w:t>33'</w:t>
        </w:r>
      </w:smartTag>
      <w:r w:rsidRPr="006E6244">
        <w:rPr>
          <w:rFonts w:asciiTheme="majorHAnsi" w:hAnsiTheme="majorHAnsi"/>
          <w:color w:val="000000"/>
          <w:sz w:val="22"/>
          <w:szCs w:val="22"/>
        </w:rPr>
        <w:t xml:space="preserve"> 36" D</w:t>
      </w:r>
    </w:p>
    <w:p w:rsidR="0060291A" w:rsidRPr="006E6244" w:rsidRDefault="0060291A" w:rsidP="0060291A">
      <w:pPr>
        <w:pStyle w:val="3-normalyaz"/>
        <w:spacing w:before="0" w:beforeAutospacing="0" w:after="0" w:afterAutospacing="0"/>
        <w:ind w:firstLine="709"/>
        <w:jc w:val="both"/>
        <w:rPr>
          <w:rFonts w:asciiTheme="majorHAnsi" w:hAnsiTheme="majorHAnsi"/>
          <w:b/>
          <w:color w:val="000000"/>
          <w:sz w:val="22"/>
          <w:szCs w:val="22"/>
        </w:rPr>
      </w:pPr>
      <w:r w:rsidRPr="006E6244">
        <w:rPr>
          <w:rFonts w:asciiTheme="majorHAnsi" w:hAnsiTheme="majorHAnsi"/>
          <w:b/>
          <w:color w:val="000000"/>
          <w:sz w:val="22"/>
          <w:szCs w:val="22"/>
        </w:rPr>
        <w:t xml:space="preserve">B) </w:t>
      </w:r>
      <w:proofErr w:type="spellStart"/>
      <w:r w:rsidR="00600397" w:rsidRPr="006E6244">
        <w:rPr>
          <w:rFonts w:asciiTheme="majorHAnsi" w:hAnsiTheme="majorHAnsi"/>
          <w:b/>
          <w:color w:val="000000"/>
          <w:sz w:val="22"/>
          <w:szCs w:val="22"/>
        </w:rPr>
        <w:t>Anchoring</w:t>
      </w:r>
      <w:proofErr w:type="spellEnd"/>
      <w:r w:rsidR="00600397" w:rsidRPr="006E6244">
        <w:rPr>
          <w:rFonts w:asciiTheme="majorHAnsi" w:hAnsiTheme="majorHAnsi"/>
          <w:b/>
          <w:color w:val="000000"/>
          <w:sz w:val="22"/>
          <w:szCs w:val="22"/>
        </w:rPr>
        <w:t xml:space="preserve"> </w:t>
      </w:r>
      <w:proofErr w:type="spellStart"/>
      <w:r w:rsidR="00600397" w:rsidRPr="006E6244">
        <w:rPr>
          <w:rFonts w:asciiTheme="majorHAnsi" w:hAnsiTheme="majorHAnsi"/>
          <w:b/>
          <w:color w:val="000000"/>
          <w:sz w:val="22"/>
          <w:szCs w:val="22"/>
        </w:rPr>
        <w:t>areas</w:t>
      </w:r>
      <w:proofErr w:type="spellEnd"/>
    </w:p>
    <w:p w:rsidR="0060291A" w:rsidRPr="006E6244" w:rsidRDefault="0060291A" w:rsidP="0060291A">
      <w:pPr>
        <w:pStyle w:val="3-normalyaz0"/>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a) İzmit </w:t>
      </w:r>
      <w:proofErr w:type="spellStart"/>
      <w:r w:rsidR="00600397" w:rsidRPr="006E6244">
        <w:rPr>
          <w:rFonts w:asciiTheme="majorHAnsi" w:hAnsiTheme="majorHAnsi"/>
          <w:color w:val="000000"/>
          <w:sz w:val="22"/>
          <w:szCs w:val="22"/>
        </w:rPr>
        <w:t>anchoring</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area</w:t>
      </w:r>
      <w:proofErr w:type="spellEnd"/>
      <w:r w:rsidRPr="006E6244">
        <w:rPr>
          <w:rFonts w:asciiTheme="majorHAnsi" w:hAnsiTheme="majorHAnsi"/>
          <w:color w:val="000000"/>
          <w:sz w:val="22"/>
          <w:szCs w:val="22"/>
        </w:rPr>
        <w:t xml:space="preserve">: </w:t>
      </w:r>
      <w:r w:rsidR="00600397" w:rsidRPr="006E6244">
        <w:rPr>
          <w:rFonts w:asciiTheme="majorHAnsi" w:hAnsiTheme="majorHAnsi"/>
          <w:color w:val="000000"/>
          <w:sz w:val="22"/>
          <w:szCs w:val="22"/>
          <w:lang w:val="en-US"/>
        </w:rPr>
        <w:t>Anchoring area for ships not transporting dangerous goods is the sea area consisting the following coordinates</w:t>
      </w:r>
      <w:r w:rsidRPr="006E6244">
        <w:rPr>
          <w:rFonts w:asciiTheme="majorHAnsi" w:hAnsiTheme="majorHAnsi"/>
          <w:color w:val="000000"/>
          <w:sz w:val="22"/>
          <w:szCs w:val="22"/>
        </w:rPr>
        <w:t>.</w:t>
      </w:r>
    </w:p>
    <w:p w:rsidR="0060291A" w:rsidRPr="006E6244" w:rsidRDefault="0060291A" w:rsidP="0060291A">
      <w:pPr>
        <w:pStyle w:val="3-normalyaz0"/>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1) 40° </w:t>
      </w:r>
      <w:smartTag w:uri="urn:schemas-microsoft-com:office:smarttags" w:element="metricconverter">
        <w:smartTagPr>
          <w:attr w:name="ProductID" w:val="20'"/>
        </w:smartTagPr>
        <w:r w:rsidRPr="006E6244">
          <w:rPr>
            <w:rFonts w:asciiTheme="majorHAnsi" w:hAnsiTheme="majorHAnsi"/>
            <w:color w:val="000000"/>
            <w:sz w:val="22"/>
            <w:szCs w:val="22"/>
          </w:rPr>
          <w:t>45'</w:t>
        </w:r>
      </w:smartTag>
      <w:r w:rsidRPr="006E6244">
        <w:rPr>
          <w:rFonts w:asciiTheme="majorHAnsi" w:hAnsiTheme="majorHAnsi"/>
          <w:color w:val="000000"/>
          <w:sz w:val="22"/>
          <w:szCs w:val="22"/>
        </w:rPr>
        <w:t xml:space="preserve"> 00" K – 029° </w:t>
      </w:r>
      <w:smartTag w:uri="urn:schemas-microsoft-com:office:smarttags" w:element="metricconverter">
        <w:smartTagPr>
          <w:attr w:name="ProductID" w:val="20'"/>
        </w:smartTagPr>
        <w:r w:rsidRPr="006E6244">
          <w:rPr>
            <w:rFonts w:asciiTheme="majorHAnsi" w:hAnsiTheme="majorHAnsi"/>
            <w:color w:val="000000"/>
            <w:sz w:val="22"/>
            <w:szCs w:val="22"/>
          </w:rPr>
          <w:t>52'</w:t>
        </w:r>
      </w:smartTag>
      <w:r w:rsidRPr="006E6244">
        <w:rPr>
          <w:rFonts w:asciiTheme="majorHAnsi" w:hAnsiTheme="majorHAnsi"/>
          <w:color w:val="000000"/>
          <w:sz w:val="22"/>
          <w:szCs w:val="22"/>
        </w:rPr>
        <w:t xml:space="preserve"> 48" D</w:t>
      </w:r>
    </w:p>
    <w:p w:rsidR="0060291A" w:rsidRPr="006E6244" w:rsidRDefault="0060291A" w:rsidP="0060291A">
      <w:pPr>
        <w:pStyle w:val="3-normalyaz0"/>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2) 40° </w:t>
      </w:r>
      <w:smartTag w:uri="urn:schemas-microsoft-com:office:smarttags" w:element="metricconverter">
        <w:smartTagPr>
          <w:attr w:name="ProductID" w:val="20'"/>
        </w:smartTagPr>
        <w:r w:rsidRPr="006E6244">
          <w:rPr>
            <w:rFonts w:asciiTheme="majorHAnsi" w:hAnsiTheme="majorHAnsi"/>
            <w:color w:val="000000"/>
            <w:sz w:val="22"/>
            <w:szCs w:val="22"/>
          </w:rPr>
          <w:t>44'</w:t>
        </w:r>
      </w:smartTag>
      <w:r w:rsidRPr="006E6244">
        <w:rPr>
          <w:rFonts w:asciiTheme="majorHAnsi" w:hAnsiTheme="majorHAnsi"/>
          <w:color w:val="000000"/>
          <w:sz w:val="22"/>
          <w:szCs w:val="22"/>
        </w:rPr>
        <w:t xml:space="preserve"> 00" K – 029° </w:t>
      </w:r>
      <w:smartTag w:uri="urn:schemas-microsoft-com:office:smarttags" w:element="metricconverter">
        <w:smartTagPr>
          <w:attr w:name="ProductID" w:val="20'"/>
        </w:smartTagPr>
        <w:r w:rsidRPr="006E6244">
          <w:rPr>
            <w:rFonts w:asciiTheme="majorHAnsi" w:hAnsiTheme="majorHAnsi"/>
            <w:color w:val="000000"/>
            <w:sz w:val="22"/>
            <w:szCs w:val="22"/>
          </w:rPr>
          <w:t>52'</w:t>
        </w:r>
      </w:smartTag>
      <w:r w:rsidRPr="006E6244">
        <w:rPr>
          <w:rFonts w:asciiTheme="majorHAnsi" w:hAnsiTheme="majorHAnsi"/>
          <w:color w:val="000000"/>
          <w:sz w:val="22"/>
          <w:szCs w:val="22"/>
        </w:rPr>
        <w:t xml:space="preserve"> 48" D</w:t>
      </w:r>
    </w:p>
    <w:p w:rsidR="0060291A" w:rsidRPr="006E6244" w:rsidRDefault="0060291A" w:rsidP="0060291A">
      <w:pPr>
        <w:pStyle w:val="3-normalyaz0"/>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3) 40° </w:t>
      </w:r>
      <w:smartTag w:uri="urn:schemas-microsoft-com:office:smarttags" w:element="metricconverter">
        <w:smartTagPr>
          <w:attr w:name="ProductID" w:val="20'"/>
        </w:smartTagPr>
        <w:r w:rsidRPr="006E6244">
          <w:rPr>
            <w:rFonts w:asciiTheme="majorHAnsi" w:hAnsiTheme="majorHAnsi"/>
            <w:color w:val="000000"/>
            <w:sz w:val="22"/>
            <w:szCs w:val="22"/>
          </w:rPr>
          <w:t>44'</w:t>
        </w:r>
      </w:smartTag>
      <w:r w:rsidRPr="006E6244">
        <w:rPr>
          <w:rFonts w:asciiTheme="majorHAnsi" w:hAnsiTheme="majorHAnsi"/>
          <w:color w:val="000000"/>
          <w:sz w:val="22"/>
          <w:szCs w:val="22"/>
        </w:rPr>
        <w:t xml:space="preserve"> 00" K – 029° </w:t>
      </w:r>
      <w:smartTag w:uri="urn:schemas-microsoft-com:office:smarttags" w:element="metricconverter">
        <w:smartTagPr>
          <w:attr w:name="ProductID" w:val="20'"/>
        </w:smartTagPr>
        <w:r w:rsidRPr="006E6244">
          <w:rPr>
            <w:rFonts w:asciiTheme="majorHAnsi" w:hAnsiTheme="majorHAnsi"/>
            <w:color w:val="000000"/>
            <w:sz w:val="22"/>
            <w:szCs w:val="22"/>
          </w:rPr>
          <w:t>55'</w:t>
        </w:r>
      </w:smartTag>
      <w:r w:rsidRPr="006E6244">
        <w:rPr>
          <w:rFonts w:asciiTheme="majorHAnsi" w:hAnsiTheme="majorHAnsi"/>
          <w:color w:val="000000"/>
          <w:sz w:val="22"/>
          <w:szCs w:val="22"/>
        </w:rPr>
        <w:t xml:space="preserve"> 00" D</w:t>
      </w:r>
    </w:p>
    <w:p w:rsidR="0060291A" w:rsidRPr="006E6244" w:rsidRDefault="0060291A" w:rsidP="0060291A">
      <w:pPr>
        <w:pStyle w:val="3-normalyaz0"/>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4) 40° </w:t>
      </w:r>
      <w:smartTag w:uri="urn:schemas-microsoft-com:office:smarttags" w:element="metricconverter">
        <w:smartTagPr>
          <w:attr w:name="ProductID" w:val="20'"/>
        </w:smartTagPr>
        <w:r w:rsidRPr="006E6244">
          <w:rPr>
            <w:rFonts w:asciiTheme="majorHAnsi" w:hAnsiTheme="majorHAnsi"/>
            <w:color w:val="000000"/>
            <w:sz w:val="22"/>
            <w:szCs w:val="22"/>
          </w:rPr>
          <w:t>45'</w:t>
        </w:r>
      </w:smartTag>
      <w:r w:rsidRPr="006E6244">
        <w:rPr>
          <w:rFonts w:asciiTheme="majorHAnsi" w:hAnsiTheme="majorHAnsi"/>
          <w:color w:val="000000"/>
          <w:sz w:val="22"/>
          <w:szCs w:val="22"/>
        </w:rPr>
        <w:t xml:space="preserve"> 00" K – 029° </w:t>
      </w:r>
      <w:smartTag w:uri="urn:schemas-microsoft-com:office:smarttags" w:element="metricconverter">
        <w:smartTagPr>
          <w:attr w:name="ProductID" w:val="20'"/>
        </w:smartTagPr>
        <w:r w:rsidRPr="006E6244">
          <w:rPr>
            <w:rFonts w:asciiTheme="majorHAnsi" w:hAnsiTheme="majorHAnsi"/>
            <w:color w:val="000000"/>
            <w:sz w:val="22"/>
            <w:szCs w:val="22"/>
          </w:rPr>
          <w:t>55'</w:t>
        </w:r>
      </w:smartTag>
      <w:r w:rsidRPr="006E6244">
        <w:rPr>
          <w:rFonts w:asciiTheme="majorHAnsi" w:hAnsiTheme="majorHAnsi"/>
          <w:color w:val="000000"/>
          <w:sz w:val="22"/>
          <w:szCs w:val="22"/>
        </w:rPr>
        <w:t xml:space="preserve"> 00" D</w:t>
      </w:r>
    </w:p>
    <w:p w:rsidR="0060291A" w:rsidRPr="006E6244" w:rsidRDefault="0060291A" w:rsidP="0060291A">
      <w:pPr>
        <w:pStyle w:val="3-normalyaz0"/>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b) Yarımca </w:t>
      </w:r>
      <w:proofErr w:type="spellStart"/>
      <w:r w:rsidR="00600397" w:rsidRPr="006E6244">
        <w:rPr>
          <w:rFonts w:asciiTheme="majorHAnsi" w:hAnsiTheme="majorHAnsi"/>
          <w:color w:val="000000"/>
          <w:sz w:val="22"/>
          <w:szCs w:val="22"/>
        </w:rPr>
        <w:t>anchoring</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area</w:t>
      </w:r>
      <w:proofErr w:type="spellEnd"/>
      <w:r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Anchoring</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area</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for</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ships</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transporting</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dangerous</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goods</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military</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ships</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powered</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by</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nuclear</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and</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quarantined</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anchoring</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area</w:t>
      </w:r>
      <w:proofErr w:type="spellEnd"/>
      <w:r w:rsidR="00600397" w:rsidRPr="006E6244">
        <w:rPr>
          <w:rFonts w:asciiTheme="majorHAnsi" w:hAnsiTheme="majorHAnsi"/>
          <w:color w:val="000000"/>
          <w:sz w:val="22"/>
          <w:szCs w:val="22"/>
        </w:rPr>
        <w:t xml:space="preserve"> </w:t>
      </w:r>
      <w:r w:rsidR="00201498" w:rsidRPr="006E6244">
        <w:rPr>
          <w:rFonts w:asciiTheme="majorHAnsi" w:hAnsiTheme="majorHAnsi"/>
          <w:color w:val="000000"/>
          <w:sz w:val="22"/>
          <w:szCs w:val="22"/>
        </w:rPr>
        <w:t>is</w:t>
      </w:r>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the</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sea</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area</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consisting</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the</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following</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coordinates</w:t>
      </w:r>
      <w:proofErr w:type="spellEnd"/>
      <w:r w:rsidR="00600397" w:rsidRPr="006E6244">
        <w:rPr>
          <w:rFonts w:asciiTheme="majorHAnsi" w:hAnsiTheme="majorHAnsi"/>
          <w:color w:val="000000"/>
          <w:sz w:val="22"/>
          <w:szCs w:val="22"/>
        </w:rPr>
        <w:t>.</w:t>
      </w:r>
    </w:p>
    <w:p w:rsidR="0060291A" w:rsidRPr="006E6244" w:rsidRDefault="0060291A" w:rsidP="0060291A">
      <w:pPr>
        <w:pStyle w:val="3-normalyaz0"/>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1) 40° </w:t>
      </w:r>
      <w:smartTag w:uri="urn:schemas-microsoft-com:office:smarttags" w:element="metricconverter">
        <w:smartTagPr>
          <w:attr w:name="ProductID" w:val="20'"/>
        </w:smartTagPr>
        <w:r w:rsidRPr="006E6244">
          <w:rPr>
            <w:rFonts w:asciiTheme="majorHAnsi" w:hAnsiTheme="majorHAnsi"/>
            <w:color w:val="000000"/>
            <w:sz w:val="22"/>
            <w:szCs w:val="22"/>
          </w:rPr>
          <w:t>46'</w:t>
        </w:r>
      </w:smartTag>
      <w:r w:rsidRPr="006E6244">
        <w:rPr>
          <w:rFonts w:asciiTheme="majorHAnsi" w:hAnsiTheme="majorHAnsi"/>
          <w:color w:val="000000"/>
          <w:sz w:val="22"/>
          <w:szCs w:val="22"/>
        </w:rPr>
        <w:t xml:space="preserve"> 24" K – 029° </w:t>
      </w:r>
      <w:smartTag w:uri="urn:schemas-microsoft-com:office:smarttags" w:element="metricconverter">
        <w:smartTagPr>
          <w:attr w:name="ProductID" w:val="20'"/>
        </w:smartTagPr>
        <w:r w:rsidRPr="006E6244">
          <w:rPr>
            <w:rFonts w:asciiTheme="majorHAnsi" w:hAnsiTheme="majorHAnsi"/>
            <w:color w:val="000000"/>
            <w:sz w:val="22"/>
            <w:szCs w:val="22"/>
          </w:rPr>
          <w:t>41'</w:t>
        </w:r>
      </w:smartTag>
      <w:r w:rsidRPr="006E6244">
        <w:rPr>
          <w:rFonts w:asciiTheme="majorHAnsi" w:hAnsiTheme="majorHAnsi"/>
          <w:color w:val="000000"/>
          <w:sz w:val="22"/>
          <w:szCs w:val="22"/>
        </w:rPr>
        <w:t xml:space="preserve"> 00" D</w:t>
      </w:r>
    </w:p>
    <w:p w:rsidR="0060291A" w:rsidRPr="006E6244" w:rsidRDefault="0060291A" w:rsidP="0060291A">
      <w:pPr>
        <w:pStyle w:val="3-normalyaz0"/>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2) 40° </w:t>
      </w:r>
      <w:smartTag w:uri="urn:schemas-microsoft-com:office:smarttags" w:element="metricconverter">
        <w:smartTagPr>
          <w:attr w:name="ProductID" w:val="20'"/>
        </w:smartTagPr>
        <w:r w:rsidRPr="006E6244">
          <w:rPr>
            <w:rFonts w:asciiTheme="majorHAnsi" w:hAnsiTheme="majorHAnsi"/>
            <w:color w:val="000000"/>
            <w:sz w:val="22"/>
            <w:szCs w:val="22"/>
          </w:rPr>
          <w:t>45'</w:t>
        </w:r>
      </w:smartTag>
      <w:r w:rsidRPr="006E6244">
        <w:rPr>
          <w:rFonts w:asciiTheme="majorHAnsi" w:hAnsiTheme="majorHAnsi"/>
          <w:color w:val="000000"/>
          <w:sz w:val="22"/>
          <w:szCs w:val="22"/>
        </w:rPr>
        <w:t xml:space="preserve"> 09" K – 029° </w:t>
      </w:r>
      <w:smartTag w:uri="urn:schemas-microsoft-com:office:smarttags" w:element="metricconverter">
        <w:smartTagPr>
          <w:attr w:name="ProductID" w:val="20'"/>
        </w:smartTagPr>
        <w:r w:rsidRPr="006E6244">
          <w:rPr>
            <w:rFonts w:asciiTheme="majorHAnsi" w:hAnsiTheme="majorHAnsi"/>
            <w:color w:val="000000"/>
            <w:sz w:val="22"/>
            <w:szCs w:val="22"/>
          </w:rPr>
          <w:t>41'</w:t>
        </w:r>
      </w:smartTag>
      <w:r w:rsidRPr="006E6244">
        <w:rPr>
          <w:rFonts w:asciiTheme="majorHAnsi" w:hAnsiTheme="majorHAnsi"/>
          <w:color w:val="000000"/>
          <w:sz w:val="22"/>
          <w:szCs w:val="22"/>
        </w:rPr>
        <w:t xml:space="preserve"> 00" D</w:t>
      </w:r>
    </w:p>
    <w:p w:rsidR="0060291A" w:rsidRPr="006E6244" w:rsidRDefault="0060291A" w:rsidP="0060291A">
      <w:pPr>
        <w:pStyle w:val="3-normalyaz0"/>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3) 40° </w:t>
      </w:r>
      <w:smartTag w:uri="urn:schemas-microsoft-com:office:smarttags" w:element="metricconverter">
        <w:smartTagPr>
          <w:attr w:name="ProductID" w:val="20'"/>
        </w:smartTagPr>
        <w:r w:rsidRPr="006E6244">
          <w:rPr>
            <w:rFonts w:asciiTheme="majorHAnsi" w:hAnsiTheme="majorHAnsi"/>
            <w:color w:val="000000"/>
            <w:sz w:val="22"/>
            <w:szCs w:val="22"/>
          </w:rPr>
          <w:t>44'</w:t>
        </w:r>
      </w:smartTag>
      <w:r w:rsidRPr="006E6244">
        <w:rPr>
          <w:rFonts w:asciiTheme="majorHAnsi" w:hAnsiTheme="majorHAnsi"/>
          <w:color w:val="000000"/>
          <w:sz w:val="22"/>
          <w:szCs w:val="22"/>
        </w:rPr>
        <w:t xml:space="preserve"> 54" K – 029° </w:t>
      </w:r>
      <w:smartTag w:uri="urn:schemas-microsoft-com:office:smarttags" w:element="metricconverter">
        <w:smartTagPr>
          <w:attr w:name="ProductID" w:val="20'"/>
        </w:smartTagPr>
        <w:r w:rsidRPr="006E6244">
          <w:rPr>
            <w:rFonts w:asciiTheme="majorHAnsi" w:hAnsiTheme="majorHAnsi"/>
            <w:color w:val="000000"/>
            <w:sz w:val="22"/>
            <w:szCs w:val="22"/>
          </w:rPr>
          <w:t>43'</w:t>
        </w:r>
      </w:smartTag>
      <w:r w:rsidRPr="006E6244">
        <w:rPr>
          <w:rFonts w:asciiTheme="majorHAnsi" w:hAnsiTheme="majorHAnsi"/>
          <w:color w:val="000000"/>
          <w:sz w:val="22"/>
          <w:szCs w:val="22"/>
        </w:rPr>
        <w:t xml:space="preserve"> 00" D</w:t>
      </w:r>
    </w:p>
    <w:p w:rsidR="0060291A" w:rsidRPr="006E6244" w:rsidRDefault="0060291A" w:rsidP="0060291A">
      <w:pPr>
        <w:pStyle w:val="3-normalyaz0"/>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4) 40° </w:t>
      </w:r>
      <w:smartTag w:uri="urn:schemas-microsoft-com:office:smarttags" w:element="metricconverter">
        <w:smartTagPr>
          <w:attr w:name="ProductID" w:val="20'"/>
        </w:smartTagPr>
        <w:r w:rsidRPr="006E6244">
          <w:rPr>
            <w:rFonts w:asciiTheme="majorHAnsi" w:hAnsiTheme="majorHAnsi"/>
            <w:color w:val="000000"/>
            <w:sz w:val="22"/>
            <w:szCs w:val="22"/>
          </w:rPr>
          <w:t>46'</w:t>
        </w:r>
      </w:smartTag>
      <w:r w:rsidRPr="006E6244">
        <w:rPr>
          <w:rFonts w:asciiTheme="majorHAnsi" w:hAnsiTheme="majorHAnsi"/>
          <w:color w:val="000000"/>
          <w:sz w:val="22"/>
          <w:szCs w:val="22"/>
        </w:rPr>
        <w:t xml:space="preserve"> 18" K – 029° </w:t>
      </w:r>
      <w:smartTag w:uri="urn:schemas-microsoft-com:office:smarttags" w:element="metricconverter">
        <w:smartTagPr>
          <w:attr w:name="ProductID" w:val="20'"/>
        </w:smartTagPr>
        <w:r w:rsidRPr="006E6244">
          <w:rPr>
            <w:rFonts w:asciiTheme="majorHAnsi" w:hAnsiTheme="majorHAnsi"/>
            <w:color w:val="000000"/>
            <w:sz w:val="22"/>
            <w:szCs w:val="22"/>
          </w:rPr>
          <w:t>43'</w:t>
        </w:r>
      </w:smartTag>
      <w:r w:rsidRPr="006E6244">
        <w:rPr>
          <w:rFonts w:asciiTheme="majorHAnsi" w:hAnsiTheme="majorHAnsi"/>
          <w:color w:val="000000"/>
          <w:sz w:val="22"/>
          <w:szCs w:val="22"/>
        </w:rPr>
        <w:t xml:space="preserve"> 00" D</w:t>
      </w:r>
    </w:p>
    <w:p w:rsidR="0060291A" w:rsidRPr="006E6244" w:rsidRDefault="0060291A" w:rsidP="0060291A">
      <w:pPr>
        <w:ind w:firstLine="709"/>
        <w:jc w:val="both"/>
        <w:rPr>
          <w:color w:val="000000"/>
          <w:sz w:val="22"/>
          <w:szCs w:val="22"/>
        </w:rPr>
      </w:pPr>
      <w:r w:rsidRPr="006E6244">
        <w:rPr>
          <w:color w:val="000000"/>
          <w:sz w:val="22"/>
          <w:szCs w:val="22"/>
        </w:rPr>
        <w:t xml:space="preserve">c) Hereke </w:t>
      </w:r>
      <w:r w:rsidR="00600397" w:rsidRPr="006E6244">
        <w:rPr>
          <w:color w:val="000000"/>
          <w:sz w:val="22"/>
          <w:szCs w:val="22"/>
        </w:rPr>
        <w:t>anchoring area</w:t>
      </w:r>
      <w:r w:rsidRPr="006E6244">
        <w:rPr>
          <w:color w:val="000000"/>
          <w:sz w:val="22"/>
          <w:szCs w:val="22"/>
        </w:rPr>
        <w:t xml:space="preserve">: </w:t>
      </w:r>
      <w:r w:rsidR="00600397" w:rsidRPr="006E6244">
        <w:rPr>
          <w:color w:val="000000"/>
          <w:sz w:val="22"/>
          <w:szCs w:val="22"/>
          <w:lang w:val="en-US"/>
        </w:rPr>
        <w:t xml:space="preserve">Anchoring area for ships </w:t>
      </w:r>
      <w:r w:rsidR="00201498" w:rsidRPr="006E6244">
        <w:rPr>
          <w:color w:val="000000"/>
          <w:sz w:val="22"/>
          <w:szCs w:val="22"/>
          <w:lang w:val="en-US"/>
        </w:rPr>
        <w:t xml:space="preserve">which do </w:t>
      </w:r>
      <w:r w:rsidR="00600397" w:rsidRPr="006E6244">
        <w:rPr>
          <w:color w:val="000000"/>
          <w:sz w:val="22"/>
          <w:szCs w:val="22"/>
          <w:lang w:val="en-US"/>
        </w:rPr>
        <w:t>not transport dangerous goods is the sea area consisting the following coordinates</w:t>
      </w:r>
      <w:r w:rsidRPr="006E6244">
        <w:rPr>
          <w:color w:val="000000"/>
          <w:sz w:val="22"/>
          <w:szCs w:val="22"/>
        </w:rPr>
        <w:t xml:space="preserve">. </w:t>
      </w:r>
    </w:p>
    <w:p w:rsidR="0060291A" w:rsidRPr="006E6244" w:rsidRDefault="0060291A" w:rsidP="0060291A">
      <w:pPr>
        <w:pStyle w:val="3-normalyaz0"/>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1) 40° </w:t>
      </w:r>
      <w:smartTag w:uri="urn:schemas-microsoft-com:office:smarttags" w:element="metricconverter">
        <w:smartTagPr>
          <w:attr w:name="ProductID" w:val="20'"/>
        </w:smartTagPr>
        <w:r w:rsidRPr="006E6244">
          <w:rPr>
            <w:rFonts w:asciiTheme="majorHAnsi" w:hAnsiTheme="majorHAnsi"/>
            <w:color w:val="000000"/>
            <w:sz w:val="22"/>
            <w:szCs w:val="22"/>
          </w:rPr>
          <w:t>46'</w:t>
        </w:r>
      </w:smartTag>
      <w:r w:rsidRPr="006E6244">
        <w:rPr>
          <w:rFonts w:asciiTheme="majorHAnsi" w:hAnsiTheme="majorHAnsi"/>
          <w:color w:val="000000"/>
          <w:sz w:val="22"/>
          <w:szCs w:val="22"/>
        </w:rPr>
        <w:t xml:space="preserve"> 36" K – 029° </w:t>
      </w:r>
      <w:smartTag w:uri="urn:schemas-microsoft-com:office:smarttags" w:element="metricconverter">
        <w:smartTagPr>
          <w:attr w:name="ProductID" w:val="20'"/>
        </w:smartTagPr>
        <w:r w:rsidRPr="006E6244">
          <w:rPr>
            <w:rFonts w:asciiTheme="majorHAnsi" w:hAnsiTheme="majorHAnsi"/>
            <w:color w:val="000000"/>
            <w:sz w:val="22"/>
            <w:szCs w:val="22"/>
          </w:rPr>
          <w:t>38'</w:t>
        </w:r>
      </w:smartTag>
      <w:r w:rsidRPr="006E6244">
        <w:rPr>
          <w:rFonts w:asciiTheme="majorHAnsi" w:hAnsiTheme="majorHAnsi"/>
          <w:color w:val="000000"/>
          <w:sz w:val="22"/>
          <w:szCs w:val="22"/>
        </w:rPr>
        <w:t xml:space="preserve"> 09" D</w:t>
      </w:r>
    </w:p>
    <w:p w:rsidR="0060291A" w:rsidRPr="006E6244" w:rsidRDefault="0060291A" w:rsidP="0060291A">
      <w:pPr>
        <w:pStyle w:val="3-normalyaz0"/>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2) 40° </w:t>
      </w:r>
      <w:smartTag w:uri="urn:schemas-microsoft-com:office:smarttags" w:element="metricconverter">
        <w:smartTagPr>
          <w:attr w:name="ProductID" w:val="20'"/>
        </w:smartTagPr>
        <w:r w:rsidRPr="006E6244">
          <w:rPr>
            <w:rFonts w:asciiTheme="majorHAnsi" w:hAnsiTheme="majorHAnsi"/>
            <w:color w:val="000000"/>
            <w:sz w:val="22"/>
            <w:szCs w:val="22"/>
          </w:rPr>
          <w:t>45'</w:t>
        </w:r>
      </w:smartTag>
      <w:r w:rsidRPr="006E6244">
        <w:rPr>
          <w:rFonts w:asciiTheme="majorHAnsi" w:hAnsiTheme="majorHAnsi"/>
          <w:color w:val="000000"/>
          <w:sz w:val="22"/>
          <w:szCs w:val="22"/>
        </w:rPr>
        <w:t xml:space="preserve"> 24" K – 029° </w:t>
      </w:r>
      <w:smartTag w:uri="urn:schemas-microsoft-com:office:smarttags" w:element="metricconverter">
        <w:smartTagPr>
          <w:attr w:name="ProductID" w:val="20'"/>
        </w:smartTagPr>
        <w:r w:rsidRPr="006E6244">
          <w:rPr>
            <w:rFonts w:asciiTheme="majorHAnsi" w:hAnsiTheme="majorHAnsi"/>
            <w:color w:val="000000"/>
            <w:sz w:val="22"/>
            <w:szCs w:val="22"/>
          </w:rPr>
          <w:t>38'</w:t>
        </w:r>
      </w:smartTag>
      <w:r w:rsidRPr="006E6244">
        <w:rPr>
          <w:rFonts w:asciiTheme="majorHAnsi" w:hAnsiTheme="majorHAnsi"/>
          <w:color w:val="000000"/>
          <w:sz w:val="22"/>
          <w:szCs w:val="22"/>
        </w:rPr>
        <w:t xml:space="preserve"> 09" D    </w:t>
      </w:r>
    </w:p>
    <w:p w:rsidR="0060291A" w:rsidRPr="006E6244" w:rsidRDefault="0060291A" w:rsidP="0060291A">
      <w:pPr>
        <w:pStyle w:val="3-normalyaz0"/>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3) 40° </w:t>
      </w:r>
      <w:smartTag w:uri="urn:schemas-microsoft-com:office:smarttags" w:element="metricconverter">
        <w:smartTagPr>
          <w:attr w:name="ProductID" w:val="20'"/>
        </w:smartTagPr>
        <w:r w:rsidRPr="006E6244">
          <w:rPr>
            <w:rFonts w:asciiTheme="majorHAnsi" w:hAnsiTheme="majorHAnsi"/>
            <w:color w:val="000000"/>
            <w:sz w:val="22"/>
            <w:szCs w:val="22"/>
          </w:rPr>
          <w:t>45'</w:t>
        </w:r>
      </w:smartTag>
      <w:r w:rsidRPr="006E6244">
        <w:rPr>
          <w:rFonts w:asciiTheme="majorHAnsi" w:hAnsiTheme="majorHAnsi"/>
          <w:color w:val="000000"/>
          <w:sz w:val="22"/>
          <w:szCs w:val="22"/>
        </w:rPr>
        <w:t xml:space="preserve"> 12" K – 029° </w:t>
      </w:r>
      <w:smartTag w:uri="urn:schemas-microsoft-com:office:smarttags" w:element="metricconverter">
        <w:smartTagPr>
          <w:attr w:name="ProductID" w:val="20'"/>
        </w:smartTagPr>
        <w:r w:rsidRPr="006E6244">
          <w:rPr>
            <w:rFonts w:asciiTheme="majorHAnsi" w:hAnsiTheme="majorHAnsi"/>
            <w:color w:val="000000"/>
            <w:sz w:val="22"/>
            <w:szCs w:val="22"/>
          </w:rPr>
          <w:t>40'</w:t>
        </w:r>
      </w:smartTag>
      <w:r w:rsidRPr="006E6244">
        <w:rPr>
          <w:rFonts w:asciiTheme="majorHAnsi" w:hAnsiTheme="majorHAnsi"/>
          <w:color w:val="000000"/>
          <w:sz w:val="22"/>
          <w:szCs w:val="22"/>
        </w:rPr>
        <w:t xml:space="preserve"> 30" D</w:t>
      </w:r>
    </w:p>
    <w:p w:rsidR="0060291A" w:rsidRPr="006E6244" w:rsidRDefault="0060291A" w:rsidP="0060291A">
      <w:pPr>
        <w:pStyle w:val="3-normalyaz0"/>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4) 40° </w:t>
      </w:r>
      <w:smartTag w:uri="urn:schemas-microsoft-com:office:smarttags" w:element="metricconverter">
        <w:smartTagPr>
          <w:attr w:name="ProductID" w:val="20'"/>
        </w:smartTagPr>
        <w:r w:rsidRPr="006E6244">
          <w:rPr>
            <w:rFonts w:asciiTheme="majorHAnsi" w:hAnsiTheme="majorHAnsi"/>
            <w:color w:val="000000"/>
            <w:sz w:val="22"/>
            <w:szCs w:val="22"/>
          </w:rPr>
          <w:t>46'</w:t>
        </w:r>
      </w:smartTag>
      <w:r w:rsidRPr="006E6244">
        <w:rPr>
          <w:rFonts w:asciiTheme="majorHAnsi" w:hAnsiTheme="majorHAnsi"/>
          <w:color w:val="000000"/>
          <w:sz w:val="22"/>
          <w:szCs w:val="22"/>
        </w:rPr>
        <w:t xml:space="preserve"> 27" K – 029° </w:t>
      </w:r>
      <w:smartTag w:uri="urn:schemas-microsoft-com:office:smarttags" w:element="metricconverter">
        <w:smartTagPr>
          <w:attr w:name="ProductID" w:val="20'"/>
        </w:smartTagPr>
        <w:r w:rsidRPr="006E6244">
          <w:rPr>
            <w:rFonts w:asciiTheme="majorHAnsi" w:hAnsiTheme="majorHAnsi"/>
            <w:color w:val="000000"/>
            <w:sz w:val="22"/>
            <w:szCs w:val="22"/>
          </w:rPr>
          <w:t>40'</w:t>
        </w:r>
      </w:smartTag>
      <w:r w:rsidRPr="006E6244">
        <w:rPr>
          <w:rFonts w:asciiTheme="majorHAnsi" w:hAnsiTheme="majorHAnsi"/>
          <w:color w:val="000000"/>
          <w:sz w:val="22"/>
          <w:szCs w:val="22"/>
        </w:rPr>
        <w:t xml:space="preserve"> 30" D</w:t>
      </w:r>
    </w:p>
    <w:p w:rsidR="0060291A" w:rsidRPr="006E6244" w:rsidRDefault="0060291A" w:rsidP="0060291A">
      <w:pPr>
        <w:pStyle w:val="3-normalyaz0"/>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ç) </w:t>
      </w:r>
      <w:proofErr w:type="spellStart"/>
      <w:r w:rsidRPr="006E6244">
        <w:rPr>
          <w:rFonts w:asciiTheme="majorHAnsi" w:hAnsiTheme="majorHAnsi"/>
          <w:color w:val="000000"/>
          <w:sz w:val="22"/>
          <w:szCs w:val="22"/>
        </w:rPr>
        <w:t>Eskihisar</w:t>
      </w:r>
      <w:proofErr w:type="spellEnd"/>
      <w:r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anchoring</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area</w:t>
      </w:r>
      <w:r w:rsidRPr="006E6244">
        <w:rPr>
          <w:rFonts w:asciiTheme="majorHAnsi" w:hAnsiTheme="majorHAnsi"/>
          <w:color w:val="000000"/>
          <w:sz w:val="22"/>
          <w:szCs w:val="22"/>
        </w:rPr>
        <w:t>:</w:t>
      </w:r>
      <w:r w:rsidR="00600397" w:rsidRPr="006E6244">
        <w:rPr>
          <w:rFonts w:asciiTheme="majorHAnsi" w:hAnsiTheme="majorHAnsi"/>
          <w:color w:val="000000"/>
          <w:sz w:val="22"/>
          <w:szCs w:val="22"/>
        </w:rPr>
        <w:t>Anchoring</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area</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for</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ships</w:t>
      </w:r>
      <w:proofErr w:type="spellEnd"/>
      <w:r w:rsidR="00600397" w:rsidRPr="006E6244">
        <w:rPr>
          <w:rFonts w:asciiTheme="majorHAnsi" w:hAnsiTheme="majorHAnsi"/>
          <w:color w:val="000000"/>
          <w:sz w:val="22"/>
          <w:szCs w:val="22"/>
        </w:rPr>
        <w:t xml:space="preserve"> </w:t>
      </w:r>
      <w:r w:rsidR="00201498" w:rsidRPr="006E6244">
        <w:rPr>
          <w:color w:val="000000"/>
          <w:sz w:val="22"/>
          <w:szCs w:val="22"/>
          <w:lang w:val="en-US"/>
        </w:rPr>
        <w:t xml:space="preserve">which do </w:t>
      </w:r>
      <w:r w:rsidR="00201498" w:rsidRPr="006E6244">
        <w:rPr>
          <w:rFonts w:asciiTheme="majorHAnsi" w:hAnsiTheme="majorHAnsi"/>
          <w:color w:val="000000"/>
          <w:sz w:val="22"/>
          <w:szCs w:val="22"/>
          <w:lang w:val="en-US"/>
        </w:rPr>
        <w:t>not transport</w:t>
      </w:r>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dangerous</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goods</w:t>
      </w:r>
      <w:proofErr w:type="spellEnd"/>
      <w:r w:rsidR="00600397" w:rsidRPr="006E6244">
        <w:rPr>
          <w:rFonts w:asciiTheme="majorHAnsi" w:hAnsiTheme="majorHAnsi"/>
          <w:color w:val="000000"/>
          <w:sz w:val="22"/>
          <w:szCs w:val="22"/>
        </w:rPr>
        <w:t xml:space="preserve"> is </w:t>
      </w:r>
      <w:proofErr w:type="spellStart"/>
      <w:r w:rsidR="00600397" w:rsidRPr="006E6244">
        <w:rPr>
          <w:rFonts w:asciiTheme="majorHAnsi" w:hAnsiTheme="majorHAnsi"/>
          <w:color w:val="000000"/>
          <w:sz w:val="22"/>
          <w:szCs w:val="22"/>
        </w:rPr>
        <w:t>the</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sea</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area</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between</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the</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line</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connecting</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the</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following</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coordinates</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and</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coastline</w:t>
      </w:r>
      <w:proofErr w:type="spellEnd"/>
      <w:r w:rsidR="00600397" w:rsidRPr="006E6244">
        <w:rPr>
          <w:rFonts w:asciiTheme="majorHAnsi" w:hAnsiTheme="majorHAnsi"/>
          <w:color w:val="000000"/>
          <w:sz w:val="22"/>
          <w:szCs w:val="22"/>
        </w:rPr>
        <w:t xml:space="preserve"> in </w:t>
      </w:r>
      <w:proofErr w:type="spellStart"/>
      <w:r w:rsidR="00600397" w:rsidRPr="006E6244">
        <w:rPr>
          <w:rFonts w:asciiTheme="majorHAnsi" w:hAnsiTheme="majorHAnsi"/>
          <w:color w:val="000000"/>
          <w:sz w:val="22"/>
          <w:szCs w:val="22"/>
        </w:rPr>
        <w:t>the</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north</w:t>
      </w:r>
      <w:proofErr w:type="spellEnd"/>
      <w:r w:rsidR="00600397" w:rsidRPr="006E6244">
        <w:rPr>
          <w:rFonts w:asciiTheme="majorHAnsi" w:hAnsiTheme="majorHAnsi"/>
          <w:color w:val="000000"/>
          <w:sz w:val="22"/>
          <w:szCs w:val="22"/>
        </w:rPr>
        <w:t xml:space="preserve"> of </w:t>
      </w:r>
      <w:proofErr w:type="spellStart"/>
      <w:r w:rsidR="00600397" w:rsidRPr="006E6244">
        <w:rPr>
          <w:rFonts w:asciiTheme="majorHAnsi" w:hAnsiTheme="majorHAnsi"/>
          <w:color w:val="000000"/>
          <w:sz w:val="22"/>
          <w:szCs w:val="22"/>
        </w:rPr>
        <w:t>this</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line</w:t>
      </w:r>
      <w:proofErr w:type="spellEnd"/>
      <w:r w:rsidRPr="006E6244">
        <w:rPr>
          <w:rFonts w:asciiTheme="majorHAnsi" w:hAnsiTheme="majorHAnsi"/>
          <w:color w:val="000000"/>
          <w:sz w:val="22"/>
          <w:szCs w:val="22"/>
        </w:rPr>
        <w:t>.</w:t>
      </w:r>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In</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this</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area</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no</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anchoring</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will</w:t>
      </w:r>
      <w:proofErr w:type="spellEnd"/>
      <w:r w:rsidR="00600397" w:rsidRPr="006E6244">
        <w:rPr>
          <w:rFonts w:asciiTheme="majorHAnsi" w:hAnsiTheme="majorHAnsi"/>
          <w:color w:val="000000"/>
          <w:sz w:val="22"/>
          <w:szCs w:val="22"/>
        </w:rPr>
        <w:t xml:space="preserve"> be </w:t>
      </w:r>
      <w:proofErr w:type="spellStart"/>
      <w:r w:rsidR="00600397" w:rsidRPr="006E6244">
        <w:rPr>
          <w:rFonts w:asciiTheme="majorHAnsi" w:hAnsiTheme="majorHAnsi"/>
          <w:color w:val="000000"/>
          <w:sz w:val="22"/>
          <w:szCs w:val="22"/>
        </w:rPr>
        <w:t>made</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within</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the</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distance</w:t>
      </w:r>
      <w:proofErr w:type="spellEnd"/>
      <w:r w:rsidR="00600397" w:rsidRPr="006E6244">
        <w:rPr>
          <w:rFonts w:asciiTheme="majorHAnsi" w:hAnsiTheme="majorHAnsi"/>
          <w:color w:val="000000"/>
          <w:sz w:val="22"/>
          <w:szCs w:val="22"/>
        </w:rPr>
        <w:t xml:space="preserve"> of 2,5 </w:t>
      </w:r>
      <w:proofErr w:type="spellStart"/>
      <w:r w:rsidR="00600397" w:rsidRPr="006E6244">
        <w:rPr>
          <w:rFonts w:asciiTheme="majorHAnsi" w:hAnsiTheme="majorHAnsi"/>
          <w:color w:val="000000"/>
          <w:sz w:val="22"/>
          <w:szCs w:val="22"/>
        </w:rPr>
        <w:t>gomino</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from</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the</w:t>
      </w:r>
      <w:proofErr w:type="spellEnd"/>
      <w:r w:rsidR="00600397" w:rsidRPr="006E6244">
        <w:rPr>
          <w:rFonts w:asciiTheme="majorHAnsi" w:hAnsiTheme="majorHAnsi"/>
          <w:color w:val="000000"/>
          <w:sz w:val="22"/>
          <w:szCs w:val="22"/>
        </w:rPr>
        <w:t xml:space="preserve"> </w:t>
      </w:r>
      <w:proofErr w:type="spellStart"/>
      <w:r w:rsidR="00600397" w:rsidRPr="006E6244">
        <w:rPr>
          <w:rFonts w:asciiTheme="majorHAnsi" w:hAnsiTheme="majorHAnsi"/>
          <w:color w:val="000000"/>
          <w:sz w:val="22"/>
          <w:szCs w:val="22"/>
        </w:rPr>
        <w:t>shore</w:t>
      </w:r>
      <w:proofErr w:type="spellEnd"/>
      <w:r w:rsidR="00600397" w:rsidRPr="006E6244">
        <w:rPr>
          <w:rFonts w:asciiTheme="majorHAnsi" w:hAnsiTheme="majorHAnsi"/>
          <w:color w:val="000000"/>
          <w:sz w:val="22"/>
          <w:szCs w:val="22"/>
        </w:rPr>
        <w:t>.</w:t>
      </w:r>
    </w:p>
    <w:p w:rsidR="0060291A" w:rsidRPr="006E6244" w:rsidRDefault="0060291A" w:rsidP="0060291A">
      <w:pPr>
        <w:pStyle w:val="3-normalyaz0"/>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1) 40º </w:t>
      </w:r>
      <w:smartTag w:uri="urn:schemas-microsoft-com:office:smarttags" w:element="metricconverter">
        <w:smartTagPr>
          <w:attr w:name="ProductID" w:val="20'"/>
        </w:smartTagPr>
        <w:r w:rsidRPr="006E6244">
          <w:rPr>
            <w:rFonts w:asciiTheme="majorHAnsi" w:hAnsiTheme="majorHAnsi"/>
            <w:color w:val="000000"/>
            <w:sz w:val="22"/>
            <w:szCs w:val="22"/>
          </w:rPr>
          <w:t>45'</w:t>
        </w:r>
      </w:smartTag>
      <w:r w:rsidRPr="006E6244">
        <w:rPr>
          <w:rFonts w:asciiTheme="majorHAnsi" w:hAnsiTheme="majorHAnsi"/>
          <w:color w:val="000000"/>
          <w:sz w:val="22"/>
          <w:szCs w:val="22"/>
        </w:rPr>
        <w:t xml:space="preserve"> 12" K – 029º 23´ 27" D (Darıca </w:t>
      </w:r>
      <w:r w:rsidR="00600397" w:rsidRPr="006E6244">
        <w:rPr>
          <w:rFonts w:asciiTheme="majorHAnsi" w:hAnsiTheme="majorHAnsi"/>
          <w:color w:val="000000"/>
          <w:sz w:val="22"/>
          <w:szCs w:val="22"/>
        </w:rPr>
        <w:t>Cape</w:t>
      </w:r>
      <w:r w:rsidRPr="006E6244">
        <w:rPr>
          <w:rFonts w:asciiTheme="majorHAnsi" w:hAnsiTheme="majorHAnsi"/>
          <w:color w:val="000000"/>
          <w:sz w:val="22"/>
          <w:szCs w:val="22"/>
        </w:rPr>
        <w:t>)</w:t>
      </w:r>
    </w:p>
    <w:p w:rsidR="0060291A" w:rsidRPr="00201498" w:rsidRDefault="0060291A" w:rsidP="0060291A">
      <w:pPr>
        <w:pStyle w:val="3-normalyaz0"/>
        <w:spacing w:before="0" w:beforeAutospacing="0" w:after="0" w:afterAutospacing="0"/>
        <w:ind w:firstLine="709"/>
        <w:jc w:val="both"/>
        <w:rPr>
          <w:rFonts w:asciiTheme="majorHAnsi" w:hAnsiTheme="majorHAnsi"/>
          <w:color w:val="000000"/>
          <w:sz w:val="22"/>
          <w:szCs w:val="22"/>
        </w:rPr>
      </w:pPr>
      <w:r w:rsidRPr="006E6244">
        <w:rPr>
          <w:rFonts w:asciiTheme="majorHAnsi" w:hAnsiTheme="majorHAnsi"/>
          <w:color w:val="000000"/>
          <w:sz w:val="22"/>
          <w:szCs w:val="22"/>
        </w:rPr>
        <w:t xml:space="preserve">2) 40º </w:t>
      </w:r>
      <w:smartTag w:uri="urn:schemas-microsoft-com:office:smarttags" w:element="metricconverter">
        <w:smartTagPr>
          <w:attr w:name="ProductID" w:val="20'"/>
        </w:smartTagPr>
        <w:r w:rsidRPr="006E6244">
          <w:rPr>
            <w:rFonts w:asciiTheme="majorHAnsi" w:hAnsiTheme="majorHAnsi"/>
            <w:color w:val="000000"/>
            <w:sz w:val="22"/>
            <w:szCs w:val="22"/>
          </w:rPr>
          <w:t>46'</w:t>
        </w:r>
      </w:smartTag>
      <w:r w:rsidRPr="006E6244">
        <w:rPr>
          <w:rFonts w:asciiTheme="majorHAnsi" w:hAnsiTheme="majorHAnsi"/>
          <w:color w:val="000000"/>
          <w:sz w:val="22"/>
          <w:szCs w:val="22"/>
        </w:rPr>
        <w:t xml:space="preserve"> 00" K – 029º 30´ 57" D (Kaba </w:t>
      </w:r>
      <w:r w:rsidR="00600397" w:rsidRPr="006E6244">
        <w:rPr>
          <w:rFonts w:asciiTheme="majorHAnsi" w:hAnsiTheme="majorHAnsi"/>
          <w:color w:val="000000"/>
          <w:sz w:val="22"/>
          <w:szCs w:val="22"/>
        </w:rPr>
        <w:t>Cape</w:t>
      </w:r>
      <w:r w:rsidRPr="006E6244">
        <w:rPr>
          <w:rFonts w:asciiTheme="majorHAnsi" w:hAnsiTheme="majorHAnsi"/>
          <w:color w:val="000000"/>
          <w:sz w:val="22"/>
          <w:szCs w:val="22"/>
        </w:rPr>
        <w:t>)</w:t>
      </w:r>
    </w:p>
    <w:p w:rsidR="005C7091" w:rsidRDefault="005C7091" w:rsidP="005C7091">
      <w:pPr>
        <w:ind w:left="360"/>
        <w:jc w:val="center"/>
        <w:rPr>
          <w:b/>
        </w:rPr>
      </w:pPr>
    </w:p>
    <w:p w:rsidR="005C7091" w:rsidRDefault="005C7091" w:rsidP="005C7091">
      <w:pPr>
        <w:ind w:left="360"/>
        <w:jc w:val="center"/>
        <w:rPr>
          <w:b/>
        </w:rPr>
      </w:pPr>
    </w:p>
    <w:p w:rsidR="005C7091" w:rsidRDefault="005C7091" w:rsidP="005C7091">
      <w:pPr>
        <w:ind w:left="360"/>
        <w:jc w:val="center"/>
        <w:rPr>
          <w:b/>
        </w:rPr>
        <w:sectPr w:rsidR="005C7091" w:rsidSect="00487206">
          <w:pgSz w:w="11900" w:h="16840"/>
          <w:pgMar w:top="1440" w:right="1800" w:bottom="1440" w:left="1800" w:header="540" w:footer="720" w:gutter="0"/>
          <w:cols w:space="720"/>
          <w:docGrid w:linePitch="360"/>
        </w:sectPr>
      </w:pPr>
    </w:p>
    <w:p w:rsidR="006E6244" w:rsidRPr="007508C5" w:rsidRDefault="006E6244" w:rsidP="006E6244">
      <w:pPr>
        <w:ind w:left="360"/>
        <w:jc w:val="center"/>
        <w:rPr>
          <w:b/>
          <w:lang w:val="en-US"/>
        </w:rPr>
      </w:pPr>
      <w:r w:rsidRPr="007508C5">
        <w:rPr>
          <w:b/>
          <w:lang w:val="en-US"/>
        </w:rPr>
        <w:lastRenderedPageBreak/>
        <w:t>ANNEX-14</w:t>
      </w:r>
    </w:p>
    <w:p w:rsidR="006E6244" w:rsidRPr="007508C5" w:rsidRDefault="006E6244" w:rsidP="006E6244">
      <w:pPr>
        <w:ind w:left="360"/>
        <w:jc w:val="center"/>
        <w:rPr>
          <w:b/>
          <w:lang w:val="en-US"/>
        </w:rPr>
      </w:pPr>
      <w:r w:rsidRPr="007508C5">
        <w:rPr>
          <w:b/>
          <w:lang w:val="en-US"/>
        </w:rPr>
        <w:t xml:space="preserve">EMERGENCY RESPONSE EQUIPMENT AGAINST MARINE POLLUTION IN </w:t>
      </w:r>
      <w:r>
        <w:rPr>
          <w:b/>
          <w:lang w:val="en-US"/>
        </w:rPr>
        <w:t>PORT FACILITY</w:t>
      </w:r>
    </w:p>
    <w:p w:rsidR="006E6244" w:rsidRPr="007508C5" w:rsidRDefault="006E6244" w:rsidP="006E6244">
      <w:pPr>
        <w:ind w:left="360"/>
        <w:jc w:val="both"/>
        <w:rPr>
          <w:lang w:val="en-US"/>
        </w:rPr>
      </w:pPr>
    </w:p>
    <w:p w:rsidR="005C7091" w:rsidRDefault="005C7091" w:rsidP="005C7091">
      <w:pPr>
        <w:ind w:left="360"/>
        <w:jc w:val="both"/>
      </w:pPr>
    </w:p>
    <w:p w:rsidR="005C7091" w:rsidRDefault="005C7091" w:rsidP="005C7091">
      <w:pPr>
        <w:ind w:left="360"/>
        <w:jc w:val="both"/>
      </w:pPr>
    </w:p>
    <w:p w:rsidR="0060291A" w:rsidRDefault="0060291A" w:rsidP="0060291A">
      <w:pPr>
        <w:ind w:left="360"/>
        <w:jc w:val="both"/>
      </w:pPr>
    </w:p>
    <w:p w:rsidR="0060291A" w:rsidRDefault="0060291A" w:rsidP="0060291A">
      <w:pPr>
        <w:ind w:left="360"/>
        <w:jc w:val="both"/>
      </w:pPr>
    </w:p>
    <w:tbl>
      <w:tblPr>
        <w:tblW w:w="11017" w:type="dxa"/>
        <w:jc w:val="center"/>
        <w:tblCellMar>
          <w:left w:w="70" w:type="dxa"/>
          <w:right w:w="70" w:type="dxa"/>
        </w:tblCellMar>
        <w:tblLook w:val="04A0" w:firstRow="1" w:lastRow="0" w:firstColumn="1" w:lastColumn="0" w:noHBand="0" w:noVBand="1"/>
      </w:tblPr>
      <w:tblGrid>
        <w:gridCol w:w="960"/>
        <w:gridCol w:w="960"/>
        <w:gridCol w:w="960"/>
        <w:gridCol w:w="1020"/>
        <w:gridCol w:w="960"/>
        <w:gridCol w:w="960"/>
        <w:gridCol w:w="1280"/>
        <w:gridCol w:w="2500"/>
        <w:gridCol w:w="1417"/>
      </w:tblGrid>
      <w:tr w:rsidR="00201498" w:rsidRPr="00201498" w:rsidTr="00D53449">
        <w:trPr>
          <w:trHeight w:val="900"/>
          <w:jc w:val="center"/>
        </w:trPr>
        <w:tc>
          <w:tcPr>
            <w:tcW w:w="19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01498" w:rsidRPr="00201498" w:rsidRDefault="00201498" w:rsidP="00D53449">
            <w:pPr>
              <w:rPr>
                <w:rFonts w:ascii="Calibri" w:eastAsia="Times New Roman" w:hAnsi="Calibri" w:cs="Times New Roman"/>
                <w:b/>
                <w:bCs/>
                <w:noProof w:val="0"/>
                <w:color w:val="000000"/>
                <w:sz w:val="18"/>
                <w:szCs w:val="18"/>
                <w:lang w:eastAsia="tr-TR"/>
              </w:rPr>
            </w:pPr>
            <w:r w:rsidRPr="00EB2D40">
              <w:rPr>
                <w:rFonts w:ascii="Calibri" w:eastAsia="Times New Roman" w:hAnsi="Calibri" w:cs="Times New Roman"/>
                <w:b/>
                <w:bCs/>
                <w:noProof w:val="0"/>
                <w:color w:val="000000"/>
                <w:sz w:val="18"/>
                <w:szCs w:val="18"/>
                <w:lang w:eastAsia="tr-TR"/>
              </w:rPr>
              <w:t xml:space="preserve">         </w:t>
            </w:r>
            <w:r w:rsidRPr="00201498">
              <w:rPr>
                <w:rFonts w:ascii="Calibri" w:eastAsia="Times New Roman" w:hAnsi="Calibri" w:cs="Times New Roman"/>
                <w:b/>
                <w:bCs/>
                <w:noProof w:val="0"/>
                <w:color w:val="000000"/>
                <w:sz w:val="18"/>
                <w:szCs w:val="18"/>
                <w:lang w:eastAsia="tr-TR"/>
              </w:rPr>
              <w:t>Bariyerler</w:t>
            </w:r>
          </w:p>
        </w:tc>
        <w:tc>
          <w:tcPr>
            <w:tcW w:w="198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01498" w:rsidRPr="00201498" w:rsidRDefault="00201498" w:rsidP="00D53449">
            <w:pPr>
              <w:rPr>
                <w:rFonts w:ascii="Calibri" w:eastAsia="Times New Roman" w:hAnsi="Calibri" w:cs="Times New Roman"/>
                <w:b/>
                <w:bCs/>
                <w:noProof w:val="0"/>
                <w:color w:val="000000"/>
                <w:sz w:val="18"/>
                <w:szCs w:val="18"/>
                <w:lang w:eastAsia="tr-TR"/>
              </w:rPr>
            </w:pPr>
            <w:r w:rsidRPr="00201498">
              <w:rPr>
                <w:rFonts w:ascii="Calibri" w:eastAsia="Times New Roman" w:hAnsi="Calibri" w:cs="Times New Roman"/>
                <w:b/>
                <w:bCs/>
                <w:noProof w:val="0"/>
                <w:color w:val="000000"/>
                <w:sz w:val="18"/>
                <w:szCs w:val="18"/>
                <w:lang w:eastAsia="tr-TR"/>
              </w:rPr>
              <w:t>Depolama Kapasitesi</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201498" w:rsidRPr="00201498" w:rsidRDefault="00201498" w:rsidP="00D53449">
            <w:pPr>
              <w:jc w:val="center"/>
              <w:rPr>
                <w:rFonts w:ascii="Calibri" w:eastAsia="Times New Roman" w:hAnsi="Calibri" w:cs="Times New Roman"/>
                <w:b/>
                <w:bCs/>
                <w:noProof w:val="0"/>
                <w:color w:val="000000"/>
                <w:sz w:val="18"/>
                <w:szCs w:val="18"/>
                <w:lang w:eastAsia="tr-TR"/>
              </w:rPr>
            </w:pPr>
            <w:r w:rsidRPr="00201498">
              <w:rPr>
                <w:rFonts w:ascii="Calibri" w:eastAsia="Times New Roman" w:hAnsi="Calibri" w:cs="Times New Roman"/>
                <w:b/>
                <w:bCs/>
                <w:noProof w:val="0"/>
                <w:color w:val="000000"/>
                <w:sz w:val="18"/>
                <w:szCs w:val="18"/>
                <w:lang w:eastAsia="tr-TR"/>
              </w:rPr>
              <w:t>Basınçlı Su Yıkayıcısı</w:t>
            </w:r>
          </w:p>
        </w:tc>
        <w:tc>
          <w:tcPr>
            <w:tcW w:w="224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01498" w:rsidRPr="00201498" w:rsidRDefault="00201498" w:rsidP="00D53449">
            <w:pPr>
              <w:rPr>
                <w:rFonts w:ascii="Calibri" w:eastAsia="Times New Roman" w:hAnsi="Calibri" w:cs="Times New Roman"/>
                <w:b/>
                <w:bCs/>
                <w:noProof w:val="0"/>
                <w:color w:val="000000"/>
                <w:sz w:val="18"/>
                <w:szCs w:val="18"/>
                <w:lang w:eastAsia="tr-TR"/>
              </w:rPr>
            </w:pPr>
            <w:r w:rsidRPr="00201498">
              <w:rPr>
                <w:rFonts w:ascii="Calibri" w:eastAsia="Times New Roman" w:hAnsi="Calibri" w:cs="Times New Roman"/>
                <w:b/>
                <w:bCs/>
                <w:noProof w:val="0"/>
                <w:color w:val="000000"/>
                <w:sz w:val="18"/>
                <w:szCs w:val="18"/>
                <w:lang w:eastAsia="tr-TR"/>
              </w:rPr>
              <w:t xml:space="preserve">Emici Bariyer ve </w:t>
            </w:r>
            <w:proofErr w:type="spellStart"/>
            <w:r w:rsidRPr="00201498">
              <w:rPr>
                <w:rFonts w:ascii="Calibri" w:eastAsia="Times New Roman" w:hAnsi="Calibri" w:cs="Times New Roman"/>
                <w:b/>
                <w:bCs/>
                <w:noProof w:val="0"/>
                <w:color w:val="000000"/>
                <w:sz w:val="18"/>
                <w:szCs w:val="18"/>
                <w:lang w:eastAsia="tr-TR"/>
              </w:rPr>
              <w:t>Pedler</w:t>
            </w:r>
            <w:proofErr w:type="spellEnd"/>
          </w:p>
        </w:tc>
        <w:tc>
          <w:tcPr>
            <w:tcW w:w="2500" w:type="dxa"/>
            <w:tcBorders>
              <w:top w:val="single" w:sz="4" w:space="0" w:color="auto"/>
              <w:left w:val="nil"/>
              <w:bottom w:val="nil"/>
              <w:right w:val="single" w:sz="4" w:space="0" w:color="auto"/>
            </w:tcBorders>
            <w:shd w:val="clear" w:color="auto" w:fill="auto"/>
            <w:vAlign w:val="center"/>
            <w:hideMark/>
          </w:tcPr>
          <w:p w:rsidR="00201498" w:rsidRPr="00201498" w:rsidRDefault="00201498" w:rsidP="00D53449">
            <w:pPr>
              <w:rPr>
                <w:rFonts w:ascii="Calibri" w:eastAsia="Times New Roman" w:hAnsi="Calibri" w:cs="Times New Roman"/>
                <w:b/>
                <w:bCs/>
                <w:noProof w:val="0"/>
                <w:color w:val="000000"/>
                <w:sz w:val="18"/>
                <w:szCs w:val="18"/>
                <w:lang w:eastAsia="tr-TR"/>
              </w:rPr>
            </w:pPr>
            <w:r w:rsidRPr="00201498">
              <w:rPr>
                <w:rFonts w:ascii="Calibri" w:eastAsia="Times New Roman" w:hAnsi="Calibri" w:cs="Times New Roman"/>
                <w:b/>
                <w:bCs/>
                <w:noProof w:val="0"/>
                <w:color w:val="000000"/>
                <w:sz w:val="18"/>
                <w:szCs w:val="18"/>
                <w:lang w:eastAsia="tr-TR"/>
              </w:rPr>
              <w:t>Anlaşma Yaptığı Temizlik Firması ve İletişim Bilgileri</w:t>
            </w:r>
          </w:p>
        </w:tc>
        <w:tc>
          <w:tcPr>
            <w:tcW w:w="1417" w:type="dxa"/>
            <w:tcBorders>
              <w:top w:val="single" w:sz="4" w:space="0" w:color="auto"/>
              <w:left w:val="nil"/>
              <w:bottom w:val="nil"/>
              <w:right w:val="single" w:sz="4" w:space="0" w:color="auto"/>
            </w:tcBorders>
            <w:shd w:val="clear" w:color="auto" w:fill="auto"/>
            <w:vAlign w:val="center"/>
            <w:hideMark/>
          </w:tcPr>
          <w:p w:rsidR="00201498" w:rsidRPr="00201498" w:rsidRDefault="00201498" w:rsidP="00D53449">
            <w:pPr>
              <w:jc w:val="center"/>
              <w:rPr>
                <w:rFonts w:ascii="Calibri" w:eastAsia="Times New Roman" w:hAnsi="Calibri" w:cs="Times New Roman"/>
                <w:b/>
                <w:bCs/>
                <w:noProof w:val="0"/>
                <w:color w:val="000000"/>
                <w:sz w:val="18"/>
                <w:szCs w:val="18"/>
                <w:lang w:eastAsia="tr-TR"/>
              </w:rPr>
            </w:pPr>
            <w:r w:rsidRPr="00201498">
              <w:rPr>
                <w:rFonts w:ascii="Calibri" w:eastAsia="Times New Roman" w:hAnsi="Calibri" w:cs="Times New Roman"/>
                <w:b/>
                <w:bCs/>
                <w:noProof w:val="0"/>
                <w:color w:val="000000"/>
                <w:sz w:val="18"/>
                <w:szCs w:val="18"/>
                <w:lang w:eastAsia="tr-TR"/>
              </w:rPr>
              <w:t>Denizde meydana gelen Kirlilikle mücadele edecek deniz Araçları</w:t>
            </w:r>
          </w:p>
        </w:tc>
      </w:tr>
      <w:tr w:rsidR="00201498" w:rsidRPr="00201498" w:rsidTr="00D53449">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201498" w:rsidRPr="00201498" w:rsidRDefault="00201498" w:rsidP="00D53449">
            <w:pPr>
              <w:jc w:val="center"/>
              <w:rPr>
                <w:rFonts w:ascii="Calibri" w:eastAsia="Times New Roman" w:hAnsi="Calibri" w:cs="Times New Roman"/>
                <w:b/>
                <w:bCs/>
                <w:noProof w:val="0"/>
                <w:color w:val="000000"/>
                <w:sz w:val="18"/>
                <w:szCs w:val="18"/>
                <w:lang w:eastAsia="tr-TR"/>
              </w:rPr>
            </w:pPr>
            <w:r w:rsidRPr="00201498">
              <w:rPr>
                <w:rFonts w:ascii="Calibri" w:eastAsia="Times New Roman" w:hAnsi="Calibri" w:cs="Times New Roman"/>
                <w:b/>
                <w:bCs/>
                <w:noProof w:val="0"/>
                <w:color w:val="000000"/>
                <w:sz w:val="18"/>
                <w:szCs w:val="18"/>
                <w:lang w:eastAsia="tr-TR"/>
              </w:rPr>
              <w:t>Şişme Bariyer      ( m )</w:t>
            </w:r>
          </w:p>
        </w:tc>
        <w:tc>
          <w:tcPr>
            <w:tcW w:w="960" w:type="dxa"/>
            <w:tcBorders>
              <w:top w:val="nil"/>
              <w:left w:val="nil"/>
              <w:bottom w:val="single" w:sz="4" w:space="0" w:color="auto"/>
              <w:right w:val="single" w:sz="4" w:space="0" w:color="auto"/>
            </w:tcBorders>
            <w:shd w:val="clear" w:color="auto" w:fill="auto"/>
            <w:vAlign w:val="center"/>
            <w:hideMark/>
          </w:tcPr>
          <w:p w:rsidR="00201498" w:rsidRPr="00201498" w:rsidRDefault="00201498" w:rsidP="00D53449">
            <w:pPr>
              <w:jc w:val="center"/>
              <w:rPr>
                <w:rFonts w:ascii="Calibri" w:eastAsia="Times New Roman" w:hAnsi="Calibri" w:cs="Times New Roman"/>
                <w:b/>
                <w:bCs/>
                <w:noProof w:val="0"/>
                <w:color w:val="000000"/>
                <w:sz w:val="18"/>
                <w:szCs w:val="18"/>
                <w:lang w:eastAsia="tr-TR"/>
              </w:rPr>
            </w:pPr>
            <w:r w:rsidRPr="00201498">
              <w:rPr>
                <w:rFonts w:ascii="Calibri" w:eastAsia="Times New Roman" w:hAnsi="Calibri" w:cs="Times New Roman"/>
                <w:b/>
                <w:bCs/>
                <w:noProof w:val="0"/>
                <w:color w:val="000000"/>
                <w:sz w:val="18"/>
                <w:szCs w:val="18"/>
                <w:lang w:eastAsia="tr-TR"/>
              </w:rPr>
              <w:t>Çit Bariyer        ( m )</w:t>
            </w:r>
          </w:p>
        </w:tc>
        <w:tc>
          <w:tcPr>
            <w:tcW w:w="960" w:type="dxa"/>
            <w:tcBorders>
              <w:top w:val="nil"/>
              <w:left w:val="nil"/>
              <w:bottom w:val="single" w:sz="4" w:space="0" w:color="auto"/>
              <w:right w:val="single" w:sz="4" w:space="0" w:color="auto"/>
            </w:tcBorders>
            <w:shd w:val="clear" w:color="auto" w:fill="auto"/>
            <w:vAlign w:val="center"/>
            <w:hideMark/>
          </w:tcPr>
          <w:p w:rsidR="00201498" w:rsidRPr="00201498" w:rsidRDefault="00201498" w:rsidP="00D53449">
            <w:pPr>
              <w:jc w:val="center"/>
              <w:rPr>
                <w:rFonts w:ascii="Calibri" w:eastAsia="Times New Roman" w:hAnsi="Calibri" w:cs="Times New Roman"/>
                <w:b/>
                <w:bCs/>
                <w:noProof w:val="0"/>
                <w:color w:val="000000"/>
                <w:sz w:val="18"/>
                <w:szCs w:val="18"/>
                <w:lang w:eastAsia="tr-TR"/>
              </w:rPr>
            </w:pPr>
            <w:r w:rsidRPr="00201498">
              <w:rPr>
                <w:rFonts w:ascii="Calibri" w:eastAsia="Times New Roman" w:hAnsi="Calibri" w:cs="Times New Roman"/>
                <w:b/>
                <w:bCs/>
                <w:noProof w:val="0"/>
                <w:color w:val="000000"/>
                <w:sz w:val="18"/>
                <w:szCs w:val="18"/>
                <w:lang w:eastAsia="tr-TR"/>
              </w:rPr>
              <w:t xml:space="preserve">Karadaki Depo </w:t>
            </w:r>
          </w:p>
          <w:p w:rsidR="00201498" w:rsidRPr="00201498" w:rsidRDefault="00201498" w:rsidP="00D53449">
            <w:pPr>
              <w:jc w:val="center"/>
              <w:rPr>
                <w:rFonts w:ascii="Calibri" w:eastAsia="Times New Roman" w:hAnsi="Calibri" w:cs="Times New Roman"/>
                <w:b/>
                <w:bCs/>
                <w:noProof w:val="0"/>
                <w:color w:val="000000"/>
                <w:sz w:val="18"/>
                <w:szCs w:val="18"/>
                <w:lang w:eastAsia="tr-TR"/>
              </w:rPr>
            </w:pPr>
            <w:r w:rsidRPr="00201498">
              <w:rPr>
                <w:rFonts w:ascii="Calibri" w:eastAsia="Times New Roman" w:hAnsi="Calibri" w:cs="Times New Roman"/>
                <w:b/>
                <w:bCs/>
                <w:noProof w:val="0"/>
                <w:color w:val="000000"/>
                <w:sz w:val="18"/>
                <w:szCs w:val="18"/>
                <w:lang w:eastAsia="tr-TR"/>
              </w:rPr>
              <w:t>(m³)</w:t>
            </w:r>
          </w:p>
        </w:tc>
        <w:tc>
          <w:tcPr>
            <w:tcW w:w="1020" w:type="dxa"/>
            <w:tcBorders>
              <w:top w:val="nil"/>
              <w:left w:val="nil"/>
              <w:bottom w:val="single" w:sz="4" w:space="0" w:color="auto"/>
              <w:right w:val="single" w:sz="4" w:space="0" w:color="auto"/>
            </w:tcBorders>
            <w:shd w:val="clear" w:color="auto" w:fill="auto"/>
            <w:vAlign w:val="center"/>
            <w:hideMark/>
          </w:tcPr>
          <w:p w:rsidR="00201498" w:rsidRPr="00201498" w:rsidRDefault="00201498" w:rsidP="00D53449">
            <w:pPr>
              <w:jc w:val="center"/>
              <w:rPr>
                <w:rFonts w:ascii="Calibri" w:eastAsia="Times New Roman" w:hAnsi="Calibri" w:cs="Times New Roman"/>
                <w:b/>
                <w:bCs/>
                <w:noProof w:val="0"/>
                <w:color w:val="000000"/>
                <w:sz w:val="18"/>
                <w:szCs w:val="18"/>
                <w:lang w:eastAsia="tr-TR"/>
              </w:rPr>
            </w:pPr>
            <w:r w:rsidRPr="00201498">
              <w:rPr>
                <w:rFonts w:ascii="Calibri" w:eastAsia="Times New Roman" w:hAnsi="Calibri" w:cs="Times New Roman"/>
                <w:b/>
                <w:bCs/>
                <w:noProof w:val="0"/>
                <w:color w:val="000000"/>
                <w:sz w:val="18"/>
                <w:szCs w:val="18"/>
                <w:lang w:eastAsia="tr-TR"/>
              </w:rPr>
              <w:t>Denizde Geçici Depo (m</w:t>
            </w:r>
            <w:r w:rsidRPr="00201498">
              <w:t>³)</w:t>
            </w:r>
          </w:p>
        </w:tc>
        <w:tc>
          <w:tcPr>
            <w:tcW w:w="960" w:type="dxa"/>
            <w:tcBorders>
              <w:top w:val="nil"/>
              <w:left w:val="nil"/>
              <w:bottom w:val="single" w:sz="4" w:space="0" w:color="auto"/>
              <w:right w:val="single" w:sz="4" w:space="0" w:color="auto"/>
            </w:tcBorders>
            <w:shd w:val="clear" w:color="auto" w:fill="auto"/>
            <w:noWrap/>
            <w:vAlign w:val="center"/>
            <w:hideMark/>
          </w:tcPr>
          <w:p w:rsidR="00201498" w:rsidRPr="00201498" w:rsidRDefault="00201498" w:rsidP="00D53449">
            <w:pPr>
              <w:jc w:val="center"/>
              <w:rPr>
                <w:rFonts w:ascii="Calibri" w:eastAsia="Times New Roman" w:hAnsi="Calibri" w:cs="Times New Roman"/>
                <w:b/>
                <w:bCs/>
                <w:noProof w:val="0"/>
                <w:color w:val="000000"/>
                <w:sz w:val="18"/>
                <w:szCs w:val="18"/>
                <w:lang w:eastAsia="tr-TR"/>
              </w:rPr>
            </w:pPr>
            <w:r w:rsidRPr="00201498">
              <w:rPr>
                <w:rFonts w:ascii="Calibri" w:eastAsia="Times New Roman" w:hAnsi="Calibri" w:cs="Times New Roman"/>
                <w:b/>
                <w:bCs/>
                <w:noProof w:val="0"/>
                <w:color w:val="000000"/>
                <w:sz w:val="18"/>
                <w:szCs w:val="18"/>
                <w:lang w:eastAsia="tr-TR"/>
              </w:rPr>
              <w:t>Özelikleri</w:t>
            </w:r>
          </w:p>
        </w:tc>
        <w:tc>
          <w:tcPr>
            <w:tcW w:w="960" w:type="dxa"/>
            <w:tcBorders>
              <w:top w:val="nil"/>
              <w:left w:val="nil"/>
              <w:bottom w:val="single" w:sz="4" w:space="0" w:color="auto"/>
              <w:right w:val="single" w:sz="4" w:space="0" w:color="auto"/>
            </w:tcBorders>
            <w:shd w:val="clear" w:color="auto" w:fill="auto"/>
            <w:vAlign w:val="center"/>
            <w:hideMark/>
          </w:tcPr>
          <w:p w:rsidR="00201498" w:rsidRPr="00201498" w:rsidRDefault="00201498" w:rsidP="00D53449">
            <w:pPr>
              <w:jc w:val="center"/>
              <w:rPr>
                <w:rFonts w:ascii="Calibri" w:eastAsia="Times New Roman" w:hAnsi="Calibri" w:cs="Times New Roman"/>
                <w:b/>
                <w:bCs/>
                <w:noProof w:val="0"/>
                <w:color w:val="000000"/>
                <w:sz w:val="18"/>
                <w:szCs w:val="18"/>
                <w:lang w:eastAsia="tr-TR"/>
              </w:rPr>
            </w:pPr>
            <w:r w:rsidRPr="00201498">
              <w:rPr>
                <w:rFonts w:ascii="Calibri" w:eastAsia="Times New Roman" w:hAnsi="Calibri" w:cs="Times New Roman"/>
                <w:b/>
                <w:bCs/>
                <w:noProof w:val="0"/>
                <w:color w:val="000000"/>
                <w:sz w:val="18"/>
                <w:szCs w:val="18"/>
                <w:lang w:eastAsia="tr-TR"/>
              </w:rPr>
              <w:t xml:space="preserve">Emici Bariyer      ( </w:t>
            </w:r>
            <w:proofErr w:type="spellStart"/>
            <w:r w:rsidRPr="00201498">
              <w:rPr>
                <w:rFonts w:ascii="Calibri" w:eastAsia="Times New Roman" w:hAnsi="Calibri" w:cs="Times New Roman"/>
                <w:b/>
                <w:bCs/>
                <w:noProof w:val="0"/>
                <w:color w:val="000000"/>
                <w:sz w:val="18"/>
                <w:szCs w:val="18"/>
                <w:lang w:eastAsia="tr-TR"/>
              </w:rPr>
              <w:t>mt</w:t>
            </w:r>
            <w:proofErr w:type="spellEnd"/>
            <w:r w:rsidRPr="00201498">
              <w:rPr>
                <w:rFonts w:ascii="Calibri" w:eastAsia="Times New Roman" w:hAnsi="Calibri" w:cs="Times New Roman"/>
                <w:b/>
                <w:bCs/>
                <w:noProof w:val="0"/>
                <w:color w:val="000000"/>
                <w:sz w:val="18"/>
                <w:szCs w:val="18"/>
                <w:lang w:eastAsia="tr-TR"/>
              </w:rPr>
              <w:t>. )</w:t>
            </w:r>
          </w:p>
        </w:tc>
        <w:tc>
          <w:tcPr>
            <w:tcW w:w="1280" w:type="dxa"/>
            <w:tcBorders>
              <w:top w:val="nil"/>
              <w:left w:val="nil"/>
              <w:bottom w:val="single" w:sz="4" w:space="0" w:color="auto"/>
              <w:right w:val="single" w:sz="4" w:space="0" w:color="auto"/>
            </w:tcBorders>
            <w:shd w:val="clear" w:color="auto" w:fill="auto"/>
            <w:vAlign w:val="center"/>
            <w:hideMark/>
          </w:tcPr>
          <w:p w:rsidR="00201498" w:rsidRPr="00201498" w:rsidRDefault="00201498" w:rsidP="00D53449">
            <w:pPr>
              <w:jc w:val="center"/>
              <w:rPr>
                <w:rFonts w:ascii="Calibri" w:eastAsia="Times New Roman" w:hAnsi="Calibri" w:cs="Times New Roman"/>
                <w:b/>
                <w:bCs/>
                <w:noProof w:val="0"/>
                <w:color w:val="000000"/>
                <w:sz w:val="18"/>
                <w:szCs w:val="18"/>
                <w:lang w:eastAsia="tr-TR"/>
              </w:rPr>
            </w:pPr>
            <w:r w:rsidRPr="00201498">
              <w:rPr>
                <w:rFonts w:ascii="Calibri" w:eastAsia="Times New Roman" w:hAnsi="Calibri" w:cs="Times New Roman"/>
                <w:b/>
                <w:bCs/>
                <w:noProof w:val="0"/>
                <w:color w:val="000000"/>
                <w:sz w:val="18"/>
                <w:szCs w:val="18"/>
                <w:lang w:eastAsia="tr-TR"/>
              </w:rPr>
              <w:t xml:space="preserve">Emici </w:t>
            </w:r>
            <w:proofErr w:type="spellStart"/>
            <w:r w:rsidRPr="00201498">
              <w:rPr>
                <w:rFonts w:ascii="Calibri" w:eastAsia="Times New Roman" w:hAnsi="Calibri" w:cs="Times New Roman"/>
                <w:b/>
                <w:bCs/>
                <w:noProof w:val="0"/>
                <w:color w:val="000000"/>
                <w:sz w:val="18"/>
                <w:szCs w:val="18"/>
                <w:lang w:eastAsia="tr-TR"/>
              </w:rPr>
              <w:t>Ped</w:t>
            </w:r>
            <w:proofErr w:type="spellEnd"/>
            <w:r w:rsidRPr="00201498">
              <w:rPr>
                <w:rFonts w:ascii="Calibri" w:eastAsia="Times New Roman" w:hAnsi="Calibri" w:cs="Times New Roman"/>
                <w:b/>
                <w:bCs/>
                <w:noProof w:val="0"/>
                <w:color w:val="000000"/>
                <w:sz w:val="18"/>
                <w:szCs w:val="18"/>
                <w:lang w:eastAsia="tr-TR"/>
              </w:rPr>
              <w:t xml:space="preserve">      </w:t>
            </w:r>
          </w:p>
          <w:p w:rsidR="00201498" w:rsidRPr="00201498" w:rsidRDefault="00201498" w:rsidP="00D53449">
            <w:pPr>
              <w:jc w:val="center"/>
              <w:rPr>
                <w:rFonts w:ascii="Calibri" w:eastAsia="Times New Roman" w:hAnsi="Calibri" w:cs="Times New Roman"/>
                <w:b/>
                <w:bCs/>
                <w:noProof w:val="0"/>
                <w:color w:val="000000"/>
                <w:sz w:val="18"/>
                <w:szCs w:val="18"/>
                <w:lang w:eastAsia="tr-TR"/>
              </w:rPr>
            </w:pPr>
            <w:r w:rsidRPr="00201498">
              <w:rPr>
                <w:rFonts w:ascii="Calibri" w:eastAsia="Times New Roman" w:hAnsi="Calibri" w:cs="Times New Roman"/>
                <w:b/>
                <w:bCs/>
                <w:noProof w:val="0"/>
                <w:color w:val="000000"/>
                <w:sz w:val="18"/>
                <w:szCs w:val="18"/>
                <w:lang w:eastAsia="tr-TR"/>
              </w:rPr>
              <w:t xml:space="preserve"> ( Adet )</w:t>
            </w:r>
          </w:p>
        </w:tc>
        <w:tc>
          <w:tcPr>
            <w:tcW w:w="2500" w:type="dxa"/>
            <w:tcBorders>
              <w:top w:val="nil"/>
              <w:left w:val="nil"/>
              <w:bottom w:val="single" w:sz="4" w:space="0" w:color="auto"/>
              <w:right w:val="single" w:sz="4" w:space="0" w:color="auto"/>
            </w:tcBorders>
            <w:shd w:val="clear" w:color="auto" w:fill="auto"/>
            <w:noWrap/>
            <w:vAlign w:val="center"/>
            <w:hideMark/>
          </w:tcPr>
          <w:p w:rsidR="00201498" w:rsidRPr="00201498" w:rsidRDefault="00201498" w:rsidP="00D53449">
            <w:pPr>
              <w:rPr>
                <w:rFonts w:ascii="Calibri" w:eastAsia="Times New Roman" w:hAnsi="Calibri" w:cs="Times New Roman"/>
                <w:noProof w:val="0"/>
                <w:color w:val="000000"/>
                <w:sz w:val="18"/>
                <w:szCs w:val="18"/>
                <w:lang w:eastAsia="tr-TR"/>
              </w:rPr>
            </w:pPr>
            <w:r w:rsidRPr="00201498">
              <w:rPr>
                <w:rFonts w:ascii="Calibri" w:eastAsia="Times New Roman" w:hAnsi="Calibri" w:cs="Times New Roman"/>
                <w:noProof w:val="0"/>
                <w:color w:val="000000"/>
                <w:sz w:val="18"/>
                <w:szCs w:val="18"/>
                <w:lang w:eastAsia="tr-TR"/>
              </w:rPr>
              <w:t> </w:t>
            </w:r>
          </w:p>
        </w:tc>
        <w:tc>
          <w:tcPr>
            <w:tcW w:w="1417" w:type="dxa"/>
            <w:tcBorders>
              <w:top w:val="nil"/>
              <w:left w:val="nil"/>
              <w:bottom w:val="single" w:sz="4" w:space="0" w:color="auto"/>
              <w:right w:val="single" w:sz="4" w:space="0" w:color="auto"/>
            </w:tcBorders>
            <w:shd w:val="clear" w:color="auto" w:fill="auto"/>
            <w:noWrap/>
            <w:vAlign w:val="center"/>
            <w:hideMark/>
          </w:tcPr>
          <w:p w:rsidR="00201498" w:rsidRPr="00201498" w:rsidRDefault="00201498" w:rsidP="00D53449">
            <w:pPr>
              <w:rPr>
                <w:rFonts w:ascii="Calibri" w:eastAsia="Times New Roman" w:hAnsi="Calibri" w:cs="Times New Roman"/>
                <w:noProof w:val="0"/>
                <w:color w:val="000000"/>
                <w:sz w:val="18"/>
                <w:szCs w:val="18"/>
                <w:lang w:eastAsia="tr-TR"/>
              </w:rPr>
            </w:pPr>
            <w:r w:rsidRPr="00201498">
              <w:rPr>
                <w:rFonts w:ascii="Calibri" w:eastAsia="Times New Roman" w:hAnsi="Calibri" w:cs="Times New Roman"/>
                <w:noProof w:val="0"/>
                <w:color w:val="000000"/>
                <w:sz w:val="18"/>
                <w:szCs w:val="18"/>
                <w:lang w:eastAsia="tr-TR"/>
              </w:rPr>
              <w:t> </w:t>
            </w:r>
          </w:p>
        </w:tc>
      </w:tr>
      <w:tr w:rsidR="00201498" w:rsidRPr="00EB2D40" w:rsidTr="00D53449">
        <w:trPr>
          <w:trHeight w:val="18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201498" w:rsidRPr="00201498" w:rsidRDefault="00201498" w:rsidP="00D53449">
            <w:pPr>
              <w:rPr>
                <w:rFonts w:ascii="Calibri" w:eastAsia="Times New Roman" w:hAnsi="Calibri" w:cs="Times New Roman"/>
                <w:noProof w:val="0"/>
                <w:color w:val="000000"/>
                <w:sz w:val="18"/>
                <w:szCs w:val="18"/>
                <w:lang w:eastAsia="tr-TR"/>
              </w:rPr>
            </w:pPr>
            <w:r w:rsidRPr="00201498">
              <w:rPr>
                <w:rFonts w:ascii="Calibri" w:eastAsia="Times New Roman" w:hAnsi="Calibri" w:cs="Times New Roman"/>
                <w:noProof w:val="0"/>
                <w:color w:val="000000"/>
                <w:sz w:val="18"/>
                <w:szCs w:val="18"/>
                <w:lang w:eastAsia="tr-TR"/>
              </w:rPr>
              <w:t> </w:t>
            </w:r>
          </w:p>
        </w:tc>
        <w:tc>
          <w:tcPr>
            <w:tcW w:w="960" w:type="dxa"/>
            <w:tcBorders>
              <w:top w:val="nil"/>
              <w:left w:val="nil"/>
              <w:bottom w:val="single" w:sz="4" w:space="0" w:color="auto"/>
              <w:right w:val="single" w:sz="4" w:space="0" w:color="auto"/>
            </w:tcBorders>
            <w:shd w:val="clear" w:color="auto" w:fill="auto"/>
            <w:noWrap/>
            <w:vAlign w:val="center"/>
            <w:hideMark/>
          </w:tcPr>
          <w:p w:rsidR="00201498" w:rsidRPr="00201498" w:rsidRDefault="00201498" w:rsidP="00D53449">
            <w:pPr>
              <w:jc w:val="center"/>
              <w:rPr>
                <w:rFonts w:ascii="Calibri" w:eastAsia="Times New Roman" w:hAnsi="Calibri" w:cs="Times New Roman"/>
                <w:noProof w:val="0"/>
                <w:color w:val="000000"/>
                <w:sz w:val="18"/>
                <w:szCs w:val="18"/>
                <w:lang w:eastAsia="tr-TR"/>
              </w:rPr>
            </w:pPr>
            <w:r w:rsidRPr="00201498">
              <w:rPr>
                <w:rFonts w:ascii="Calibri" w:eastAsia="Times New Roman" w:hAnsi="Calibri" w:cs="Times New Roman"/>
                <w:noProof w:val="0"/>
                <w:color w:val="000000"/>
                <w:sz w:val="18"/>
                <w:szCs w:val="18"/>
                <w:lang w:eastAsia="tr-TR"/>
              </w:rPr>
              <w:t>250</w:t>
            </w:r>
          </w:p>
        </w:tc>
        <w:tc>
          <w:tcPr>
            <w:tcW w:w="960" w:type="dxa"/>
            <w:tcBorders>
              <w:top w:val="nil"/>
              <w:left w:val="nil"/>
              <w:bottom w:val="single" w:sz="4" w:space="0" w:color="auto"/>
              <w:right w:val="single" w:sz="4" w:space="0" w:color="auto"/>
            </w:tcBorders>
            <w:shd w:val="clear" w:color="auto" w:fill="auto"/>
            <w:noWrap/>
            <w:vAlign w:val="center"/>
            <w:hideMark/>
          </w:tcPr>
          <w:p w:rsidR="00201498" w:rsidRPr="00201498" w:rsidRDefault="00201498" w:rsidP="00D53449">
            <w:pPr>
              <w:jc w:val="center"/>
              <w:rPr>
                <w:rFonts w:ascii="Calibri" w:eastAsia="Times New Roman" w:hAnsi="Calibri" w:cs="Times New Roman"/>
                <w:noProof w:val="0"/>
                <w:color w:val="000000"/>
                <w:sz w:val="18"/>
                <w:szCs w:val="18"/>
                <w:lang w:eastAsia="tr-TR"/>
              </w:rPr>
            </w:pPr>
            <w:r w:rsidRPr="00201498">
              <w:rPr>
                <w:rFonts w:ascii="Calibri" w:eastAsia="Times New Roman" w:hAnsi="Calibri" w:cs="Times New Roman"/>
                <w:noProof w:val="0"/>
                <w:color w:val="000000"/>
                <w:sz w:val="18"/>
                <w:szCs w:val="18"/>
                <w:lang w:eastAsia="tr-TR"/>
              </w:rPr>
              <w:t>40</w:t>
            </w:r>
          </w:p>
        </w:tc>
        <w:tc>
          <w:tcPr>
            <w:tcW w:w="1020" w:type="dxa"/>
            <w:tcBorders>
              <w:top w:val="nil"/>
              <w:left w:val="nil"/>
              <w:bottom w:val="single" w:sz="4" w:space="0" w:color="auto"/>
              <w:right w:val="single" w:sz="4" w:space="0" w:color="auto"/>
            </w:tcBorders>
            <w:shd w:val="clear" w:color="auto" w:fill="auto"/>
            <w:noWrap/>
            <w:vAlign w:val="center"/>
            <w:hideMark/>
          </w:tcPr>
          <w:p w:rsidR="00201498" w:rsidRPr="00201498" w:rsidRDefault="00201498" w:rsidP="00D53449">
            <w:pPr>
              <w:rPr>
                <w:rFonts w:ascii="Calibri" w:eastAsia="Times New Roman" w:hAnsi="Calibri" w:cs="Times New Roman"/>
                <w:noProof w:val="0"/>
                <w:color w:val="000000"/>
                <w:sz w:val="18"/>
                <w:szCs w:val="18"/>
                <w:lang w:eastAsia="tr-TR"/>
              </w:rPr>
            </w:pPr>
            <w:r w:rsidRPr="00201498">
              <w:rPr>
                <w:rFonts w:ascii="Calibri" w:eastAsia="Times New Roman" w:hAnsi="Calibri" w:cs="Times New Roman"/>
                <w:noProof w:val="0"/>
                <w:color w:val="000000"/>
                <w:sz w:val="18"/>
                <w:szCs w:val="18"/>
                <w:lang w:eastAsia="tr-TR"/>
              </w:rPr>
              <w:t> </w:t>
            </w:r>
          </w:p>
        </w:tc>
        <w:tc>
          <w:tcPr>
            <w:tcW w:w="960" w:type="dxa"/>
            <w:tcBorders>
              <w:top w:val="nil"/>
              <w:left w:val="nil"/>
              <w:bottom w:val="single" w:sz="4" w:space="0" w:color="auto"/>
              <w:right w:val="single" w:sz="4" w:space="0" w:color="auto"/>
            </w:tcBorders>
            <w:shd w:val="clear" w:color="auto" w:fill="auto"/>
            <w:noWrap/>
            <w:vAlign w:val="center"/>
            <w:hideMark/>
          </w:tcPr>
          <w:p w:rsidR="00201498" w:rsidRPr="00201498" w:rsidRDefault="00201498" w:rsidP="00D53449">
            <w:pPr>
              <w:rPr>
                <w:rFonts w:ascii="Calibri" w:eastAsia="Times New Roman" w:hAnsi="Calibri" w:cs="Times New Roman"/>
                <w:noProof w:val="0"/>
                <w:color w:val="000000"/>
                <w:sz w:val="18"/>
                <w:szCs w:val="18"/>
                <w:lang w:eastAsia="tr-TR"/>
              </w:rPr>
            </w:pPr>
            <w:r w:rsidRPr="00201498">
              <w:rPr>
                <w:rFonts w:ascii="Calibri" w:eastAsia="Times New Roman" w:hAnsi="Calibri" w:cs="Times New Roman"/>
                <w:noProof w:val="0"/>
                <w:color w:val="000000"/>
                <w:sz w:val="18"/>
                <w:szCs w:val="18"/>
                <w:lang w:eastAsia="tr-TR"/>
              </w:rPr>
              <w:t> </w:t>
            </w:r>
          </w:p>
        </w:tc>
        <w:tc>
          <w:tcPr>
            <w:tcW w:w="960" w:type="dxa"/>
            <w:tcBorders>
              <w:top w:val="nil"/>
              <w:left w:val="nil"/>
              <w:bottom w:val="single" w:sz="4" w:space="0" w:color="auto"/>
              <w:right w:val="single" w:sz="4" w:space="0" w:color="auto"/>
            </w:tcBorders>
            <w:shd w:val="clear" w:color="auto" w:fill="auto"/>
            <w:noWrap/>
            <w:vAlign w:val="center"/>
            <w:hideMark/>
          </w:tcPr>
          <w:p w:rsidR="00201498" w:rsidRPr="00201498" w:rsidRDefault="00201498" w:rsidP="00D53449">
            <w:pPr>
              <w:rPr>
                <w:rFonts w:ascii="Calibri" w:eastAsia="Times New Roman" w:hAnsi="Calibri" w:cs="Times New Roman"/>
                <w:noProof w:val="0"/>
                <w:color w:val="000000"/>
                <w:sz w:val="18"/>
                <w:szCs w:val="18"/>
                <w:lang w:eastAsia="tr-TR"/>
              </w:rPr>
            </w:pPr>
            <w:r w:rsidRPr="00201498">
              <w:rPr>
                <w:rFonts w:ascii="Calibri" w:eastAsia="Times New Roman" w:hAnsi="Calibri" w:cs="Times New Roman"/>
                <w:noProof w:val="0"/>
                <w:color w:val="000000"/>
                <w:sz w:val="18"/>
                <w:szCs w:val="18"/>
                <w:lang w:eastAsia="tr-TR"/>
              </w:rPr>
              <w:t> </w:t>
            </w:r>
          </w:p>
        </w:tc>
        <w:tc>
          <w:tcPr>
            <w:tcW w:w="1280" w:type="dxa"/>
            <w:tcBorders>
              <w:top w:val="nil"/>
              <w:left w:val="nil"/>
              <w:bottom w:val="single" w:sz="4" w:space="0" w:color="auto"/>
              <w:right w:val="single" w:sz="4" w:space="0" w:color="auto"/>
            </w:tcBorders>
            <w:shd w:val="clear" w:color="auto" w:fill="auto"/>
            <w:noWrap/>
            <w:vAlign w:val="center"/>
            <w:hideMark/>
          </w:tcPr>
          <w:p w:rsidR="00201498" w:rsidRPr="00201498" w:rsidRDefault="00201498" w:rsidP="00D53449">
            <w:pPr>
              <w:jc w:val="center"/>
              <w:rPr>
                <w:rFonts w:ascii="Calibri" w:eastAsia="Times New Roman" w:hAnsi="Calibri" w:cs="Times New Roman"/>
                <w:noProof w:val="0"/>
                <w:color w:val="000000"/>
                <w:sz w:val="18"/>
                <w:szCs w:val="18"/>
                <w:lang w:eastAsia="tr-TR"/>
              </w:rPr>
            </w:pPr>
            <w:r w:rsidRPr="00201498">
              <w:rPr>
                <w:rFonts w:ascii="Calibri" w:eastAsia="Times New Roman" w:hAnsi="Calibri" w:cs="Times New Roman"/>
                <w:noProof w:val="0"/>
                <w:color w:val="000000"/>
                <w:sz w:val="18"/>
                <w:szCs w:val="18"/>
                <w:lang w:eastAsia="tr-TR"/>
              </w:rPr>
              <w:t>100</w:t>
            </w:r>
          </w:p>
        </w:tc>
        <w:tc>
          <w:tcPr>
            <w:tcW w:w="2500" w:type="dxa"/>
            <w:tcBorders>
              <w:top w:val="nil"/>
              <w:left w:val="nil"/>
              <w:bottom w:val="single" w:sz="4" w:space="0" w:color="auto"/>
              <w:right w:val="single" w:sz="4" w:space="0" w:color="auto"/>
            </w:tcBorders>
            <w:shd w:val="clear" w:color="auto" w:fill="auto"/>
            <w:vAlign w:val="center"/>
            <w:hideMark/>
          </w:tcPr>
          <w:p w:rsidR="00201498" w:rsidRPr="00201498" w:rsidRDefault="00201498" w:rsidP="00D53449">
            <w:pPr>
              <w:jc w:val="center"/>
              <w:rPr>
                <w:rFonts w:ascii="Calibri" w:eastAsia="Times New Roman" w:hAnsi="Calibri" w:cs="Times New Roman"/>
                <w:noProof w:val="0"/>
                <w:color w:val="000000"/>
                <w:sz w:val="18"/>
                <w:szCs w:val="18"/>
                <w:lang w:eastAsia="tr-TR"/>
              </w:rPr>
            </w:pPr>
            <w:r w:rsidRPr="00201498">
              <w:rPr>
                <w:rFonts w:ascii="Calibri" w:eastAsia="Times New Roman" w:hAnsi="Calibri" w:cs="Times New Roman"/>
                <w:noProof w:val="0"/>
                <w:color w:val="000000"/>
                <w:sz w:val="18"/>
                <w:szCs w:val="18"/>
                <w:lang w:eastAsia="tr-TR"/>
              </w:rPr>
              <w:t xml:space="preserve">Başaran Gemi Onarım Müh. </w:t>
            </w:r>
            <w:proofErr w:type="spellStart"/>
            <w:r w:rsidRPr="00201498">
              <w:rPr>
                <w:rFonts w:ascii="Calibri" w:eastAsia="Times New Roman" w:hAnsi="Calibri" w:cs="Times New Roman"/>
                <w:noProof w:val="0"/>
                <w:color w:val="000000"/>
                <w:sz w:val="18"/>
                <w:szCs w:val="18"/>
                <w:lang w:eastAsia="tr-TR"/>
              </w:rPr>
              <w:t>Ltd.Şti</w:t>
            </w:r>
            <w:proofErr w:type="spellEnd"/>
            <w:r w:rsidRPr="00201498">
              <w:rPr>
                <w:rFonts w:ascii="Calibri" w:eastAsia="Times New Roman" w:hAnsi="Calibri" w:cs="Times New Roman"/>
                <w:noProof w:val="0"/>
                <w:color w:val="000000"/>
                <w:sz w:val="18"/>
                <w:szCs w:val="18"/>
                <w:lang w:eastAsia="tr-TR"/>
              </w:rPr>
              <w:t xml:space="preserve">                                   Bağdat </w:t>
            </w:r>
            <w:proofErr w:type="spellStart"/>
            <w:r w:rsidRPr="00201498">
              <w:rPr>
                <w:rFonts w:ascii="Calibri" w:eastAsia="Times New Roman" w:hAnsi="Calibri" w:cs="Times New Roman"/>
                <w:noProof w:val="0"/>
                <w:color w:val="000000"/>
                <w:sz w:val="18"/>
                <w:szCs w:val="18"/>
                <w:lang w:eastAsia="tr-TR"/>
              </w:rPr>
              <w:t>Cd.Çiçek</w:t>
            </w:r>
            <w:proofErr w:type="spellEnd"/>
            <w:r w:rsidRPr="00201498">
              <w:rPr>
                <w:rFonts w:ascii="Calibri" w:eastAsia="Times New Roman" w:hAnsi="Calibri" w:cs="Times New Roman"/>
                <w:noProof w:val="0"/>
                <w:color w:val="000000"/>
                <w:sz w:val="18"/>
                <w:szCs w:val="18"/>
                <w:lang w:eastAsia="tr-TR"/>
              </w:rPr>
              <w:t xml:space="preserve"> Sk.No:12/5 Güzelyalı / İstanbul                </w:t>
            </w:r>
            <w:proofErr w:type="spellStart"/>
            <w:r w:rsidRPr="00201498">
              <w:rPr>
                <w:rFonts w:ascii="Calibri" w:eastAsia="Times New Roman" w:hAnsi="Calibri" w:cs="Times New Roman"/>
                <w:noProof w:val="0"/>
                <w:color w:val="000000"/>
                <w:sz w:val="18"/>
                <w:szCs w:val="18"/>
                <w:lang w:eastAsia="tr-TR"/>
              </w:rPr>
              <w:t>Tlf</w:t>
            </w:r>
            <w:proofErr w:type="spellEnd"/>
            <w:r w:rsidRPr="00201498">
              <w:rPr>
                <w:rFonts w:ascii="Calibri" w:eastAsia="Times New Roman" w:hAnsi="Calibri" w:cs="Times New Roman"/>
                <w:noProof w:val="0"/>
                <w:color w:val="000000"/>
                <w:sz w:val="18"/>
                <w:szCs w:val="18"/>
                <w:lang w:eastAsia="tr-TR"/>
              </w:rPr>
              <w:t xml:space="preserve"> : 0 216 392 41 43</w:t>
            </w:r>
          </w:p>
        </w:tc>
        <w:tc>
          <w:tcPr>
            <w:tcW w:w="1417" w:type="dxa"/>
            <w:tcBorders>
              <w:top w:val="nil"/>
              <w:left w:val="nil"/>
              <w:bottom w:val="single" w:sz="4" w:space="0" w:color="auto"/>
              <w:right w:val="single" w:sz="4" w:space="0" w:color="auto"/>
            </w:tcBorders>
            <w:shd w:val="clear" w:color="auto" w:fill="auto"/>
            <w:vAlign w:val="center"/>
            <w:hideMark/>
          </w:tcPr>
          <w:p w:rsidR="00201498" w:rsidRPr="00EB2D40" w:rsidRDefault="00201498" w:rsidP="00D53449">
            <w:pPr>
              <w:rPr>
                <w:rFonts w:ascii="Calibri" w:eastAsia="Times New Roman" w:hAnsi="Calibri" w:cs="Times New Roman"/>
                <w:noProof w:val="0"/>
                <w:color w:val="000000"/>
                <w:sz w:val="18"/>
                <w:szCs w:val="18"/>
                <w:lang w:eastAsia="tr-TR"/>
              </w:rPr>
            </w:pPr>
            <w:r w:rsidRPr="00201498">
              <w:rPr>
                <w:rFonts w:ascii="Calibri" w:eastAsia="Times New Roman" w:hAnsi="Calibri" w:cs="Times New Roman"/>
                <w:noProof w:val="0"/>
                <w:color w:val="000000"/>
                <w:sz w:val="18"/>
                <w:szCs w:val="18"/>
                <w:lang w:eastAsia="tr-TR"/>
              </w:rPr>
              <w:t>1-Başaran - 1</w:t>
            </w:r>
            <w:r w:rsidRPr="00201498">
              <w:rPr>
                <w:rFonts w:ascii="Calibri" w:eastAsia="Times New Roman" w:hAnsi="Calibri" w:cs="Times New Roman"/>
                <w:noProof w:val="0"/>
                <w:color w:val="000000"/>
                <w:sz w:val="18"/>
                <w:szCs w:val="18"/>
                <w:lang w:eastAsia="tr-TR"/>
              </w:rPr>
              <w:br/>
              <w:t>2-Başaran - 2</w:t>
            </w:r>
            <w:r w:rsidRPr="00201498">
              <w:rPr>
                <w:rFonts w:ascii="Calibri" w:eastAsia="Times New Roman" w:hAnsi="Calibri" w:cs="Times New Roman"/>
                <w:noProof w:val="0"/>
                <w:color w:val="000000"/>
                <w:sz w:val="18"/>
                <w:szCs w:val="18"/>
                <w:lang w:eastAsia="tr-TR"/>
              </w:rPr>
              <w:br/>
              <w:t>3-Mavideniz-2</w:t>
            </w:r>
          </w:p>
        </w:tc>
      </w:tr>
    </w:tbl>
    <w:p w:rsidR="0060291A" w:rsidRDefault="0060291A" w:rsidP="0060291A">
      <w:pPr>
        <w:ind w:left="360"/>
        <w:jc w:val="both"/>
      </w:pPr>
    </w:p>
    <w:p w:rsidR="0060291A" w:rsidRDefault="0060291A" w:rsidP="0060291A">
      <w:pPr>
        <w:ind w:left="360"/>
        <w:jc w:val="both"/>
      </w:pPr>
    </w:p>
    <w:p w:rsidR="0060291A" w:rsidRDefault="0060291A" w:rsidP="0060291A">
      <w:pPr>
        <w:ind w:left="360"/>
        <w:jc w:val="both"/>
      </w:pPr>
    </w:p>
    <w:p w:rsidR="0060291A" w:rsidRDefault="0060291A" w:rsidP="0060291A">
      <w:pPr>
        <w:ind w:left="360"/>
        <w:jc w:val="both"/>
      </w:pPr>
    </w:p>
    <w:p w:rsidR="0060291A" w:rsidRDefault="0060291A" w:rsidP="0060291A">
      <w:pPr>
        <w:ind w:left="360"/>
        <w:jc w:val="both"/>
      </w:pPr>
    </w:p>
    <w:p w:rsidR="0060291A" w:rsidRDefault="0060291A" w:rsidP="0060291A">
      <w:pPr>
        <w:ind w:left="360"/>
        <w:jc w:val="both"/>
      </w:pPr>
    </w:p>
    <w:p w:rsidR="0060291A" w:rsidRDefault="0060291A" w:rsidP="0060291A">
      <w:pPr>
        <w:ind w:left="360"/>
        <w:jc w:val="both"/>
      </w:pPr>
    </w:p>
    <w:p w:rsidR="0060291A" w:rsidRDefault="0060291A" w:rsidP="0060291A">
      <w:pPr>
        <w:ind w:left="360"/>
        <w:jc w:val="both"/>
      </w:pPr>
    </w:p>
    <w:p w:rsidR="0060291A" w:rsidRDefault="0060291A" w:rsidP="0060291A">
      <w:pPr>
        <w:ind w:left="360"/>
        <w:jc w:val="both"/>
      </w:pPr>
    </w:p>
    <w:p w:rsidR="0060291A" w:rsidRDefault="0060291A" w:rsidP="0060291A">
      <w:pPr>
        <w:ind w:left="360"/>
        <w:jc w:val="both"/>
      </w:pPr>
    </w:p>
    <w:p w:rsidR="0060291A" w:rsidRDefault="0060291A" w:rsidP="0060291A">
      <w:pPr>
        <w:ind w:left="360"/>
        <w:jc w:val="both"/>
      </w:pPr>
    </w:p>
    <w:p w:rsidR="0060291A" w:rsidRDefault="0060291A" w:rsidP="0060291A">
      <w:pPr>
        <w:ind w:left="360"/>
        <w:jc w:val="both"/>
      </w:pPr>
    </w:p>
    <w:p w:rsidR="0060291A" w:rsidRDefault="0060291A" w:rsidP="0060291A">
      <w:pPr>
        <w:ind w:left="360"/>
        <w:jc w:val="both"/>
      </w:pPr>
    </w:p>
    <w:p w:rsidR="0060291A" w:rsidRDefault="0060291A" w:rsidP="0060291A">
      <w:pPr>
        <w:ind w:left="360"/>
        <w:jc w:val="both"/>
      </w:pPr>
    </w:p>
    <w:p w:rsidR="005C7091" w:rsidRDefault="005C7091" w:rsidP="005C7091">
      <w:pPr>
        <w:ind w:left="360"/>
        <w:jc w:val="both"/>
      </w:pPr>
    </w:p>
    <w:p w:rsidR="005C7091" w:rsidRDefault="005C7091" w:rsidP="005C7091">
      <w:pPr>
        <w:ind w:left="360"/>
        <w:jc w:val="both"/>
      </w:pPr>
    </w:p>
    <w:p w:rsidR="0060291A" w:rsidRDefault="0060291A" w:rsidP="005C7091">
      <w:pPr>
        <w:ind w:left="360"/>
        <w:jc w:val="both"/>
      </w:pPr>
    </w:p>
    <w:p w:rsidR="00A402EE" w:rsidRDefault="00A402EE" w:rsidP="005C7091">
      <w:pPr>
        <w:ind w:left="360"/>
        <w:jc w:val="both"/>
      </w:pPr>
    </w:p>
    <w:p w:rsidR="00A402EE" w:rsidRDefault="00A402EE" w:rsidP="005C7091">
      <w:pPr>
        <w:ind w:left="360"/>
        <w:jc w:val="both"/>
      </w:pPr>
    </w:p>
    <w:p w:rsidR="00A402EE" w:rsidRDefault="00A402EE" w:rsidP="005C7091">
      <w:pPr>
        <w:ind w:left="360"/>
        <w:jc w:val="both"/>
      </w:pPr>
    </w:p>
    <w:p w:rsidR="0060291A" w:rsidRDefault="0060291A" w:rsidP="005C7091">
      <w:pPr>
        <w:ind w:left="360"/>
        <w:jc w:val="both"/>
      </w:pPr>
    </w:p>
    <w:p w:rsidR="005C7091" w:rsidRPr="001A46E2" w:rsidRDefault="0060291A" w:rsidP="0060291A">
      <w:pPr>
        <w:ind w:left="360"/>
        <w:jc w:val="center"/>
        <w:rPr>
          <w:b/>
        </w:rPr>
      </w:pPr>
      <w:r w:rsidRPr="001A46E2">
        <w:rPr>
          <w:b/>
        </w:rPr>
        <w:t>14-1</w:t>
      </w:r>
    </w:p>
    <w:p w:rsidR="005C7091" w:rsidRDefault="005C7091" w:rsidP="005C7091">
      <w:pPr>
        <w:ind w:left="360"/>
        <w:jc w:val="center"/>
        <w:sectPr w:rsidR="005C7091" w:rsidSect="00487206">
          <w:pgSz w:w="11900" w:h="16840"/>
          <w:pgMar w:top="1440" w:right="1800" w:bottom="1440" w:left="1800" w:header="540" w:footer="720" w:gutter="0"/>
          <w:cols w:space="720"/>
          <w:docGrid w:linePitch="360"/>
        </w:sectPr>
      </w:pPr>
    </w:p>
    <w:p w:rsidR="006E6244" w:rsidRPr="007508C5" w:rsidRDefault="006E6244" w:rsidP="006E6244">
      <w:pPr>
        <w:ind w:left="360"/>
        <w:jc w:val="center"/>
        <w:rPr>
          <w:b/>
          <w:lang w:val="en-US"/>
        </w:rPr>
      </w:pPr>
      <w:r w:rsidRPr="007508C5">
        <w:rPr>
          <w:b/>
          <w:lang w:val="en-US"/>
        </w:rPr>
        <w:lastRenderedPageBreak/>
        <w:t>ANNEX-15</w:t>
      </w:r>
    </w:p>
    <w:p w:rsidR="006E6244" w:rsidRPr="007508C5" w:rsidRDefault="006E6244" w:rsidP="006E6244">
      <w:pPr>
        <w:ind w:left="360"/>
        <w:jc w:val="center"/>
        <w:rPr>
          <w:b/>
          <w:lang w:val="en-US"/>
        </w:rPr>
      </w:pPr>
      <w:r w:rsidRPr="007508C5">
        <w:rPr>
          <w:b/>
          <w:lang w:val="en-US"/>
        </w:rPr>
        <w:t>PERSONAL PROTECTIVE EQUIPMENT(PPE) USE MAP</w:t>
      </w:r>
    </w:p>
    <w:p w:rsidR="0060291A" w:rsidRDefault="0060291A" w:rsidP="005C7091">
      <w:pPr>
        <w:ind w:left="360"/>
        <w:jc w:val="center"/>
        <w:rPr>
          <w:b/>
        </w:rPr>
      </w:pPr>
    </w:p>
    <w:p w:rsidR="0060291A" w:rsidRPr="008F2BFF" w:rsidRDefault="0060291A" w:rsidP="0060291A">
      <w:pPr>
        <w:ind w:left="360"/>
        <w:jc w:val="center"/>
        <w:rPr>
          <w:b/>
        </w:rPr>
      </w:pPr>
    </w:p>
    <w:p w:rsidR="0060291A" w:rsidRDefault="0060291A" w:rsidP="0060291A">
      <w:pPr>
        <w:ind w:left="360"/>
        <w:jc w:val="center"/>
        <w:rPr>
          <w:b/>
        </w:rPr>
      </w:pPr>
    </w:p>
    <w:tbl>
      <w:tblPr>
        <w:tblW w:w="16084" w:type="dxa"/>
        <w:tblInd w:w="-923" w:type="dxa"/>
        <w:tblCellMar>
          <w:left w:w="70" w:type="dxa"/>
          <w:right w:w="70" w:type="dxa"/>
        </w:tblCellMar>
        <w:tblLook w:val="04A0" w:firstRow="1" w:lastRow="0" w:firstColumn="1" w:lastColumn="0" w:noHBand="0" w:noVBand="1"/>
      </w:tblPr>
      <w:tblGrid>
        <w:gridCol w:w="960"/>
        <w:gridCol w:w="1684"/>
        <w:gridCol w:w="960"/>
        <w:gridCol w:w="960"/>
        <w:gridCol w:w="960"/>
        <w:gridCol w:w="960"/>
        <w:gridCol w:w="960"/>
        <w:gridCol w:w="960"/>
        <w:gridCol w:w="960"/>
        <w:gridCol w:w="960"/>
        <w:gridCol w:w="960"/>
        <w:gridCol w:w="960"/>
        <w:gridCol w:w="960"/>
        <w:gridCol w:w="960"/>
        <w:gridCol w:w="960"/>
        <w:gridCol w:w="960"/>
      </w:tblGrid>
      <w:tr w:rsidR="0060291A" w:rsidRPr="00BB5922" w:rsidTr="002972D7">
        <w:trPr>
          <w:trHeight w:val="560"/>
        </w:trPr>
        <w:tc>
          <w:tcPr>
            <w:tcW w:w="960" w:type="dxa"/>
            <w:tcBorders>
              <w:top w:val="single" w:sz="8" w:space="0" w:color="auto"/>
              <w:left w:val="single" w:sz="8" w:space="0" w:color="auto"/>
              <w:right w:val="single" w:sz="8" w:space="0" w:color="auto"/>
            </w:tcBorders>
            <w:shd w:val="clear" w:color="000000" w:fill="FFFFFF"/>
            <w:noWrap/>
            <w:vAlign w:val="bottom"/>
            <w:hideMark/>
          </w:tcPr>
          <w:p w:rsidR="0060291A" w:rsidRPr="006E6244" w:rsidRDefault="0060291A" w:rsidP="002972D7">
            <w:pP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eastAsia="tr-TR"/>
              </w:rPr>
              <w:t> </w:t>
            </w:r>
          </w:p>
          <w:p w:rsidR="0060291A" w:rsidRPr="006E6244" w:rsidRDefault="0060291A" w:rsidP="002972D7">
            <w:pPr>
              <w:jc w:val="cente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b/>
                <w:bCs/>
                <w:noProof w:val="0"/>
                <w:sz w:val="20"/>
                <w:szCs w:val="20"/>
                <w:lang w:eastAsia="tr-TR"/>
              </w:rPr>
              <w:t>No.</w:t>
            </w:r>
          </w:p>
        </w:tc>
        <w:tc>
          <w:tcPr>
            <w:tcW w:w="1684" w:type="dxa"/>
            <w:tcBorders>
              <w:top w:val="single" w:sz="8" w:space="0" w:color="auto"/>
              <w:left w:val="nil"/>
              <w:right w:val="single" w:sz="8" w:space="0" w:color="auto"/>
            </w:tcBorders>
            <w:shd w:val="clear" w:color="000000" w:fill="FFFFFF"/>
            <w:noWrap/>
            <w:vAlign w:val="bottom"/>
            <w:hideMark/>
          </w:tcPr>
          <w:p w:rsidR="0060291A" w:rsidRPr="006E6244" w:rsidRDefault="0060291A" w:rsidP="002972D7">
            <w:pP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eastAsia="tr-TR"/>
              </w:rPr>
              <w:t> </w:t>
            </w:r>
          </w:p>
          <w:p w:rsidR="0060291A" w:rsidRPr="006E6244" w:rsidRDefault="00BB5922" w:rsidP="002972D7">
            <w:pP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b/>
                <w:bCs/>
                <w:noProof w:val="0"/>
                <w:sz w:val="20"/>
                <w:szCs w:val="20"/>
                <w:lang w:eastAsia="tr-TR"/>
              </w:rPr>
              <w:t>Duties</w:t>
            </w:r>
            <w:proofErr w:type="spellEnd"/>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6E6244" w:rsidRDefault="00BB5922" w:rsidP="002972D7">
            <w:pPr>
              <w:jc w:val="cente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eastAsia="tr-TR"/>
              </w:rPr>
              <w:t xml:space="preserve">Safety </w:t>
            </w:r>
            <w:proofErr w:type="spellStart"/>
            <w:r w:rsidRPr="006E6244">
              <w:rPr>
                <w:rFonts w:ascii="Times New Roman" w:eastAsia="Times New Roman" w:hAnsi="Times New Roman" w:cs="Times New Roman"/>
                <w:noProof w:val="0"/>
                <w:sz w:val="20"/>
                <w:szCs w:val="20"/>
                <w:lang w:eastAsia="tr-TR"/>
              </w:rPr>
              <w:t>shoes</w:t>
            </w:r>
            <w:proofErr w:type="spellEnd"/>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6E6244" w:rsidRDefault="0060291A" w:rsidP="002972D7">
            <w:pPr>
              <w:jc w:val="cente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Sweat</w:t>
            </w:r>
            <w:proofErr w:type="spellEnd"/>
            <w:r w:rsidRPr="006E6244">
              <w:rPr>
                <w:rFonts w:ascii="Times New Roman" w:eastAsia="Times New Roman" w:hAnsi="Times New Roman" w:cs="Times New Roman"/>
                <w:noProof w:val="0"/>
                <w:sz w:val="20"/>
                <w:szCs w:val="20"/>
                <w:lang w:eastAsia="tr-TR"/>
              </w:rPr>
              <w:t xml:space="preserve"> </w:t>
            </w:r>
            <w:proofErr w:type="spellStart"/>
            <w:r w:rsidRPr="006E6244">
              <w:rPr>
                <w:rFonts w:ascii="Times New Roman" w:eastAsia="Times New Roman" w:hAnsi="Times New Roman" w:cs="Times New Roman"/>
                <w:noProof w:val="0"/>
                <w:sz w:val="20"/>
                <w:szCs w:val="20"/>
                <w:lang w:eastAsia="tr-TR"/>
              </w:rPr>
              <w:t>Shirt</w:t>
            </w:r>
            <w:proofErr w:type="spellEnd"/>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6E6244" w:rsidRDefault="0060291A" w:rsidP="00BB5922">
            <w:pPr>
              <w:jc w:val="cente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eastAsia="tr-TR"/>
              </w:rPr>
              <w:t xml:space="preserve"> </w:t>
            </w:r>
            <w:proofErr w:type="spellStart"/>
            <w:r w:rsidR="00BB5922" w:rsidRPr="006E6244">
              <w:rPr>
                <w:rFonts w:ascii="Times New Roman" w:eastAsia="Times New Roman" w:hAnsi="Times New Roman" w:cs="Times New Roman"/>
                <w:noProof w:val="0"/>
                <w:sz w:val="20"/>
                <w:szCs w:val="20"/>
                <w:lang w:eastAsia="tr-TR"/>
              </w:rPr>
              <w:t>Cap</w:t>
            </w:r>
            <w:proofErr w:type="spellEnd"/>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6E6244" w:rsidRDefault="00BB5922" w:rsidP="00BB5922">
            <w:pPr>
              <w:jc w:val="cente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Lin</w:t>
            </w:r>
            <w:r w:rsidR="0060291A" w:rsidRPr="006E6244">
              <w:rPr>
                <w:rFonts w:ascii="Times New Roman" w:eastAsia="Times New Roman" w:hAnsi="Times New Roman" w:cs="Times New Roman"/>
                <w:noProof w:val="0"/>
                <w:sz w:val="20"/>
                <w:szCs w:val="20"/>
                <w:lang w:eastAsia="tr-TR"/>
              </w:rPr>
              <w:t>.</w:t>
            </w:r>
            <w:r w:rsidRPr="006E6244">
              <w:rPr>
                <w:rFonts w:ascii="Times New Roman" w:eastAsia="Times New Roman" w:hAnsi="Times New Roman" w:cs="Times New Roman"/>
                <w:noProof w:val="0"/>
                <w:sz w:val="20"/>
                <w:szCs w:val="20"/>
                <w:lang w:eastAsia="tr-TR"/>
              </w:rPr>
              <w:t>Oil</w:t>
            </w:r>
            <w:proofErr w:type="spellEnd"/>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6E6244" w:rsidRDefault="00BB5922" w:rsidP="002972D7">
            <w:pPr>
              <w:jc w:val="cente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Jacket</w:t>
            </w:r>
            <w:proofErr w:type="spellEnd"/>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6E6244" w:rsidRDefault="00BB5922" w:rsidP="00BB5922">
            <w:pPr>
              <w:jc w:val="cente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Work</w:t>
            </w:r>
            <w:proofErr w:type="spellEnd"/>
            <w:r w:rsidRPr="006E6244">
              <w:rPr>
                <w:rFonts w:ascii="Times New Roman" w:eastAsia="Times New Roman" w:hAnsi="Times New Roman" w:cs="Times New Roman"/>
                <w:noProof w:val="0"/>
                <w:sz w:val="20"/>
                <w:szCs w:val="20"/>
                <w:lang w:eastAsia="tr-TR"/>
              </w:rPr>
              <w:t xml:space="preserve"> </w:t>
            </w:r>
            <w:proofErr w:type="spellStart"/>
            <w:r w:rsidRPr="006E6244">
              <w:rPr>
                <w:rFonts w:ascii="Times New Roman" w:eastAsia="Times New Roman" w:hAnsi="Times New Roman" w:cs="Times New Roman"/>
                <w:noProof w:val="0"/>
                <w:sz w:val="20"/>
                <w:szCs w:val="20"/>
                <w:lang w:eastAsia="tr-TR"/>
              </w:rPr>
              <w:t>Cloths</w:t>
            </w:r>
            <w:proofErr w:type="spellEnd"/>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6E6244" w:rsidRDefault="00BB5922" w:rsidP="00BB5922">
            <w:pPr>
              <w:jc w:val="cente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Working</w:t>
            </w:r>
            <w:proofErr w:type="spellEnd"/>
            <w:r w:rsidRPr="006E6244">
              <w:rPr>
                <w:rFonts w:ascii="Times New Roman" w:eastAsia="Times New Roman" w:hAnsi="Times New Roman" w:cs="Times New Roman"/>
                <w:noProof w:val="0"/>
                <w:sz w:val="20"/>
                <w:szCs w:val="20"/>
                <w:lang w:eastAsia="tr-TR"/>
              </w:rPr>
              <w:t xml:space="preserve"> </w:t>
            </w:r>
            <w:proofErr w:type="spellStart"/>
            <w:r w:rsidRPr="006E6244">
              <w:rPr>
                <w:rFonts w:ascii="Times New Roman" w:eastAsia="Times New Roman" w:hAnsi="Times New Roman" w:cs="Times New Roman"/>
                <w:noProof w:val="0"/>
                <w:sz w:val="20"/>
                <w:szCs w:val="20"/>
                <w:lang w:eastAsia="tr-TR"/>
              </w:rPr>
              <w:t>Pants</w:t>
            </w:r>
            <w:proofErr w:type="spellEnd"/>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6E6244" w:rsidRDefault="0060291A" w:rsidP="002972D7">
            <w:pPr>
              <w:jc w:val="cente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Tshirt</w:t>
            </w:r>
            <w:proofErr w:type="spellEnd"/>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6E6244" w:rsidRDefault="00BB5922" w:rsidP="002972D7">
            <w:pPr>
              <w:jc w:val="cente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Helmet</w:t>
            </w:r>
            <w:proofErr w:type="spellEnd"/>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6E6244" w:rsidRDefault="00BB5922" w:rsidP="002972D7">
            <w:pPr>
              <w:jc w:val="cente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Gloves</w:t>
            </w:r>
            <w:proofErr w:type="spellEnd"/>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6E6244" w:rsidRDefault="00BB5922" w:rsidP="00BB5922">
            <w:pPr>
              <w:jc w:val="cente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Res</w:t>
            </w:r>
            <w:proofErr w:type="spellEnd"/>
            <w:r w:rsidRPr="006E6244">
              <w:rPr>
                <w:rFonts w:ascii="Times New Roman" w:eastAsia="Times New Roman" w:hAnsi="Times New Roman" w:cs="Times New Roman"/>
                <w:noProof w:val="0"/>
                <w:sz w:val="20"/>
                <w:szCs w:val="20"/>
                <w:lang w:eastAsia="tr-TR"/>
              </w:rPr>
              <w:t>. Mask</w:t>
            </w:r>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6E6244" w:rsidRDefault="00BB5922" w:rsidP="002972D7">
            <w:pPr>
              <w:jc w:val="cente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Welding</w:t>
            </w:r>
            <w:proofErr w:type="spellEnd"/>
            <w:r w:rsidRPr="006E6244">
              <w:rPr>
                <w:rFonts w:ascii="Times New Roman" w:eastAsia="Times New Roman" w:hAnsi="Times New Roman" w:cs="Times New Roman"/>
                <w:noProof w:val="0"/>
                <w:sz w:val="20"/>
                <w:szCs w:val="20"/>
                <w:lang w:eastAsia="tr-TR"/>
              </w:rPr>
              <w:t xml:space="preserve"> Mask</w:t>
            </w:r>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6E6244" w:rsidRDefault="00BB5922" w:rsidP="00BB5922">
            <w:pPr>
              <w:jc w:val="cente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Grinding</w:t>
            </w:r>
            <w:proofErr w:type="spellEnd"/>
            <w:r w:rsidRPr="006E6244">
              <w:rPr>
                <w:rFonts w:ascii="Times New Roman" w:eastAsia="Times New Roman" w:hAnsi="Times New Roman" w:cs="Times New Roman"/>
                <w:noProof w:val="0"/>
                <w:sz w:val="20"/>
                <w:szCs w:val="20"/>
                <w:lang w:eastAsia="tr-TR"/>
              </w:rPr>
              <w:t xml:space="preserve"> </w:t>
            </w:r>
            <w:proofErr w:type="spellStart"/>
            <w:r w:rsidRPr="006E6244">
              <w:rPr>
                <w:rFonts w:ascii="Times New Roman" w:eastAsia="Times New Roman" w:hAnsi="Times New Roman" w:cs="Times New Roman"/>
                <w:noProof w:val="0"/>
                <w:sz w:val="20"/>
                <w:szCs w:val="20"/>
                <w:lang w:eastAsia="tr-TR"/>
              </w:rPr>
              <w:t>Goggles</w:t>
            </w:r>
            <w:proofErr w:type="spellEnd"/>
          </w:p>
        </w:tc>
        <w:tc>
          <w:tcPr>
            <w:tcW w:w="960" w:type="dxa"/>
            <w:tcBorders>
              <w:top w:val="single" w:sz="8" w:space="0" w:color="auto"/>
              <w:left w:val="single" w:sz="8" w:space="0" w:color="auto"/>
              <w:bottom w:val="single" w:sz="8" w:space="0" w:color="000000"/>
              <w:right w:val="single" w:sz="8" w:space="0" w:color="auto"/>
            </w:tcBorders>
            <w:shd w:val="clear" w:color="000000" w:fill="C0C0C0"/>
            <w:vAlign w:val="bottom"/>
            <w:hideMark/>
          </w:tcPr>
          <w:p w:rsidR="0060291A" w:rsidRPr="006E6244" w:rsidRDefault="00BB5922" w:rsidP="00BB5922">
            <w:pPr>
              <w:jc w:val="cente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Earplugs</w:t>
            </w:r>
            <w:proofErr w:type="spellEnd"/>
          </w:p>
        </w:tc>
      </w:tr>
      <w:tr w:rsidR="0060291A" w:rsidRPr="00BB5922" w:rsidTr="002972D7">
        <w:trPr>
          <w:trHeight w:val="270"/>
        </w:trPr>
        <w:tc>
          <w:tcPr>
            <w:tcW w:w="960" w:type="dxa"/>
            <w:tcBorders>
              <w:top w:val="nil"/>
              <w:left w:val="single" w:sz="8" w:space="0" w:color="auto"/>
              <w:bottom w:val="single" w:sz="8" w:space="0" w:color="auto"/>
              <w:right w:val="single" w:sz="8" w:space="0" w:color="auto"/>
            </w:tcBorders>
            <w:shd w:val="clear" w:color="000000" w:fill="FFFFFF"/>
            <w:noWrap/>
            <w:vAlign w:val="bottom"/>
            <w:hideMark/>
          </w:tcPr>
          <w:p w:rsidR="0060291A" w:rsidRPr="006E6244" w:rsidRDefault="0060291A" w:rsidP="002972D7">
            <w:pP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eastAsia="tr-TR"/>
              </w:rPr>
              <w:t> </w:t>
            </w:r>
          </w:p>
        </w:tc>
        <w:tc>
          <w:tcPr>
            <w:tcW w:w="1684" w:type="dxa"/>
            <w:tcBorders>
              <w:top w:val="nil"/>
              <w:left w:val="nil"/>
              <w:bottom w:val="single" w:sz="8" w:space="0" w:color="auto"/>
              <w:right w:val="single" w:sz="8" w:space="0" w:color="auto"/>
            </w:tcBorders>
            <w:shd w:val="clear" w:color="000000" w:fill="FFFFFF"/>
            <w:noWrap/>
            <w:vAlign w:val="bottom"/>
            <w:hideMark/>
          </w:tcPr>
          <w:p w:rsidR="0060291A" w:rsidRPr="006E6244" w:rsidRDefault="0060291A" w:rsidP="002972D7">
            <w:pP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eastAsia="tr-TR"/>
              </w:rPr>
              <w:t> </w:t>
            </w:r>
          </w:p>
        </w:tc>
        <w:tc>
          <w:tcPr>
            <w:tcW w:w="960" w:type="dxa"/>
            <w:tcBorders>
              <w:top w:val="nil"/>
              <w:left w:val="nil"/>
              <w:bottom w:val="nil"/>
              <w:right w:val="nil"/>
            </w:tcBorders>
            <w:shd w:val="clear" w:color="000000" w:fill="FFFFFF"/>
            <w:noWrap/>
            <w:vAlign w:val="bottom"/>
            <w:hideMark/>
          </w:tcPr>
          <w:p w:rsidR="0060291A" w:rsidRPr="006E6244" w:rsidRDefault="00BB5922" w:rsidP="002972D7">
            <w:pPr>
              <w:jc w:val="cente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Old</w:t>
            </w:r>
            <w:proofErr w:type="spellEnd"/>
            <w:r w:rsidR="0060291A" w:rsidRPr="006E6244">
              <w:rPr>
                <w:rFonts w:ascii="Times New Roman" w:eastAsia="Times New Roman" w:hAnsi="Times New Roman" w:cs="Times New Roman"/>
                <w:noProof w:val="0"/>
                <w:sz w:val="20"/>
                <w:szCs w:val="20"/>
                <w:lang w:eastAsia="tr-TR"/>
              </w:rPr>
              <w:t>.</w:t>
            </w:r>
          </w:p>
        </w:tc>
        <w:tc>
          <w:tcPr>
            <w:tcW w:w="960" w:type="dxa"/>
            <w:tcBorders>
              <w:top w:val="nil"/>
              <w:left w:val="nil"/>
              <w:bottom w:val="nil"/>
              <w:right w:val="nil"/>
            </w:tcBorders>
            <w:shd w:val="clear" w:color="000000" w:fill="FFFFFF"/>
            <w:noWrap/>
            <w:vAlign w:val="bottom"/>
            <w:hideMark/>
          </w:tcPr>
          <w:p w:rsidR="0060291A" w:rsidRPr="006E6244" w:rsidRDefault="0060291A" w:rsidP="00BB5922">
            <w:pPr>
              <w:jc w:val="cente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eastAsia="tr-TR"/>
              </w:rPr>
              <w:t xml:space="preserve">1 </w:t>
            </w:r>
            <w:proofErr w:type="spellStart"/>
            <w:r w:rsidR="00BB5922" w:rsidRPr="006E6244">
              <w:rPr>
                <w:rFonts w:ascii="Times New Roman" w:eastAsia="Times New Roman" w:hAnsi="Times New Roman" w:cs="Times New Roman"/>
                <w:noProof w:val="0"/>
                <w:sz w:val="20"/>
                <w:szCs w:val="20"/>
                <w:lang w:eastAsia="tr-TR"/>
              </w:rPr>
              <w:t>year</w:t>
            </w:r>
            <w:proofErr w:type="spellEnd"/>
          </w:p>
        </w:tc>
        <w:tc>
          <w:tcPr>
            <w:tcW w:w="960" w:type="dxa"/>
            <w:tcBorders>
              <w:top w:val="nil"/>
              <w:left w:val="nil"/>
              <w:bottom w:val="nil"/>
              <w:right w:val="nil"/>
            </w:tcBorders>
            <w:shd w:val="clear" w:color="000000" w:fill="FFFFFF"/>
            <w:noWrap/>
            <w:vAlign w:val="bottom"/>
            <w:hideMark/>
          </w:tcPr>
          <w:p w:rsidR="0060291A" w:rsidRPr="006E6244" w:rsidRDefault="00BB5922" w:rsidP="002972D7">
            <w:pPr>
              <w:jc w:val="cente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Old</w:t>
            </w:r>
            <w:proofErr w:type="spellEnd"/>
            <w:r w:rsidR="0060291A" w:rsidRPr="006E6244">
              <w:rPr>
                <w:rFonts w:ascii="Times New Roman" w:eastAsia="Times New Roman" w:hAnsi="Times New Roman" w:cs="Times New Roman"/>
                <w:noProof w:val="0"/>
                <w:sz w:val="20"/>
                <w:szCs w:val="20"/>
                <w:lang w:eastAsia="tr-TR"/>
              </w:rPr>
              <w:t>.</w:t>
            </w:r>
          </w:p>
        </w:tc>
        <w:tc>
          <w:tcPr>
            <w:tcW w:w="960" w:type="dxa"/>
            <w:tcBorders>
              <w:top w:val="nil"/>
              <w:left w:val="nil"/>
              <w:bottom w:val="nil"/>
              <w:right w:val="nil"/>
            </w:tcBorders>
            <w:shd w:val="clear" w:color="000000" w:fill="FFFFFF"/>
            <w:noWrap/>
            <w:vAlign w:val="bottom"/>
            <w:hideMark/>
          </w:tcPr>
          <w:p w:rsidR="0060291A" w:rsidRPr="006E6244" w:rsidRDefault="00BB5922" w:rsidP="002972D7">
            <w:pPr>
              <w:jc w:val="cente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Old</w:t>
            </w:r>
            <w:proofErr w:type="spellEnd"/>
            <w:r w:rsidR="0060291A" w:rsidRPr="006E6244">
              <w:rPr>
                <w:rFonts w:ascii="Times New Roman" w:eastAsia="Times New Roman" w:hAnsi="Times New Roman" w:cs="Times New Roman"/>
                <w:noProof w:val="0"/>
                <w:sz w:val="20"/>
                <w:szCs w:val="20"/>
                <w:lang w:eastAsia="tr-TR"/>
              </w:rPr>
              <w:t>.</w:t>
            </w:r>
          </w:p>
        </w:tc>
        <w:tc>
          <w:tcPr>
            <w:tcW w:w="960" w:type="dxa"/>
            <w:tcBorders>
              <w:top w:val="nil"/>
              <w:left w:val="nil"/>
              <w:bottom w:val="nil"/>
              <w:right w:val="nil"/>
            </w:tcBorders>
            <w:shd w:val="clear" w:color="000000" w:fill="FFFFFF"/>
            <w:noWrap/>
            <w:vAlign w:val="bottom"/>
            <w:hideMark/>
          </w:tcPr>
          <w:p w:rsidR="0060291A" w:rsidRPr="006E6244" w:rsidRDefault="0060291A" w:rsidP="00BB5922">
            <w:pPr>
              <w:jc w:val="cente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eastAsia="tr-TR"/>
              </w:rPr>
              <w:t xml:space="preserve">2 </w:t>
            </w:r>
            <w:proofErr w:type="spellStart"/>
            <w:r w:rsidR="00BB5922" w:rsidRPr="006E6244">
              <w:rPr>
                <w:rFonts w:ascii="Times New Roman" w:eastAsia="Times New Roman" w:hAnsi="Times New Roman" w:cs="Times New Roman"/>
                <w:noProof w:val="0"/>
                <w:sz w:val="20"/>
                <w:szCs w:val="20"/>
                <w:lang w:eastAsia="tr-TR"/>
              </w:rPr>
              <w:t>year</w:t>
            </w:r>
            <w:proofErr w:type="spellEnd"/>
          </w:p>
        </w:tc>
        <w:tc>
          <w:tcPr>
            <w:tcW w:w="960" w:type="dxa"/>
            <w:tcBorders>
              <w:top w:val="nil"/>
              <w:left w:val="nil"/>
              <w:bottom w:val="nil"/>
              <w:right w:val="nil"/>
            </w:tcBorders>
            <w:shd w:val="clear" w:color="000000" w:fill="FFFFFF"/>
            <w:noWrap/>
            <w:vAlign w:val="bottom"/>
            <w:hideMark/>
          </w:tcPr>
          <w:p w:rsidR="0060291A" w:rsidRPr="006E6244" w:rsidRDefault="0060291A" w:rsidP="00BB5922">
            <w:pPr>
              <w:jc w:val="cente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eastAsia="tr-TR"/>
              </w:rPr>
              <w:t xml:space="preserve">6 </w:t>
            </w:r>
            <w:proofErr w:type="spellStart"/>
            <w:r w:rsidR="00BB5922" w:rsidRPr="006E6244">
              <w:rPr>
                <w:rFonts w:ascii="Times New Roman" w:eastAsia="Times New Roman" w:hAnsi="Times New Roman" w:cs="Times New Roman"/>
                <w:noProof w:val="0"/>
                <w:sz w:val="20"/>
                <w:szCs w:val="20"/>
                <w:lang w:eastAsia="tr-TR"/>
              </w:rPr>
              <w:t>months</w:t>
            </w:r>
            <w:proofErr w:type="spellEnd"/>
          </w:p>
        </w:tc>
        <w:tc>
          <w:tcPr>
            <w:tcW w:w="960" w:type="dxa"/>
            <w:tcBorders>
              <w:top w:val="nil"/>
              <w:left w:val="nil"/>
              <w:bottom w:val="nil"/>
              <w:right w:val="nil"/>
            </w:tcBorders>
            <w:shd w:val="clear" w:color="000000" w:fill="FFFFFF"/>
            <w:noWrap/>
            <w:vAlign w:val="bottom"/>
            <w:hideMark/>
          </w:tcPr>
          <w:p w:rsidR="0060291A" w:rsidRPr="006E6244" w:rsidRDefault="0060291A" w:rsidP="002972D7">
            <w:pPr>
              <w:jc w:val="cente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eastAsia="tr-TR"/>
              </w:rPr>
              <w:t xml:space="preserve">6 </w:t>
            </w:r>
            <w:proofErr w:type="spellStart"/>
            <w:r w:rsidR="00BB5922" w:rsidRPr="006E6244">
              <w:rPr>
                <w:rFonts w:ascii="Times New Roman" w:eastAsia="Times New Roman" w:hAnsi="Times New Roman" w:cs="Times New Roman"/>
                <w:noProof w:val="0"/>
                <w:sz w:val="20"/>
                <w:szCs w:val="20"/>
                <w:lang w:eastAsia="tr-TR"/>
              </w:rPr>
              <w:t>months</w:t>
            </w:r>
            <w:proofErr w:type="spellEnd"/>
          </w:p>
        </w:tc>
        <w:tc>
          <w:tcPr>
            <w:tcW w:w="960" w:type="dxa"/>
            <w:tcBorders>
              <w:top w:val="nil"/>
              <w:left w:val="nil"/>
              <w:bottom w:val="nil"/>
              <w:right w:val="nil"/>
            </w:tcBorders>
            <w:shd w:val="clear" w:color="000000" w:fill="FFFFFF"/>
            <w:noWrap/>
            <w:vAlign w:val="bottom"/>
            <w:hideMark/>
          </w:tcPr>
          <w:p w:rsidR="0060291A" w:rsidRPr="006E6244" w:rsidRDefault="0060291A" w:rsidP="00BB5922">
            <w:pPr>
              <w:jc w:val="cente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eastAsia="tr-TR"/>
              </w:rPr>
              <w:t xml:space="preserve">1 </w:t>
            </w:r>
            <w:proofErr w:type="spellStart"/>
            <w:r w:rsidR="00BB5922" w:rsidRPr="006E6244">
              <w:rPr>
                <w:rFonts w:ascii="Times New Roman" w:eastAsia="Times New Roman" w:hAnsi="Times New Roman" w:cs="Times New Roman"/>
                <w:noProof w:val="0"/>
                <w:sz w:val="20"/>
                <w:szCs w:val="20"/>
                <w:lang w:eastAsia="tr-TR"/>
              </w:rPr>
              <w:t>year</w:t>
            </w:r>
            <w:proofErr w:type="spellEnd"/>
          </w:p>
        </w:tc>
        <w:tc>
          <w:tcPr>
            <w:tcW w:w="960" w:type="dxa"/>
            <w:tcBorders>
              <w:top w:val="nil"/>
              <w:left w:val="nil"/>
              <w:bottom w:val="nil"/>
              <w:right w:val="nil"/>
            </w:tcBorders>
            <w:shd w:val="clear" w:color="000000" w:fill="FFFFFF"/>
            <w:noWrap/>
            <w:vAlign w:val="bottom"/>
            <w:hideMark/>
          </w:tcPr>
          <w:p w:rsidR="0060291A" w:rsidRPr="006E6244" w:rsidRDefault="00BB5922" w:rsidP="002972D7">
            <w:pPr>
              <w:jc w:val="cente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Old</w:t>
            </w:r>
            <w:proofErr w:type="spellEnd"/>
            <w:r w:rsidR="0060291A" w:rsidRPr="006E6244">
              <w:rPr>
                <w:rFonts w:ascii="Times New Roman" w:eastAsia="Times New Roman" w:hAnsi="Times New Roman" w:cs="Times New Roman"/>
                <w:noProof w:val="0"/>
                <w:sz w:val="20"/>
                <w:szCs w:val="20"/>
                <w:lang w:eastAsia="tr-TR"/>
              </w:rPr>
              <w:t>.</w:t>
            </w:r>
          </w:p>
        </w:tc>
        <w:tc>
          <w:tcPr>
            <w:tcW w:w="960" w:type="dxa"/>
            <w:tcBorders>
              <w:top w:val="nil"/>
              <w:left w:val="nil"/>
              <w:bottom w:val="nil"/>
              <w:right w:val="nil"/>
            </w:tcBorders>
            <w:shd w:val="clear" w:color="000000" w:fill="FFFFFF"/>
            <w:noWrap/>
            <w:vAlign w:val="bottom"/>
            <w:hideMark/>
          </w:tcPr>
          <w:p w:rsidR="0060291A" w:rsidRPr="006E6244" w:rsidRDefault="00BB5922" w:rsidP="002972D7">
            <w:pPr>
              <w:jc w:val="cente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Old</w:t>
            </w:r>
            <w:proofErr w:type="spellEnd"/>
            <w:r w:rsidR="0060291A" w:rsidRPr="006E6244">
              <w:rPr>
                <w:rFonts w:ascii="Times New Roman" w:eastAsia="Times New Roman" w:hAnsi="Times New Roman" w:cs="Times New Roman"/>
                <w:noProof w:val="0"/>
                <w:sz w:val="20"/>
                <w:szCs w:val="20"/>
                <w:lang w:eastAsia="tr-TR"/>
              </w:rPr>
              <w:t>.</w:t>
            </w:r>
          </w:p>
        </w:tc>
        <w:tc>
          <w:tcPr>
            <w:tcW w:w="960" w:type="dxa"/>
            <w:tcBorders>
              <w:top w:val="nil"/>
              <w:left w:val="nil"/>
              <w:bottom w:val="nil"/>
              <w:right w:val="nil"/>
            </w:tcBorders>
            <w:shd w:val="clear" w:color="000000" w:fill="FFFFFF"/>
            <w:noWrap/>
            <w:vAlign w:val="bottom"/>
            <w:hideMark/>
          </w:tcPr>
          <w:p w:rsidR="0060291A" w:rsidRPr="006E6244" w:rsidRDefault="00BB5922" w:rsidP="002972D7">
            <w:pPr>
              <w:jc w:val="cente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Old</w:t>
            </w:r>
            <w:proofErr w:type="spellEnd"/>
            <w:r w:rsidR="0060291A" w:rsidRPr="006E6244">
              <w:rPr>
                <w:rFonts w:ascii="Times New Roman" w:eastAsia="Times New Roman" w:hAnsi="Times New Roman" w:cs="Times New Roman"/>
                <w:noProof w:val="0"/>
                <w:sz w:val="20"/>
                <w:szCs w:val="20"/>
                <w:lang w:eastAsia="tr-TR"/>
              </w:rPr>
              <w:t>.</w:t>
            </w:r>
          </w:p>
        </w:tc>
        <w:tc>
          <w:tcPr>
            <w:tcW w:w="960" w:type="dxa"/>
            <w:tcBorders>
              <w:top w:val="nil"/>
              <w:left w:val="nil"/>
              <w:bottom w:val="nil"/>
              <w:right w:val="nil"/>
            </w:tcBorders>
            <w:shd w:val="clear" w:color="000000" w:fill="FFFFFF"/>
            <w:noWrap/>
            <w:vAlign w:val="bottom"/>
            <w:hideMark/>
          </w:tcPr>
          <w:p w:rsidR="0060291A" w:rsidRPr="006E6244" w:rsidRDefault="00BB5922" w:rsidP="002972D7">
            <w:pPr>
              <w:jc w:val="cente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Old</w:t>
            </w:r>
            <w:proofErr w:type="spellEnd"/>
            <w:r w:rsidR="0060291A" w:rsidRPr="006E6244">
              <w:rPr>
                <w:rFonts w:ascii="Times New Roman" w:eastAsia="Times New Roman" w:hAnsi="Times New Roman" w:cs="Times New Roman"/>
                <w:noProof w:val="0"/>
                <w:sz w:val="20"/>
                <w:szCs w:val="20"/>
                <w:lang w:eastAsia="tr-TR"/>
              </w:rPr>
              <w:t>.</w:t>
            </w:r>
          </w:p>
        </w:tc>
        <w:tc>
          <w:tcPr>
            <w:tcW w:w="960" w:type="dxa"/>
            <w:tcBorders>
              <w:top w:val="nil"/>
              <w:left w:val="nil"/>
              <w:bottom w:val="nil"/>
              <w:right w:val="nil"/>
            </w:tcBorders>
            <w:shd w:val="clear" w:color="000000" w:fill="FFFFFF"/>
            <w:noWrap/>
            <w:vAlign w:val="bottom"/>
            <w:hideMark/>
          </w:tcPr>
          <w:p w:rsidR="0060291A" w:rsidRPr="006E6244" w:rsidRDefault="00BB5922" w:rsidP="002972D7">
            <w:pPr>
              <w:jc w:val="cente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Old</w:t>
            </w:r>
            <w:proofErr w:type="spellEnd"/>
            <w:r w:rsidR="0060291A" w:rsidRPr="006E6244">
              <w:rPr>
                <w:rFonts w:ascii="Times New Roman" w:eastAsia="Times New Roman" w:hAnsi="Times New Roman" w:cs="Times New Roman"/>
                <w:noProof w:val="0"/>
                <w:sz w:val="20"/>
                <w:szCs w:val="20"/>
                <w:lang w:eastAsia="tr-TR"/>
              </w:rPr>
              <w:t>.</w:t>
            </w:r>
          </w:p>
        </w:tc>
        <w:tc>
          <w:tcPr>
            <w:tcW w:w="960" w:type="dxa"/>
            <w:tcBorders>
              <w:top w:val="nil"/>
              <w:left w:val="nil"/>
              <w:bottom w:val="nil"/>
              <w:right w:val="single" w:sz="8" w:space="0" w:color="auto"/>
            </w:tcBorders>
            <w:shd w:val="clear" w:color="000000" w:fill="FFFFFF"/>
            <w:noWrap/>
            <w:vAlign w:val="bottom"/>
            <w:hideMark/>
          </w:tcPr>
          <w:p w:rsidR="0060291A" w:rsidRPr="006E6244" w:rsidRDefault="00BB5922" w:rsidP="002972D7">
            <w:pPr>
              <w:jc w:val="cente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Old</w:t>
            </w:r>
            <w:proofErr w:type="spellEnd"/>
            <w:r w:rsidR="0060291A" w:rsidRPr="006E6244">
              <w:rPr>
                <w:rFonts w:ascii="Times New Roman" w:eastAsia="Times New Roman" w:hAnsi="Times New Roman" w:cs="Times New Roman"/>
                <w:noProof w:val="0"/>
                <w:sz w:val="20"/>
                <w:szCs w:val="20"/>
                <w:lang w:eastAsia="tr-TR"/>
              </w:rPr>
              <w:t>.</w:t>
            </w:r>
          </w:p>
        </w:tc>
      </w:tr>
      <w:tr w:rsidR="0060291A" w:rsidRPr="00BB5922" w:rsidTr="002972D7">
        <w:trPr>
          <w:trHeight w:val="330"/>
        </w:trPr>
        <w:tc>
          <w:tcPr>
            <w:tcW w:w="960" w:type="dxa"/>
            <w:tcBorders>
              <w:top w:val="nil"/>
              <w:left w:val="single" w:sz="8" w:space="0" w:color="auto"/>
              <w:bottom w:val="single" w:sz="8" w:space="0" w:color="auto"/>
              <w:right w:val="single" w:sz="8" w:space="0" w:color="auto"/>
            </w:tcBorders>
            <w:shd w:val="clear" w:color="000000" w:fill="FFFFFF"/>
            <w:noWrap/>
            <w:vAlign w:val="bottom"/>
            <w:hideMark/>
          </w:tcPr>
          <w:p w:rsidR="0060291A" w:rsidRPr="006E6244" w:rsidRDefault="0060291A" w:rsidP="002972D7">
            <w:pPr>
              <w:jc w:val="cente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eastAsia="tr-TR"/>
              </w:rPr>
              <w:t>1</w:t>
            </w:r>
          </w:p>
        </w:tc>
        <w:tc>
          <w:tcPr>
            <w:tcW w:w="1684" w:type="dxa"/>
            <w:tcBorders>
              <w:top w:val="nil"/>
              <w:left w:val="nil"/>
              <w:bottom w:val="single" w:sz="8" w:space="0" w:color="auto"/>
              <w:right w:val="single" w:sz="8" w:space="0" w:color="auto"/>
            </w:tcBorders>
            <w:shd w:val="clear" w:color="000000" w:fill="FFFFFF"/>
            <w:noWrap/>
            <w:vAlign w:val="bottom"/>
            <w:hideMark/>
          </w:tcPr>
          <w:p w:rsidR="0060291A" w:rsidRPr="006E6244" w:rsidRDefault="00BB5922" w:rsidP="002972D7">
            <w:pP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eastAsia="tr-TR"/>
              </w:rPr>
              <w:t>Directors</w:t>
            </w: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xx</w:t>
            </w: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sz w:val="20"/>
                <w:szCs w:val="20"/>
                <w:lang w:eastAsia="tr-TR"/>
              </w:rPr>
            </w:pPr>
          </w:p>
        </w:tc>
        <w:tc>
          <w:tcPr>
            <w:tcW w:w="960" w:type="dxa"/>
            <w:tcBorders>
              <w:top w:val="single" w:sz="8" w:space="0" w:color="auto"/>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sz w:val="20"/>
                <w:szCs w:val="20"/>
                <w:lang w:eastAsia="tr-TR"/>
              </w:rPr>
            </w:pPr>
          </w:p>
        </w:tc>
      </w:tr>
      <w:tr w:rsidR="0060291A" w:rsidRPr="00BB5922" w:rsidTr="002972D7">
        <w:trPr>
          <w:trHeight w:val="330"/>
        </w:trPr>
        <w:tc>
          <w:tcPr>
            <w:tcW w:w="960" w:type="dxa"/>
            <w:tcBorders>
              <w:top w:val="nil"/>
              <w:left w:val="single" w:sz="8" w:space="0" w:color="auto"/>
              <w:bottom w:val="single" w:sz="8" w:space="0" w:color="auto"/>
              <w:right w:val="single" w:sz="8" w:space="0" w:color="auto"/>
            </w:tcBorders>
            <w:shd w:val="clear" w:color="000000" w:fill="FFFFFF"/>
            <w:noWrap/>
            <w:vAlign w:val="bottom"/>
            <w:hideMark/>
          </w:tcPr>
          <w:p w:rsidR="0060291A" w:rsidRPr="006E6244" w:rsidRDefault="0060291A" w:rsidP="002972D7">
            <w:pPr>
              <w:jc w:val="cente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eastAsia="tr-TR"/>
              </w:rPr>
              <w:t>2</w:t>
            </w:r>
          </w:p>
        </w:tc>
        <w:tc>
          <w:tcPr>
            <w:tcW w:w="1684" w:type="dxa"/>
            <w:tcBorders>
              <w:top w:val="nil"/>
              <w:left w:val="nil"/>
              <w:bottom w:val="single" w:sz="8" w:space="0" w:color="auto"/>
              <w:right w:val="single" w:sz="8" w:space="0" w:color="auto"/>
            </w:tcBorders>
            <w:shd w:val="clear" w:color="000000" w:fill="FFFFFF"/>
            <w:noWrap/>
            <w:vAlign w:val="bottom"/>
            <w:hideMark/>
          </w:tcPr>
          <w:p w:rsidR="0060291A" w:rsidRPr="006E6244" w:rsidRDefault="00BB5922" w:rsidP="00BB5922">
            <w:pP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Maintenance</w:t>
            </w:r>
            <w:proofErr w:type="spellEnd"/>
            <w:r w:rsidRPr="006E6244">
              <w:rPr>
                <w:rFonts w:ascii="Times New Roman" w:eastAsia="Times New Roman" w:hAnsi="Times New Roman" w:cs="Times New Roman"/>
                <w:noProof w:val="0"/>
                <w:sz w:val="20"/>
                <w:szCs w:val="20"/>
                <w:lang w:eastAsia="tr-TR"/>
              </w:rPr>
              <w:t xml:space="preserve"> </w:t>
            </w:r>
            <w:proofErr w:type="spellStart"/>
            <w:r w:rsidRPr="006E6244">
              <w:rPr>
                <w:rFonts w:ascii="Times New Roman" w:eastAsia="Times New Roman" w:hAnsi="Times New Roman" w:cs="Times New Roman"/>
                <w:noProof w:val="0"/>
                <w:sz w:val="20"/>
                <w:szCs w:val="20"/>
                <w:lang w:eastAsia="tr-TR"/>
              </w:rPr>
              <w:t>Chief</w:t>
            </w:r>
            <w:proofErr w:type="spellEnd"/>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7875C9"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r>
      <w:tr w:rsidR="0060291A" w:rsidRPr="00BB5922" w:rsidTr="002972D7">
        <w:trPr>
          <w:trHeight w:val="330"/>
        </w:trPr>
        <w:tc>
          <w:tcPr>
            <w:tcW w:w="960" w:type="dxa"/>
            <w:tcBorders>
              <w:top w:val="nil"/>
              <w:left w:val="single" w:sz="8" w:space="0" w:color="auto"/>
              <w:bottom w:val="single" w:sz="8" w:space="0" w:color="auto"/>
              <w:right w:val="single" w:sz="8" w:space="0" w:color="auto"/>
            </w:tcBorders>
            <w:shd w:val="clear" w:color="000000" w:fill="FFFFFF"/>
            <w:noWrap/>
            <w:vAlign w:val="bottom"/>
            <w:hideMark/>
          </w:tcPr>
          <w:p w:rsidR="0060291A" w:rsidRPr="006E6244" w:rsidRDefault="0060291A" w:rsidP="002972D7">
            <w:pPr>
              <w:jc w:val="cente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eastAsia="tr-TR"/>
              </w:rPr>
              <w:t>3</w:t>
            </w:r>
          </w:p>
        </w:tc>
        <w:tc>
          <w:tcPr>
            <w:tcW w:w="1684" w:type="dxa"/>
            <w:tcBorders>
              <w:top w:val="nil"/>
              <w:left w:val="nil"/>
              <w:bottom w:val="single" w:sz="8" w:space="0" w:color="auto"/>
              <w:right w:val="single" w:sz="8" w:space="0" w:color="auto"/>
            </w:tcBorders>
            <w:shd w:val="clear" w:color="000000" w:fill="FFFFFF"/>
            <w:noWrap/>
            <w:vAlign w:val="bottom"/>
            <w:hideMark/>
          </w:tcPr>
          <w:p w:rsidR="0060291A" w:rsidRPr="006E6244" w:rsidRDefault="007E0663" w:rsidP="007E0663">
            <w:pP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Fuel</w:t>
            </w:r>
            <w:proofErr w:type="spellEnd"/>
            <w:r w:rsidRPr="006E6244">
              <w:rPr>
                <w:rFonts w:ascii="Times New Roman" w:eastAsia="Times New Roman" w:hAnsi="Times New Roman" w:cs="Times New Roman"/>
                <w:noProof w:val="0"/>
                <w:sz w:val="20"/>
                <w:szCs w:val="20"/>
                <w:lang w:eastAsia="tr-TR"/>
              </w:rPr>
              <w:t xml:space="preserve"> </w:t>
            </w:r>
            <w:proofErr w:type="spellStart"/>
            <w:r w:rsidRPr="006E6244">
              <w:rPr>
                <w:rFonts w:ascii="Times New Roman" w:eastAsia="Times New Roman" w:hAnsi="Times New Roman" w:cs="Times New Roman"/>
                <w:noProof w:val="0"/>
                <w:sz w:val="20"/>
                <w:szCs w:val="20"/>
                <w:lang w:eastAsia="tr-TR"/>
              </w:rPr>
              <w:t>Oil</w:t>
            </w:r>
            <w:proofErr w:type="spellEnd"/>
            <w:r w:rsidR="0060291A" w:rsidRPr="006E6244">
              <w:rPr>
                <w:rFonts w:ascii="Times New Roman" w:eastAsia="Times New Roman" w:hAnsi="Times New Roman" w:cs="Times New Roman"/>
                <w:noProof w:val="0"/>
                <w:sz w:val="20"/>
                <w:szCs w:val="20"/>
                <w:lang w:eastAsia="tr-TR"/>
              </w:rPr>
              <w:t xml:space="preserve"> </w:t>
            </w:r>
            <w:proofErr w:type="spellStart"/>
            <w:r w:rsidR="0060291A" w:rsidRPr="006E6244">
              <w:rPr>
                <w:rFonts w:ascii="Times New Roman" w:eastAsia="Times New Roman" w:hAnsi="Times New Roman" w:cs="Times New Roman"/>
                <w:noProof w:val="0"/>
                <w:sz w:val="20"/>
                <w:szCs w:val="20"/>
                <w:lang w:eastAsia="tr-TR"/>
              </w:rPr>
              <w:t>Op.</w:t>
            </w:r>
            <w:r w:rsidRPr="006E6244">
              <w:rPr>
                <w:rFonts w:ascii="Times New Roman" w:eastAsia="Times New Roman" w:hAnsi="Times New Roman" w:cs="Times New Roman"/>
                <w:noProof w:val="0"/>
                <w:sz w:val="20"/>
                <w:szCs w:val="20"/>
                <w:lang w:eastAsia="tr-TR"/>
              </w:rPr>
              <w:t>Staff</w:t>
            </w:r>
            <w:proofErr w:type="spellEnd"/>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7875C9"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r>
      <w:tr w:rsidR="0060291A" w:rsidRPr="00BB5922" w:rsidTr="002972D7">
        <w:trPr>
          <w:trHeight w:val="330"/>
        </w:trPr>
        <w:tc>
          <w:tcPr>
            <w:tcW w:w="960" w:type="dxa"/>
            <w:tcBorders>
              <w:top w:val="nil"/>
              <w:left w:val="single" w:sz="8" w:space="0" w:color="auto"/>
              <w:bottom w:val="single" w:sz="8" w:space="0" w:color="auto"/>
              <w:right w:val="single" w:sz="8" w:space="0" w:color="auto"/>
            </w:tcBorders>
            <w:shd w:val="clear" w:color="000000" w:fill="FFFFFF"/>
            <w:noWrap/>
            <w:vAlign w:val="bottom"/>
            <w:hideMark/>
          </w:tcPr>
          <w:p w:rsidR="0060291A" w:rsidRPr="006E6244" w:rsidRDefault="0060291A" w:rsidP="002972D7">
            <w:pPr>
              <w:jc w:val="cente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eastAsia="tr-TR"/>
              </w:rPr>
              <w:t>4</w:t>
            </w:r>
          </w:p>
        </w:tc>
        <w:tc>
          <w:tcPr>
            <w:tcW w:w="1684" w:type="dxa"/>
            <w:tcBorders>
              <w:top w:val="nil"/>
              <w:left w:val="nil"/>
              <w:bottom w:val="single" w:sz="8" w:space="0" w:color="auto"/>
              <w:right w:val="single" w:sz="8" w:space="0" w:color="auto"/>
            </w:tcBorders>
            <w:shd w:val="clear" w:color="000000" w:fill="FFFFFF"/>
            <w:noWrap/>
            <w:vAlign w:val="bottom"/>
            <w:hideMark/>
          </w:tcPr>
          <w:p w:rsidR="0060291A" w:rsidRPr="006E6244" w:rsidRDefault="00BB5922" w:rsidP="0028437B">
            <w:pP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val="en-US" w:eastAsia="tr-TR"/>
              </w:rPr>
              <w:t xml:space="preserve">Fuel </w:t>
            </w:r>
            <w:r w:rsidR="0028437B" w:rsidRPr="006E6244">
              <w:rPr>
                <w:rFonts w:ascii="Times New Roman" w:eastAsia="Times New Roman" w:hAnsi="Times New Roman" w:cs="Times New Roman"/>
                <w:noProof w:val="0"/>
                <w:sz w:val="20"/>
                <w:szCs w:val="20"/>
                <w:lang w:val="en-US" w:eastAsia="tr-TR"/>
              </w:rPr>
              <w:t>O</w:t>
            </w:r>
            <w:r w:rsidRPr="006E6244">
              <w:rPr>
                <w:rFonts w:ascii="Times New Roman" w:eastAsia="Times New Roman" w:hAnsi="Times New Roman" w:cs="Times New Roman"/>
                <w:noProof w:val="0"/>
                <w:sz w:val="20"/>
                <w:szCs w:val="20"/>
                <w:lang w:val="en-US" w:eastAsia="tr-TR"/>
              </w:rPr>
              <w:t xml:space="preserve">il </w:t>
            </w:r>
            <w:r w:rsidR="0028437B" w:rsidRPr="006E6244">
              <w:rPr>
                <w:rFonts w:ascii="Times New Roman" w:eastAsia="Times New Roman" w:hAnsi="Times New Roman" w:cs="Times New Roman"/>
                <w:noProof w:val="0"/>
                <w:sz w:val="20"/>
                <w:szCs w:val="20"/>
                <w:lang w:val="en-US" w:eastAsia="tr-TR"/>
              </w:rPr>
              <w:t>Ship</w:t>
            </w:r>
            <w:r w:rsidRPr="006E6244">
              <w:rPr>
                <w:rFonts w:ascii="Times New Roman" w:eastAsia="Times New Roman" w:hAnsi="Times New Roman" w:cs="Times New Roman"/>
                <w:noProof w:val="0"/>
                <w:sz w:val="20"/>
                <w:szCs w:val="20"/>
                <w:lang w:val="en-US" w:eastAsia="tr-TR"/>
              </w:rPr>
              <w:t>. staff</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7875C9"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r>
      <w:tr w:rsidR="0060291A" w:rsidRPr="00BB5922" w:rsidTr="002972D7">
        <w:trPr>
          <w:trHeight w:val="330"/>
        </w:trPr>
        <w:tc>
          <w:tcPr>
            <w:tcW w:w="960" w:type="dxa"/>
            <w:tcBorders>
              <w:top w:val="nil"/>
              <w:left w:val="single" w:sz="8" w:space="0" w:color="auto"/>
              <w:bottom w:val="single" w:sz="8" w:space="0" w:color="auto"/>
              <w:right w:val="single" w:sz="8" w:space="0" w:color="auto"/>
            </w:tcBorders>
            <w:shd w:val="clear" w:color="000000" w:fill="FFFFFF"/>
            <w:noWrap/>
            <w:vAlign w:val="bottom"/>
            <w:hideMark/>
          </w:tcPr>
          <w:p w:rsidR="0060291A" w:rsidRPr="006E6244" w:rsidRDefault="0060291A" w:rsidP="002972D7">
            <w:pPr>
              <w:jc w:val="cente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eastAsia="tr-TR"/>
              </w:rPr>
              <w:t>5</w:t>
            </w:r>
          </w:p>
        </w:tc>
        <w:tc>
          <w:tcPr>
            <w:tcW w:w="1684" w:type="dxa"/>
            <w:tcBorders>
              <w:top w:val="nil"/>
              <w:left w:val="nil"/>
              <w:bottom w:val="single" w:sz="8" w:space="0" w:color="auto"/>
              <w:right w:val="single" w:sz="8" w:space="0" w:color="auto"/>
            </w:tcBorders>
            <w:shd w:val="clear" w:color="000000" w:fill="FFFFFF"/>
            <w:noWrap/>
            <w:vAlign w:val="bottom"/>
            <w:hideMark/>
          </w:tcPr>
          <w:p w:rsidR="0060291A" w:rsidRPr="006E6244" w:rsidRDefault="0060291A" w:rsidP="00BB5922">
            <w:pPr>
              <w:rPr>
                <w:rFonts w:ascii="Times New Roman" w:eastAsia="Times New Roman" w:hAnsi="Times New Roman" w:cs="Times New Roman"/>
                <w:noProof w:val="0"/>
                <w:sz w:val="20"/>
                <w:szCs w:val="20"/>
                <w:lang w:eastAsia="tr-TR"/>
              </w:rPr>
            </w:pPr>
            <w:proofErr w:type="spellStart"/>
            <w:r w:rsidRPr="006E6244">
              <w:rPr>
                <w:rFonts w:ascii="Times New Roman" w:eastAsia="Times New Roman" w:hAnsi="Times New Roman" w:cs="Times New Roman"/>
                <w:noProof w:val="0"/>
                <w:sz w:val="20"/>
                <w:szCs w:val="20"/>
                <w:lang w:eastAsia="tr-TR"/>
              </w:rPr>
              <w:t>Forklift</w:t>
            </w:r>
            <w:proofErr w:type="spellEnd"/>
            <w:r w:rsidRPr="006E6244">
              <w:rPr>
                <w:rFonts w:ascii="Times New Roman" w:eastAsia="Times New Roman" w:hAnsi="Times New Roman" w:cs="Times New Roman"/>
                <w:noProof w:val="0"/>
                <w:sz w:val="20"/>
                <w:szCs w:val="20"/>
                <w:lang w:eastAsia="tr-TR"/>
              </w:rPr>
              <w:t xml:space="preserve"> </w:t>
            </w:r>
            <w:proofErr w:type="spellStart"/>
            <w:r w:rsidR="00BB5922" w:rsidRPr="006E6244">
              <w:rPr>
                <w:rFonts w:ascii="Times New Roman" w:eastAsia="Times New Roman" w:hAnsi="Times New Roman" w:cs="Times New Roman"/>
                <w:noProof w:val="0"/>
                <w:sz w:val="20"/>
                <w:szCs w:val="20"/>
                <w:lang w:eastAsia="tr-TR"/>
              </w:rPr>
              <w:t>Operator</w:t>
            </w:r>
            <w:proofErr w:type="spellEnd"/>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7875C9"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r>
      <w:tr w:rsidR="0060291A" w:rsidRPr="00BB5922" w:rsidTr="002972D7">
        <w:trPr>
          <w:trHeight w:val="330"/>
        </w:trPr>
        <w:tc>
          <w:tcPr>
            <w:tcW w:w="960" w:type="dxa"/>
            <w:tcBorders>
              <w:top w:val="nil"/>
              <w:left w:val="single" w:sz="8" w:space="0" w:color="auto"/>
              <w:bottom w:val="single" w:sz="8" w:space="0" w:color="auto"/>
              <w:right w:val="single" w:sz="8" w:space="0" w:color="auto"/>
            </w:tcBorders>
            <w:shd w:val="clear" w:color="000000" w:fill="FFFFFF"/>
            <w:noWrap/>
            <w:vAlign w:val="bottom"/>
            <w:hideMark/>
          </w:tcPr>
          <w:p w:rsidR="0060291A" w:rsidRPr="006E6244" w:rsidRDefault="0060291A" w:rsidP="002972D7">
            <w:pPr>
              <w:jc w:val="cente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eastAsia="tr-TR"/>
              </w:rPr>
              <w:t>6</w:t>
            </w:r>
          </w:p>
        </w:tc>
        <w:tc>
          <w:tcPr>
            <w:tcW w:w="1684" w:type="dxa"/>
            <w:tcBorders>
              <w:top w:val="nil"/>
              <w:left w:val="nil"/>
              <w:bottom w:val="single" w:sz="8" w:space="0" w:color="auto"/>
              <w:right w:val="single" w:sz="8" w:space="0" w:color="auto"/>
            </w:tcBorders>
            <w:shd w:val="clear" w:color="000000" w:fill="FFFFFF"/>
            <w:noWrap/>
            <w:vAlign w:val="bottom"/>
            <w:hideMark/>
          </w:tcPr>
          <w:p w:rsidR="0060291A" w:rsidRPr="006E6244" w:rsidRDefault="00BB5922" w:rsidP="002972D7">
            <w:pP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val="en-US" w:eastAsia="tr-TR"/>
              </w:rPr>
              <w:t>General service/office</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1A46E2"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7875C9"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BB5922" w:rsidRDefault="0060291A" w:rsidP="002972D7">
            <w:pPr>
              <w:jc w:val="center"/>
              <w:rPr>
                <w:rFonts w:ascii="Times New Roman" w:eastAsia="Times New Roman" w:hAnsi="Times New Roman" w:cs="Times New Roman"/>
                <w:noProof w:val="0"/>
                <w:highlight w:val="yellow"/>
                <w:lang w:eastAsia="tr-TR"/>
              </w:rPr>
            </w:pPr>
          </w:p>
        </w:tc>
      </w:tr>
      <w:tr w:rsidR="0060291A" w:rsidRPr="00BB5922" w:rsidTr="002972D7">
        <w:trPr>
          <w:trHeight w:val="330"/>
        </w:trPr>
        <w:tc>
          <w:tcPr>
            <w:tcW w:w="960" w:type="dxa"/>
            <w:tcBorders>
              <w:top w:val="nil"/>
              <w:left w:val="single" w:sz="8" w:space="0" w:color="auto"/>
              <w:bottom w:val="single" w:sz="8" w:space="0" w:color="auto"/>
              <w:right w:val="single" w:sz="8" w:space="0" w:color="auto"/>
            </w:tcBorders>
            <w:shd w:val="clear" w:color="000000" w:fill="FFFFFF"/>
            <w:noWrap/>
            <w:vAlign w:val="bottom"/>
            <w:hideMark/>
          </w:tcPr>
          <w:p w:rsidR="0060291A" w:rsidRPr="006E6244" w:rsidRDefault="0060291A" w:rsidP="002972D7">
            <w:pPr>
              <w:jc w:val="cente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eastAsia="tr-TR"/>
              </w:rPr>
              <w:t>7</w:t>
            </w:r>
          </w:p>
        </w:tc>
        <w:tc>
          <w:tcPr>
            <w:tcW w:w="1684" w:type="dxa"/>
            <w:tcBorders>
              <w:top w:val="nil"/>
              <w:left w:val="nil"/>
              <w:bottom w:val="single" w:sz="8" w:space="0" w:color="auto"/>
              <w:right w:val="single" w:sz="8" w:space="0" w:color="auto"/>
            </w:tcBorders>
            <w:shd w:val="clear" w:color="000000" w:fill="FFFFFF"/>
            <w:noWrap/>
            <w:vAlign w:val="bottom"/>
            <w:hideMark/>
          </w:tcPr>
          <w:p w:rsidR="0060291A" w:rsidRPr="006E6244" w:rsidRDefault="00BB5922" w:rsidP="002972D7">
            <w:pP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val="en-US" w:eastAsia="tr-TR"/>
              </w:rPr>
              <w:t>Maintenance staff</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1A46E2"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7875C9"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BB5922" w:rsidRDefault="0060291A" w:rsidP="002972D7">
            <w:pPr>
              <w:jc w:val="center"/>
              <w:rPr>
                <w:rFonts w:ascii="Times New Roman" w:eastAsia="Times New Roman" w:hAnsi="Times New Roman" w:cs="Times New Roman"/>
                <w:noProof w:val="0"/>
                <w:highlight w:val="yellow"/>
                <w:lang w:eastAsia="tr-TR"/>
              </w:rPr>
            </w:pPr>
          </w:p>
        </w:tc>
      </w:tr>
      <w:tr w:rsidR="0060291A" w:rsidRPr="00414F38" w:rsidTr="002972D7">
        <w:trPr>
          <w:trHeight w:val="330"/>
        </w:trPr>
        <w:tc>
          <w:tcPr>
            <w:tcW w:w="960" w:type="dxa"/>
            <w:tcBorders>
              <w:top w:val="nil"/>
              <w:left w:val="single" w:sz="8" w:space="0" w:color="auto"/>
              <w:bottom w:val="single" w:sz="8" w:space="0" w:color="auto"/>
              <w:right w:val="single" w:sz="8" w:space="0" w:color="auto"/>
            </w:tcBorders>
            <w:shd w:val="clear" w:color="000000" w:fill="FFFFFF"/>
            <w:noWrap/>
            <w:vAlign w:val="bottom"/>
            <w:hideMark/>
          </w:tcPr>
          <w:p w:rsidR="0060291A" w:rsidRPr="006E6244" w:rsidRDefault="0060291A" w:rsidP="002972D7">
            <w:pPr>
              <w:jc w:val="cente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eastAsia="tr-TR"/>
              </w:rPr>
              <w:t>8</w:t>
            </w:r>
          </w:p>
        </w:tc>
        <w:tc>
          <w:tcPr>
            <w:tcW w:w="1684" w:type="dxa"/>
            <w:tcBorders>
              <w:top w:val="nil"/>
              <w:left w:val="nil"/>
              <w:bottom w:val="single" w:sz="8" w:space="0" w:color="auto"/>
              <w:right w:val="single" w:sz="8" w:space="0" w:color="auto"/>
            </w:tcBorders>
            <w:shd w:val="clear" w:color="000000" w:fill="FFFFFF"/>
            <w:noWrap/>
            <w:vAlign w:val="bottom"/>
            <w:hideMark/>
          </w:tcPr>
          <w:p w:rsidR="0060291A" w:rsidRPr="006E6244" w:rsidRDefault="00BB5922" w:rsidP="002972D7">
            <w:pPr>
              <w:rPr>
                <w:rFonts w:ascii="Times New Roman" w:eastAsia="Times New Roman" w:hAnsi="Times New Roman" w:cs="Times New Roman"/>
                <w:noProof w:val="0"/>
                <w:sz w:val="20"/>
                <w:szCs w:val="20"/>
                <w:lang w:eastAsia="tr-TR"/>
              </w:rPr>
            </w:pPr>
            <w:r w:rsidRPr="006E6244">
              <w:rPr>
                <w:rFonts w:ascii="Times New Roman" w:eastAsia="Times New Roman" w:hAnsi="Times New Roman" w:cs="Times New Roman"/>
                <w:noProof w:val="0"/>
                <w:sz w:val="20"/>
                <w:szCs w:val="20"/>
                <w:lang w:val="en-US" w:eastAsia="tr-TR"/>
              </w:rPr>
              <w:t>Technical safety staff</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1A46E2"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7875C9"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r w:rsidRPr="006E6244">
              <w:rPr>
                <w:rFonts w:ascii="Times New Roman" w:eastAsia="Times New Roman" w:hAnsi="Times New Roman" w:cs="Times New Roman"/>
                <w:noProof w:val="0"/>
                <w:lang w:eastAsia="tr-TR"/>
              </w:rPr>
              <w:t>x</w:t>
            </w: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6E6244" w:rsidRDefault="0060291A" w:rsidP="002972D7">
            <w:pPr>
              <w:jc w:val="center"/>
              <w:rPr>
                <w:rFonts w:ascii="Times New Roman" w:eastAsia="Times New Roman" w:hAnsi="Times New Roman" w:cs="Times New Roman"/>
                <w:noProof w:val="0"/>
                <w:lang w:eastAsia="tr-TR"/>
              </w:rPr>
            </w:pPr>
          </w:p>
        </w:tc>
        <w:tc>
          <w:tcPr>
            <w:tcW w:w="960" w:type="dxa"/>
            <w:tcBorders>
              <w:top w:val="nil"/>
              <w:left w:val="nil"/>
              <w:bottom w:val="single" w:sz="8" w:space="0" w:color="auto"/>
              <w:right w:val="single" w:sz="8" w:space="0" w:color="auto"/>
            </w:tcBorders>
            <w:shd w:val="clear" w:color="000000" w:fill="FFFFFF"/>
            <w:noWrap/>
            <w:vAlign w:val="center"/>
            <w:hideMark/>
          </w:tcPr>
          <w:p w:rsidR="0060291A" w:rsidRPr="00414F38" w:rsidRDefault="0060291A" w:rsidP="002972D7">
            <w:pPr>
              <w:jc w:val="center"/>
              <w:rPr>
                <w:rFonts w:ascii="Times New Roman" w:eastAsia="Times New Roman" w:hAnsi="Times New Roman" w:cs="Times New Roman"/>
                <w:noProof w:val="0"/>
                <w:lang w:eastAsia="tr-TR"/>
              </w:rPr>
            </w:pPr>
          </w:p>
        </w:tc>
      </w:tr>
    </w:tbl>
    <w:p w:rsidR="0060291A" w:rsidRDefault="0060291A" w:rsidP="0060291A">
      <w:pPr>
        <w:ind w:left="360"/>
        <w:jc w:val="center"/>
        <w:rPr>
          <w:b/>
        </w:rPr>
      </w:pPr>
    </w:p>
    <w:p w:rsidR="0060291A" w:rsidRDefault="0060291A" w:rsidP="0060291A">
      <w:pPr>
        <w:ind w:left="360"/>
        <w:jc w:val="center"/>
        <w:rPr>
          <w:b/>
        </w:rPr>
      </w:pPr>
    </w:p>
    <w:p w:rsidR="0060291A" w:rsidRDefault="0060291A" w:rsidP="005C7091">
      <w:pPr>
        <w:ind w:left="360"/>
        <w:jc w:val="center"/>
        <w:rPr>
          <w:b/>
        </w:rPr>
      </w:pPr>
    </w:p>
    <w:p w:rsidR="0060291A" w:rsidRDefault="0060291A" w:rsidP="005C7091">
      <w:pPr>
        <w:ind w:left="360"/>
        <w:jc w:val="center"/>
        <w:rPr>
          <w:b/>
        </w:rPr>
      </w:pPr>
    </w:p>
    <w:p w:rsidR="0060291A" w:rsidRDefault="0060291A" w:rsidP="005C7091">
      <w:pPr>
        <w:ind w:left="360"/>
        <w:jc w:val="center"/>
        <w:rPr>
          <w:b/>
        </w:rPr>
      </w:pPr>
    </w:p>
    <w:p w:rsidR="0060291A" w:rsidRDefault="0060291A" w:rsidP="005C7091">
      <w:pPr>
        <w:ind w:left="360"/>
        <w:jc w:val="center"/>
        <w:rPr>
          <w:b/>
        </w:rPr>
      </w:pPr>
    </w:p>
    <w:p w:rsidR="005C7091" w:rsidRPr="00FB0D54" w:rsidRDefault="005C7091" w:rsidP="005C7091">
      <w:pPr>
        <w:ind w:left="360"/>
        <w:jc w:val="center"/>
        <w:rPr>
          <w:b/>
        </w:rPr>
      </w:pPr>
      <w:r w:rsidRPr="00FB0D54">
        <w:rPr>
          <w:b/>
        </w:rPr>
        <w:t>15-1</w:t>
      </w:r>
    </w:p>
    <w:p w:rsidR="005C7091" w:rsidRDefault="005C7091" w:rsidP="005C7091">
      <w:pPr>
        <w:ind w:left="360"/>
        <w:jc w:val="both"/>
      </w:pPr>
    </w:p>
    <w:p w:rsidR="005C7091" w:rsidRDefault="005C7091" w:rsidP="005C7091">
      <w:pPr>
        <w:ind w:left="360"/>
        <w:jc w:val="both"/>
        <w:sectPr w:rsidR="005C7091" w:rsidSect="005C7091">
          <w:pgSz w:w="16840" w:h="11900" w:orient="landscape"/>
          <w:pgMar w:top="1800" w:right="1440" w:bottom="1800" w:left="1440" w:header="540" w:footer="720" w:gutter="0"/>
          <w:cols w:space="720"/>
          <w:docGrid w:linePitch="360"/>
        </w:sectPr>
      </w:pPr>
    </w:p>
    <w:p w:rsidR="005C7091" w:rsidRPr="007663E7" w:rsidRDefault="005C7091" w:rsidP="005C7091">
      <w:pPr>
        <w:ind w:left="360"/>
        <w:jc w:val="both"/>
      </w:pPr>
    </w:p>
    <w:p w:rsidR="006E6244" w:rsidRPr="007508C5" w:rsidRDefault="006E6244" w:rsidP="006E6244">
      <w:pPr>
        <w:ind w:left="360"/>
        <w:jc w:val="center"/>
        <w:rPr>
          <w:b/>
          <w:lang w:val="en-US"/>
        </w:rPr>
      </w:pPr>
      <w:r w:rsidRPr="007508C5">
        <w:rPr>
          <w:b/>
          <w:lang w:val="en-US"/>
        </w:rPr>
        <w:t>ANNEX-16</w:t>
      </w:r>
    </w:p>
    <w:p w:rsidR="006E6244" w:rsidRDefault="006E6244" w:rsidP="006E6244">
      <w:pPr>
        <w:ind w:left="360"/>
        <w:jc w:val="center"/>
        <w:rPr>
          <w:b/>
          <w:lang w:val="en-US"/>
        </w:rPr>
      </w:pPr>
      <w:r w:rsidRPr="007508C5">
        <w:rPr>
          <w:b/>
          <w:lang w:val="en-US"/>
        </w:rPr>
        <w:t>NOTIFICATION FORM FOR DANGEROUS GOODS INCIDENT</w:t>
      </w:r>
    </w:p>
    <w:p w:rsidR="001A46E2" w:rsidRPr="007508C5" w:rsidRDefault="001A46E2" w:rsidP="006E6244">
      <w:pPr>
        <w:ind w:left="360"/>
        <w:jc w:val="center"/>
        <w:rPr>
          <w:b/>
          <w:lang w:val="en-US"/>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7"/>
        <w:gridCol w:w="7123"/>
      </w:tblGrid>
      <w:tr w:rsidR="006E6244" w:rsidRPr="007508C5" w:rsidTr="0016344D">
        <w:trPr>
          <w:trHeight w:val="576"/>
        </w:trPr>
        <w:tc>
          <w:tcPr>
            <w:tcW w:w="527"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1.</w:t>
            </w:r>
          </w:p>
        </w:tc>
        <w:tc>
          <w:tcPr>
            <w:tcW w:w="7123"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Local date and time of emergency</w:t>
            </w:r>
          </w:p>
        </w:tc>
      </w:tr>
      <w:tr w:rsidR="006E6244" w:rsidRPr="007508C5" w:rsidTr="0016344D">
        <w:trPr>
          <w:trHeight w:val="576"/>
        </w:trPr>
        <w:tc>
          <w:tcPr>
            <w:tcW w:w="527"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2.</w:t>
            </w:r>
          </w:p>
        </w:tc>
        <w:tc>
          <w:tcPr>
            <w:tcW w:w="7123"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Location of accident</w:t>
            </w:r>
          </w:p>
        </w:tc>
      </w:tr>
      <w:tr w:rsidR="006E6244" w:rsidRPr="007508C5" w:rsidTr="0016344D">
        <w:trPr>
          <w:trHeight w:val="576"/>
        </w:trPr>
        <w:tc>
          <w:tcPr>
            <w:tcW w:w="527"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3.</w:t>
            </w:r>
          </w:p>
        </w:tc>
        <w:tc>
          <w:tcPr>
            <w:tcW w:w="7123"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 xml:space="preserve">Emergency type (Eg: Fire, Fuel spilling, personnel injury) and accident </w:t>
            </w:r>
            <w:r w:rsidRPr="001A46E2">
              <w:rPr>
                <w:rFonts w:eastAsia="Times New Roman"/>
                <w:noProof w:val="0"/>
                <w:sz w:val="22"/>
                <w:szCs w:val="22"/>
                <w:lang w:val="en-US" w:eastAsia="tr-TR"/>
              </w:rPr>
              <w:t xml:space="preserve">occurrence </w:t>
            </w:r>
            <w:r w:rsidRPr="001A46E2">
              <w:rPr>
                <w:rFonts w:eastAsia="Times New Roman"/>
                <w:sz w:val="22"/>
                <w:szCs w:val="22"/>
                <w:lang w:val="en-US" w:eastAsia="tr-TR"/>
              </w:rPr>
              <w:t>(Eg: what happened?)</w:t>
            </w:r>
          </w:p>
        </w:tc>
      </w:tr>
      <w:tr w:rsidR="006E6244" w:rsidRPr="007508C5" w:rsidTr="0016344D">
        <w:trPr>
          <w:trHeight w:val="576"/>
        </w:trPr>
        <w:tc>
          <w:tcPr>
            <w:tcW w:w="527"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4.</w:t>
            </w:r>
          </w:p>
        </w:tc>
        <w:tc>
          <w:tcPr>
            <w:tcW w:w="7123"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Control measurement damages. What is carried out to control emergency?</w:t>
            </w:r>
          </w:p>
        </w:tc>
      </w:tr>
      <w:tr w:rsidR="006E6244" w:rsidRPr="007508C5" w:rsidTr="0016344D">
        <w:trPr>
          <w:trHeight w:val="576"/>
        </w:trPr>
        <w:tc>
          <w:tcPr>
            <w:tcW w:w="527"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5.</w:t>
            </w:r>
          </w:p>
        </w:tc>
        <w:tc>
          <w:tcPr>
            <w:tcW w:w="7123"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Deceased/injured/Loss-number of company employees in accident</w:t>
            </w:r>
          </w:p>
        </w:tc>
      </w:tr>
      <w:tr w:rsidR="006E6244" w:rsidRPr="007508C5" w:rsidTr="0016344D">
        <w:trPr>
          <w:trHeight w:val="576"/>
        </w:trPr>
        <w:tc>
          <w:tcPr>
            <w:tcW w:w="527"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6.</w:t>
            </w:r>
          </w:p>
        </w:tc>
        <w:tc>
          <w:tcPr>
            <w:tcW w:w="7123"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Deceased/injured/Loss-number of contractor employees/drivers in accident</w:t>
            </w:r>
          </w:p>
        </w:tc>
      </w:tr>
      <w:tr w:rsidR="006E6244" w:rsidRPr="007508C5" w:rsidTr="0016344D">
        <w:trPr>
          <w:trHeight w:val="576"/>
        </w:trPr>
        <w:tc>
          <w:tcPr>
            <w:tcW w:w="527"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7.</w:t>
            </w:r>
          </w:p>
        </w:tc>
        <w:tc>
          <w:tcPr>
            <w:tcW w:w="7123"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Damage of terminal or equipment owned by company</w:t>
            </w:r>
          </w:p>
        </w:tc>
      </w:tr>
      <w:tr w:rsidR="006E6244" w:rsidRPr="007508C5" w:rsidTr="0016344D">
        <w:trPr>
          <w:trHeight w:val="576"/>
        </w:trPr>
        <w:tc>
          <w:tcPr>
            <w:tcW w:w="527"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8.</w:t>
            </w:r>
          </w:p>
        </w:tc>
        <w:tc>
          <w:tcPr>
            <w:tcW w:w="7123"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Quantity of Product loss/recovered product owned by company</w:t>
            </w:r>
          </w:p>
        </w:tc>
      </w:tr>
      <w:tr w:rsidR="006E6244" w:rsidRPr="007508C5" w:rsidTr="0016344D">
        <w:trPr>
          <w:trHeight w:val="576"/>
        </w:trPr>
        <w:tc>
          <w:tcPr>
            <w:tcW w:w="527"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9.</w:t>
            </w:r>
          </w:p>
        </w:tc>
        <w:tc>
          <w:tcPr>
            <w:tcW w:w="7123" w:type="dxa"/>
            <w:shd w:val="clear" w:color="auto" w:fill="auto"/>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 xml:space="preserve">Damage of terminal and equipment of contractor </w:t>
            </w:r>
          </w:p>
        </w:tc>
      </w:tr>
      <w:tr w:rsidR="006E6244" w:rsidRPr="007508C5" w:rsidTr="0016344D">
        <w:trPr>
          <w:trHeight w:val="576"/>
        </w:trPr>
        <w:tc>
          <w:tcPr>
            <w:tcW w:w="527"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10.</w:t>
            </w:r>
          </w:p>
        </w:tc>
        <w:tc>
          <w:tcPr>
            <w:tcW w:w="7123" w:type="dxa"/>
            <w:shd w:val="clear" w:color="auto" w:fill="auto"/>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Other damaged suffered by the contractor</w:t>
            </w:r>
          </w:p>
        </w:tc>
      </w:tr>
      <w:tr w:rsidR="006E6244" w:rsidRPr="007508C5" w:rsidTr="0016344D">
        <w:trPr>
          <w:trHeight w:val="576"/>
        </w:trPr>
        <w:tc>
          <w:tcPr>
            <w:tcW w:w="527"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11.</w:t>
            </w:r>
          </w:p>
        </w:tc>
        <w:tc>
          <w:tcPr>
            <w:tcW w:w="7123"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Impact on company operations</w:t>
            </w:r>
          </w:p>
        </w:tc>
      </w:tr>
      <w:tr w:rsidR="006E6244" w:rsidRPr="007508C5" w:rsidTr="0016344D">
        <w:trPr>
          <w:trHeight w:val="576"/>
        </w:trPr>
        <w:tc>
          <w:tcPr>
            <w:tcW w:w="527"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12.</w:t>
            </w:r>
          </w:p>
        </w:tc>
        <w:tc>
          <w:tcPr>
            <w:tcW w:w="7123"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Authorities affected by the accident and forwarded to</w:t>
            </w:r>
          </w:p>
        </w:tc>
      </w:tr>
      <w:tr w:rsidR="006E6244" w:rsidRPr="007508C5" w:rsidTr="0016344D">
        <w:trPr>
          <w:trHeight w:val="576"/>
        </w:trPr>
        <w:tc>
          <w:tcPr>
            <w:tcW w:w="527"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13.</w:t>
            </w:r>
          </w:p>
        </w:tc>
        <w:tc>
          <w:tcPr>
            <w:tcW w:w="7123"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Reaction of field occur or expected to occur</w:t>
            </w:r>
          </w:p>
        </w:tc>
      </w:tr>
      <w:tr w:rsidR="006E6244" w:rsidRPr="007508C5" w:rsidTr="0016344D">
        <w:trPr>
          <w:trHeight w:val="576"/>
        </w:trPr>
        <w:tc>
          <w:tcPr>
            <w:tcW w:w="527"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14.</w:t>
            </w:r>
          </w:p>
        </w:tc>
        <w:tc>
          <w:tcPr>
            <w:tcW w:w="7123"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Quality checks of equipment and/or product</w:t>
            </w:r>
          </w:p>
        </w:tc>
      </w:tr>
      <w:tr w:rsidR="006E6244" w:rsidRPr="007508C5" w:rsidTr="0016344D">
        <w:trPr>
          <w:trHeight w:val="576"/>
        </w:trPr>
        <w:tc>
          <w:tcPr>
            <w:tcW w:w="527"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15.</w:t>
            </w:r>
          </w:p>
        </w:tc>
        <w:tc>
          <w:tcPr>
            <w:tcW w:w="7123"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 xml:space="preserve">Review undertaken by Center </w:t>
            </w:r>
          </w:p>
        </w:tc>
      </w:tr>
      <w:tr w:rsidR="006E6244" w:rsidRPr="007508C5" w:rsidTr="0016344D">
        <w:trPr>
          <w:trHeight w:val="576"/>
        </w:trPr>
        <w:tc>
          <w:tcPr>
            <w:tcW w:w="527"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16.</w:t>
            </w:r>
          </w:p>
        </w:tc>
        <w:tc>
          <w:tcPr>
            <w:tcW w:w="7123" w:type="dxa"/>
            <w:vAlign w:val="center"/>
          </w:tcPr>
          <w:p w:rsidR="006E6244" w:rsidRPr="001A46E2" w:rsidRDefault="006E6244" w:rsidP="0016344D">
            <w:pPr>
              <w:rPr>
                <w:rFonts w:eastAsia="Times New Roman"/>
                <w:sz w:val="22"/>
                <w:szCs w:val="22"/>
                <w:lang w:val="en-US" w:eastAsia="tr-TR"/>
              </w:rPr>
            </w:pPr>
            <w:r w:rsidRPr="001A46E2">
              <w:rPr>
                <w:rFonts w:eastAsia="Times New Roman"/>
                <w:sz w:val="22"/>
                <w:szCs w:val="22"/>
                <w:lang w:val="en-US" w:eastAsia="tr-TR"/>
              </w:rPr>
              <w:t xml:space="preserve">Result of corrective actions against causes of emergency </w:t>
            </w:r>
          </w:p>
        </w:tc>
      </w:tr>
    </w:tbl>
    <w:p w:rsidR="005C7091" w:rsidRDefault="005C7091" w:rsidP="005C7091">
      <w:pPr>
        <w:ind w:left="360"/>
        <w:jc w:val="both"/>
      </w:pPr>
    </w:p>
    <w:p w:rsidR="00A402EE" w:rsidRDefault="00A402EE" w:rsidP="005C7091">
      <w:pPr>
        <w:ind w:left="360"/>
        <w:jc w:val="both"/>
      </w:pPr>
    </w:p>
    <w:p w:rsidR="00A402EE" w:rsidRDefault="00A402EE" w:rsidP="005C7091">
      <w:pPr>
        <w:ind w:left="360"/>
        <w:jc w:val="both"/>
      </w:pPr>
    </w:p>
    <w:p w:rsidR="00A402EE" w:rsidRDefault="00A402EE" w:rsidP="005C7091">
      <w:pPr>
        <w:ind w:left="360"/>
        <w:jc w:val="both"/>
      </w:pPr>
    </w:p>
    <w:p w:rsidR="00A402EE" w:rsidRDefault="00A402EE" w:rsidP="005C7091">
      <w:pPr>
        <w:ind w:left="360"/>
        <w:jc w:val="both"/>
      </w:pPr>
    </w:p>
    <w:p w:rsidR="00A402EE" w:rsidRDefault="00A402EE" w:rsidP="005C7091">
      <w:pPr>
        <w:ind w:left="360"/>
        <w:jc w:val="both"/>
      </w:pPr>
    </w:p>
    <w:p w:rsidR="00A402EE" w:rsidRDefault="00A402EE" w:rsidP="005C7091">
      <w:pPr>
        <w:ind w:left="360"/>
        <w:jc w:val="both"/>
      </w:pPr>
    </w:p>
    <w:p w:rsidR="00A402EE" w:rsidRDefault="00A402EE" w:rsidP="005C7091">
      <w:pPr>
        <w:ind w:left="360"/>
        <w:jc w:val="both"/>
      </w:pPr>
    </w:p>
    <w:p w:rsidR="00A402EE" w:rsidRPr="00A402EE" w:rsidRDefault="00A402EE" w:rsidP="00A402EE">
      <w:pPr>
        <w:ind w:left="360"/>
        <w:jc w:val="center"/>
        <w:rPr>
          <w:b/>
        </w:rPr>
        <w:sectPr w:rsidR="00A402EE" w:rsidRPr="00A402EE" w:rsidSect="00487206">
          <w:pgSz w:w="11900" w:h="16840"/>
          <w:pgMar w:top="1440" w:right="1800" w:bottom="1440" w:left="1800" w:header="540" w:footer="720" w:gutter="0"/>
          <w:cols w:space="720"/>
          <w:docGrid w:linePitch="360"/>
        </w:sectPr>
      </w:pPr>
      <w:r w:rsidRPr="00A402EE">
        <w:rPr>
          <w:b/>
        </w:rPr>
        <w:t>16-1</w:t>
      </w:r>
    </w:p>
    <w:p w:rsidR="005C7091" w:rsidRPr="007663E7" w:rsidRDefault="005C7091" w:rsidP="005C7091">
      <w:pPr>
        <w:ind w:left="360"/>
        <w:jc w:val="both"/>
      </w:pPr>
    </w:p>
    <w:p w:rsidR="006E6244" w:rsidRPr="007508C5" w:rsidRDefault="006E6244" w:rsidP="006E6244">
      <w:pPr>
        <w:ind w:left="360"/>
        <w:jc w:val="center"/>
        <w:rPr>
          <w:b/>
          <w:lang w:val="en-US"/>
        </w:rPr>
      </w:pPr>
      <w:r w:rsidRPr="007508C5">
        <w:rPr>
          <w:b/>
          <w:lang w:val="en-US"/>
        </w:rPr>
        <w:t>ANNEX-17</w:t>
      </w:r>
    </w:p>
    <w:p w:rsidR="006E6244" w:rsidRPr="007508C5" w:rsidRDefault="006E6244" w:rsidP="006E6244">
      <w:pPr>
        <w:ind w:left="360"/>
        <w:jc w:val="center"/>
        <w:rPr>
          <w:b/>
          <w:lang w:val="en-US"/>
        </w:rPr>
      </w:pPr>
      <w:r w:rsidRPr="007508C5">
        <w:rPr>
          <w:b/>
          <w:lang w:val="en-US"/>
        </w:rPr>
        <w:t>NOTIFICATION FORM FOR CONTROL RESULTS OF DANGEROUS GOODS CARGO TRANSPORT UNITS (CTUS)</w:t>
      </w:r>
    </w:p>
    <w:p w:rsidR="006E6244" w:rsidRPr="007508C5" w:rsidRDefault="006E6244" w:rsidP="006E6244">
      <w:pPr>
        <w:ind w:left="360"/>
        <w:jc w:val="center"/>
        <w:rPr>
          <w:b/>
          <w:lang w:val="en-US"/>
        </w:rPr>
      </w:pPr>
    </w:p>
    <w:tbl>
      <w:tblPr>
        <w:tblStyle w:val="TabloKlavuzu"/>
        <w:tblW w:w="0" w:type="auto"/>
        <w:tblLook w:val="04A0" w:firstRow="1" w:lastRow="0" w:firstColumn="1" w:lastColumn="0" w:noHBand="0" w:noVBand="1"/>
      </w:tblPr>
      <w:tblGrid>
        <w:gridCol w:w="2147"/>
        <w:gridCol w:w="2100"/>
        <w:gridCol w:w="38"/>
        <w:gridCol w:w="1397"/>
        <w:gridCol w:w="677"/>
        <w:gridCol w:w="2157"/>
      </w:tblGrid>
      <w:tr w:rsidR="006E6244" w:rsidRPr="007508C5" w:rsidTr="0016344D">
        <w:tc>
          <w:tcPr>
            <w:tcW w:w="2303" w:type="dxa"/>
          </w:tcPr>
          <w:p w:rsidR="006E6244" w:rsidRPr="007508C5" w:rsidRDefault="006E6244" w:rsidP="0016344D">
            <w:pPr>
              <w:spacing w:line="360" w:lineRule="auto"/>
              <w:rPr>
                <w:lang w:val="en-US"/>
              </w:rPr>
            </w:pPr>
            <w:r w:rsidRPr="007508C5">
              <w:rPr>
                <w:lang w:val="en-US"/>
              </w:rPr>
              <w:t>Year/Term</w:t>
            </w:r>
          </w:p>
        </w:tc>
        <w:tc>
          <w:tcPr>
            <w:tcW w:w="2303" w:type="dxa"/>
          </w:tcPr>
          <w:p w:rsidR="006E6244" w:rsidRPr="007508C5" w:rsidRDefault="006E6244" w:rsidP="0016344D">
            <w:pPr>
              <w:spacing w:line="360" w:lineRule="auto"/>
              <w:rPr>
                <w:lang w:val="en-US"/>
              </w:rPr>
            </w:pPr>
            <w:r w:rsidRPr="007508C5">
              <w:rPr>
                <w:lang w:val="en-US"/>
              </w:rPr>
              <w:t>…………. / ………..</w:t>
            </w:r>
          </w:p>
        </w:tc>
        <w:tc>
          <w:tcPr>
            <w:tcW w:w="2303" w:type="dxa"/>
            <w:gridSpan w:val="3"/>
          </w:tcPr>
          <w:p w:rsidR="006E6244" w:rsidRPr="007508C5" w:rsidRDefault="006E6244" w:rsidP="0016344D">
            <w:pPr>
              <w:spacing w:line="360" w:lineRule="auto"/>
              <w:rPr>
                <w:lang w:val="en-US"/>
              </w:rPr>
            </w:pPr>
            <w:r w:rsidRPr="007508C5">
              <w:rPr>
                <w:lang w:val="en-US"/>
              </w:rPr>
              <w:t>Number</w:t>
            </w:r>
          </w:p>
        </w:tc>
        <w:tc>
          <w:tcPr>
            <w:tcW w:w="2303" w:type="dxa"/>
          </w:tcPr>
          <w:p w:rsidR="006E6244" w:rsidRPr="007508C5" w:rsidRDefault="006E6244" w:rsidP="0016344D">
            <w:pPr>
              <w:spacing w:line="360" w:lineRule="auto"/>
              <w:rPr>
                <w:lang w:val="en-US"/>
              </w:rPr>
            </w:pPr>
            <w:r w:rsidRPr="007508C5">
              <w:rPr>
                <w:lang w:val="en-US"/>
              </w:rPr>
              <w:t>Percentage</w:t>
            </w:r>
          </w:p>
        </w:tc>
      </w:tr>
      <w:tr w:rsidR="006E6244" w:rsidRPr="007508C5" w:rsidTr="0016344D">
        <w:tc>
          <w:tcPr>
            <w:tcW w:w="4644" w:type="dxa"/>
            <w:gridSpan w:val="3"/>
          </w:tcPr>
          <w:p w:rsidR="006E6244" w:rsidRPr="007508C5" w:rsidRDefault="006E6244" w:rsidP="0016344D">
            <w:pPr>
              <w:spacing w:line="360" w:lineRule="auto"/>
              <w:rPr>
                <w:lang w:val="en-US"/>
              </w:rPr>
            </w:pPr>
            <w:r w:rsidRPr="007508C5">
              <w:rPr>
                <w:lang w:val="en-US"/>
              </w:rPr>
              <w:t>Packages controlled:</w:t>
            </w:r>
          </w:p>
        </w:tc>
        <w:tc>
          <w:tcPr>
            <w:tcW w:w="1497" w:type="dxa"/>
          </w:tcPr>
          <w:p w:rsidR="006E6244" w:rsidRPr="007508C5" w:rsidRDefault="006E6244" w:rsidP="0016344D">
            <w:pPr>
              <w:spacing w:line="360" w:lineRule="auto"/>
              <w:rPr>
                <w:lang w:val="en-US"/>
              </w:rPr>
            </w:pPr>
          </w:p>
        </w:tc>
        <w:tc>
          <w:tcPr>
            <w:tcW w:w="3071" w:type="dxa"/>
            <w:gridSpan w:val="2"/>
          </w:tcPr>
          <w:p w:rsidR="006E6244" w:rsidRPr="007508C5" w:rsidRDefault="006E6244" w:rsidP="0016344D">
            <w:pPr>
              <w:spacing w:line="360" w:lineRule="auto"/>
              <w:rPr>
                <w:lang w:val="en-US"/>
              </w:rPr>
            </w:pPr>
          </w:p>
        </w:tc>
      </w:tr>
      <w:tr w:rsidR="006E6244" w:rsidRPr="007508C5" w:rsidTr="0016344D">
        <w:tc>
          <w:tcPr>
            <w:tcW w:w="4644" w:type="dxa"/>
            <w:gridSpan w:val="3"/>
          </w:tcPr>
          <w:p w:rsidR="006E6244" w:rsidRPr="007508C5" w:rsidRDefault="006E6244" w:rsidP="0016344D">
            <w:pPr>
              <w:spacing w:line="360" w:lineRule="auto"/>
              <w:rPr>
                <w:lang w:val="en-US"/>
              </w:rPr>
            </w:pPr>
            <w:r w:rsidRPr="007508C5">
              <w:rPr>
                <w:lang w:val="en-US"/>
              </w:rPr>
              <w:t>Defective packages</w:t>
            </w:r>
          </w:p>
          <w:p w:rsidR="006E6244" w:rsidRPr="007508C5" w:rsidRDefault="006E6244" w:rsidP="0016344D">
            <w:pPr>
              <w:spacing w:line="360" w:lineRule="auto"/>
              <w:rPr>
                <w:lang w:val="en-US"/>
              </w:rPr>
            </w:pPr>
            <w:r w:rsidRPr="007508C5">
              <w:rPr>
                <w:lang w:val="en-US"/>
              </w:rPr>
              <w:t>-total</w:t>
            </w:r>
          </w:p>
          <w:p w:rsidR="006E6244" w:rsidRPr="007508C5" w:rsidRDefault="006E6244" w:rsidP="0016344D">
            <w:pPr>
              <w:spacing w:line="360" w:lineRule="auto"/>
              <w:rPr>
                <w:lang w:val="en-US"/>
              </w:rPr>
            </w:pPr>
            <w:r w:rsidRPr="007508C5">
              <w:rPr>
                <w:lang w:val="en-US"/>
              </w:rPr>
              <w:t>-filled in domestic</w:t>
            </w:r>
          </w:p>
          <w:p w:rsidR="006E6244" w:rsidRPr="007508C5" w:rsidRDefault="006E6244" w:rsidP="0016344D">
            <w:pPr>
              <w:spacing w:line="360" w:lineRule="auto"/>
              <w:rPr>
                <w:lang w:val="en-US"/>
              </w:rPr>
            </w:pPr>
            <w:r w:rsidRPr="007508C5">
              <w:rPr>
                <w:lang w:val="en-US"/>
              </w:rPr>
              <w:t xml:space="preserve">-filled in abroad </w:t>
            </w:r>
          </w:p>
        </w:tc>
        <w:tc>
          <w:tcPr>
            <w:tcW w:w="1497" w:type="dxa"/>
          </w:tcPr>
          <w:p w:rsidR="006E6244" w:rsidRPr="007508C5" w:rsidRDefault="006E6244" w:rsidP="0016344D">
            <w:pPr>
              <w:spacing w:line="360" w:lineRule="auto"/>
              <w:rPr>
                <w:lang w:val="en-US"/>
              </w:rPr>
            </w:pPr>
          </w:p>
        </w:tc>
        <w:tc>
          <w:tcPr>
            <w:tcW w:w="3071" w:type="dxa"/>
            <w:gridSpan w:val="2"/>
          </w:tcPr>
          <w:p w:rsidR="006E6244" w:rsidRPr="007508C5" w:rsidRDefault="006E6244" w:rsidP="0016344D">
            <w:pPr>
              <w:spacing w:line="360" w:lineRule="auto"/>
              <w:rPr>
                <w:lang w:val="en-US"/>
              </w:rPr>
            </w:pPr>
          </w:p>
        </w:tc>
      </w:tr>
      <w:tr w:rsidR="006E6244" w:rsidRPr="007508C5" w:rsidTr="0016344D">
        <w:tc>
          <w:tcPr>
            <w:tcW w:w="4644" w:type="dxa"/>
            <w:gridSpan w:val="3"/>
          </w:tcPr>
          <w:p w:rsidR="006E6244" w:rsidRPr="007508C5" w:rsidRDefault="006E6244" w:rsidP="0016344D">
            <w:pPr>
              <w:spacing w:line="360" w:lineRule="auto"/>
              <w:rPr>
                <w:lang w:val="en-US"/>
              </w:rPr>
            </w:pPr>
            <w:r w:rsidRPr="007508C5">
              <w:rPr>
                <w:lang w:val="en-US"/>
              </w:rPr>
              <w:t xml:space="preserve">Defects: </w:t>
            </w:r>
          </w:p>
        </w:tc>
        <w:tc>
          <w:tcPr>
            <w:tcW w:w="1497" w:type="dxa"/>
          </w:tcPr>
          <w:p w:rsidR="006E6244" w:rsidRPr="007508C5" w:rsidRDefault="006E6244" w:rsidP="0016344D">
            <w:pPr>
              <w:spacing w:line="360" w:lineRule="auto"/>
              <w:rPr>
                <w:lang w:val="en-US"/>
              </w:rPr>
            </w:pPr>
          </w:p>
        </w:tc>
        <w:tc>
          <w:tcPr>
            <w:tcW w:w="3071" w:type="dxa"/>
            <w:gridSpan w:val="2"/>
          </w:tcPr>
          <w:p w:rsidR="006E6244" w:rsidRPr="007508C5" w:rsidRDefault="006E6244" w:rsidP="0016344D">
            <w:pPr>
              <w:spacing w:line="360" w:lineRule="auto"/>
              <w:rPr>
                <w:lang w:val="en-US"/>
              </w:rPr>
            </w:pPr>
          </w:p>
        </w:tc>
      </w:tr>
      <w:tr w:rsidR="006E6244" w:rsidRPr="007508C5" w:rsidTr="0016344D">
        <w:tc>
          <w:tcPr>
            <w:tcW w:w="4644" w:type="dxa"/>
            <w:gridSpan w:val="3"/>
          </w:tcPr>
          <w:p w:rsidR="006E6244" w:rsidRPr="007508C5" w:rsidRDefault="006E6244" w:rsidP="0016344D">
            <w:pPr>
              <w:spacing w:line="360" w:lineRule="auto"/>
              <w:rPr>
                <w:lang w:val="en-US"/>
              </w:rPr>
            </w:pPr>
            <w:r>
              <w:rPr>
                <w:lang w:val="en-US"/>
              </w:rPr>
              <w:t>Docume</w:t>
            </w:r>
            <w:r w:rsidRPr="007508C5">
              <w:rPr>
                <w:lang w:val="en-US"/>
              </w:rPr>
              <w:t>ntation:</w:t>
            </w:r>
          </w:p>
          <w:p w:rsidR="006E6244" w:rsidRPr="007508C5" w:rsidRDefault="006E6244" w:rsidP="0016344D">
            <w:pPr>
              <w:spacing w:line="360" w:lineRule="auto"/>
              <w:rPr>
                <w:lang w:val="en-US"/>
              </w:rPr>
            </w:pPr>
            <w:r w:rsidRPr="007508C5">
              <w:rPr>
                <w:lang w:val="en-US"/>
              </w:rPr>
              <w:t>-Dangerous Goods Declaration</w:t>
            </w:r>
          </w:p>
          <w:p w:rsidR="006E6244" w:rsidRPr="007508C5" w:rsidRDefault="006E6244" w:rsidP="0016344D">
            <w:pPr>
              <w:spacing w:line="360" w:lineRule="auto"/>
              <w:rPr>
                <w:lang w:val="en-US"/>
              </w:rPr>
            </w:pPr>
            <w:r w:rsidRPr="007508C5">
              <w:rPr>
                <w:lang w:val="en-US"/>
              </w:rPr>
              <w:t>-Container/Vehicle Packaging Certificate</w:t>
            </w:r>
          </w:p>
        </w:tc>
        <w:tc>
          <w:tcPr>
            <w:tcW w:w="1497" w:type="dxa"/>
          </w:tcPr>
          <w:p w:rsidR="006E6244" w:rsidRPr="007508C5" w:rsidRDefault="006E6244" w:rsidP="0016344D">
            <w:pPr>
              <w:spacing w:line="360" w:lineRule="auto"/>
              <w:rPr>
                <w:lang w:val="en-US"/>
              </w:rPr>
            </w:pPr>
          </w:p>
        </w:tc>
        <w:tc>
          <w:tcPr>
            <w:tcW w:w="3071" w:type="dxa"/>
            <w:gridSpan w:val="2"/>
          </w:tcPr>
          <w:p w:rsidR="006E6244" w:rsidRPr="007508C5" w:rsidRDefault="006E6244" w:rsidP="0016344D">
            <w:pPr>
              <w:spacing w:line="360" w:lineRule="auto"/>
              <w:rPr>
                <w:lang w:val="en-US"/>
              </w:rPr>
            </w:pPr>
          </w:p>
        </w:tc>
      </w:tr>
      <w:tr w:rsidR="006E6244" w:rsidRPr="007508C5" w:rsidTr="0016344D">
        <w:tc>
          <w:tcPr>
            <w:tcW w:w="4644" w:type="dxa"/>
            <w:gridSpan w:val="3"/>
          </w:tcPr>
          <w:p w:rsidR="006E6244" w:rsidRPr="007508C5" w:rsidRDefault="006E6244" w:rsidP="0016344D">
            <w:pPr>
              <w:spacing w:line="360" w:lineRule="auto"/>
              <w:rPr>
                <w:lang w:val="en-US"/>
              </w:rPr>
            </w:pPr>
            <w:r w:rsidRPr="007508C5">
              <w:rPr>
                <w:lang w:val="en-US"/>
              </w:rPr>
              <w:t>Planning and marking</w:t>
            </w:r>
          </w:p>
        </w:tc>
        <w:tc>
          <w:tcPr>
            <w:tcW w:w="1497" w:type="dxa"/>
          </w:tcPr>
          <w:p w:rsidR="006E6244" w:rsidRPr="007508C5" w:rsidRDefault="006E6244" w:rsidP="0016344D">
            <w:pPr>
              <w:spacing w:line="360" w:lineRule="auto"/>
              <w:rPr>
                <w:lang w:val="en-US"/>
              </w:rPr>
            </w:pPr>
          </w:p>
        </w:tc>
        <w:tc>
          <w:tcPr>
            <w:tcW w:w="3071" w:type="dxa"/>
            <w:gridSpan w:val="2"/>
          </w:tcPr>
          <w:p w:rsidR="006E6244" w:rsidRPr="007508C5" w:rsidRDefault="006E6244" w:rsidP="0016344D">
            <w:pPr>
              <w:spacing w:line="360" w:lineRule="auto"/>
              <w:rPr>
                <w:lang w:val="en-US"/>
              </w:rPr>
            </w:pPr>
          </w:p>
        </w:tc>
      </w:tr>
      <w:tr w:rsidR="006E6244" w:rsidRPr="007508C5" w:rsidTr="0016344D">
        <w:tc>
          <w:tcPr>
            <w:tcW w:w="4644" w:type="dxa"/>
            <w:gridSpan w:val="3"/>
          </w:tcPr>
          <w:p w:rsidR="006E6244" w:rsidRPr="007508C5" w:rsidRDefault="006E6244" w:rsidP="0016344D">
            <w:pPr>
              <w:spacing w:line="360" w:lineRule="auto"/>
              <w:rPr>
                <w:lang w:val="en-US"/>
              </w:rPr>
            </w:pPr>
            <w:r w:rsidRPr="007508C5">
              <w:rPr>
                <w:lang w:val="en-US"/>
              </w:rPr>
              <w:t>Approval plate for Container Safety Agreement</w:t>
            </w:r>
          </w:p>
        </w:tc>
        <w:tc>
          <w:tcPr>
            <w:tcW w:w="1497" w:type="dxa"/>
          </w:tcPr>
          <w:p w:rsidR="006E6244" w:rsidRPr="007508C5" w:rsidRDefault="006E6244" w:rsidP="0016344D">
            <w:pPr>
              <w:spacing w:line="360" w:lineRule="auto"/>
              <w:rPr>
                <w:lang w:val="en-US"/>
              </w:rPr>
            </w:pPr>
          </w:p>
        </w:tc>
        <w:tc>
          <w:tcPr>
            <w:tcW w:w="3071" w:type="dxa"/>
            <w:gridSpan w:val="2"/>
          </w:tcPr>
          <w:p w:rsidR="006E6244" w:rsidRPr="007508C5" w:rsidRDefault="006E6244" w:rsidP="0016344D">
            <w:pPr>
              <w:spacing w:line="360" w:lineRule="auto"/>
              <w:rPr>
                <w:lang w:val="en-US"/>
              </w:rPr>
            </w:pPr>
          </w:p>
        </w:tc>
      </w:tr>
      <w:tr w:rsidR="006E6244" w:rsidRPr="007508C5" w:rsidTr="0016344D">
        <w:tc>
          <w:tcPr>
            <w:tcW w:w="4644" w:type="dxa"/>
            <w:gridSpan w:val="3"/>
          </w:tcPr>
          <w:p w:rsidR="006E6244" w:rsidRPr="007508C5" w:rsidRDefault="006E6244" w:rsidP="0016344D">
            <w:pPr>
              <w:spacing w:line="360" w:lineRule="auto"/>
              <w:rPr>
                <w:lang w:val="en-US"/>
              </w:rPr>
            </w:pPr>
            <w:r w:rsidRPr="007508C5">
              <w:rPr>
                <w:lang w:val="en-US"/>
              </w:rPr>
              <w:t>Serious structural defects</w:t>
            </w:r>
          </w:p>
        </w:tc>
        <w:tc>
          <w:tcPr>
            <w:tcW w:w="1497" w:type="dxa"/>
          </w:tcPr>
          <w:p w:rsidR="006E6244" w:rsidRPr="007508C5" w:rsidRDefault="006E6244" w:rsidP="0016344D">
            <w:pPr>
              <w:spacing w:line="360" w:lineRule="auto"/>
              <w:rPr>
                <w:lang w:val="en-US"/>
              </w:rPr>
            </w:pPr>
          </w:p>
        </w:tc>
        <w:tc>
          <w:tcPr>
            <w:tcW w:w="3071" w:type="dxa"/>
            <w:gridSpan w:val="2"/>
          </w:tcPr>
          <w:p w:rsidR="006E6244" w:rsidRPr="007508C5" w:rsidRDefault="006E6244" w:rsidP="0016344D">
            <w:pPr>
              <w:spacing w:line="360" w:lineRule="auto"/>
              <w:rPr>
                <w:lang w:val="en-US"/>
              </w:rPr>
            </w:pPr>
          </w:p>
        </w:tc>
      </w:tr>
      <w:tr w:rsidR="006E6244" w:rsidRPr="007508C5" w:rsidTr="0016344D">
        <w:tc>
          <w:tcPr>
            <w:tcW w:w="4644" w:type="dxa"/>
            <w:gridSpan w:val="3"/>
          </w:tcPr>
          <w:p w:rsidR="006E6244" w:rsidRPr="007508C5" w:rsidRDefault="006E6244" w:rsidP="0016344D">
            <w:pPr>
              <w:spacing w:line="360" w:lineRule="auto"/>
              <w:rPr>
                <w:lang w:val="en-US"/>
              </w:rPr>
            </w:pPr>
            <w:r w:rsidRPr="007508C5">
              <w:rPr>
                <w:lang w:val="en-US"/>
              </w:rPr>
              <w:t>Road tanker connecting plugins</w:t>
            </w:r>
          </w:p>
        </w:tc>
        <w:tc>
          <w:tcPr>
            <w:tcW w:w="1497" w:type="dxa"/>
          </w:tcPr>
          <w:p w:rsidR="006E6244" w:rsidRPr="007508C5" w:rsidRDefault="006E6244" w:rsidP="0016344D">
            <w:pPr>
              <w:spacing w:line="360" w:lineRule="auto"/>
              <w:rPr>
                <w:lang w:val="en-US"/>
              </w:rPr>
            </w:pPr>
          </w:p>
        </w:tc>
        <w:tc>
          <w:tcPr>
            <w:tcW w:w="3071" w:type="dxa"/>
            <w:gridSpan w:val="2"/>
          </w:tcPr>
          <w:p w:rsidR="006E6244" w:rsidRPr="007508C5" w:rsidRDefault="006E6244" w:rsidP="0016344D">
            <w:pPr>
              <w:spacing w:line="360" w:lineRule="auto"/>
              <w:rPr>
                <w:lang w:val="en-US"/>
              </w:rPr>
            </w:pPr>
          </w:p>
        </w:tc>
      </w:tr>
      <w:tr w:rsidR="006E6244" w:rsidRPr="007508C5" w:rsidTr="0016344D">
        <w:tc>
          <w:tcPr>
            <w:tcW w:w="4644" w:type="dxa"/>
            <w:gridSpan w:val="3"/>
          </w:tcPr>
          <w:p w:rsidR="006E6244" w:rsidRPr="007508C5" w:rsidRDefault="006E6244" w:rsidP="0016344D">
            <w:pPr>
              <w:spacing w:line="360" w:lineRule="auto"/>
              <w:rPr>
                <w:lang w:val="en-US"/>
              </w:rPr>
            </w:pPr>
            <w:r w:rsidRPr="007508C5">
              <w:rPr>
                <w:lang w:val="en-US"/>
              </w:rPr>
              <w:t>Portable tank or road tankers (inappropriate or defective)</w:t>
            </w:r>
          </w:p>
        </w:tc>
        <w:tc>
          <w:tcPr>
            <w:tcW w:w="1497" w:type="dxa"/>
          </w:tcPr>
          <w:p w:rsidR="006E6244" w:rsidRPr="007508C5" w:rsidRDefault="006E6244" w:rsidP="0016344D">
            <w:pPr>
              <w:spacing w:line="360" w:lineRule="auto"/>
              <w:rPr>
                <w:lang w:val="en-US"/>
              </w:rPr>
            </w:pPr>
          </w:p>
        </w:tc>
        <w:tc>
          <w:tcPr>
            <w:tcW w:w="3071" w:type="dxa"/>
            <w:gridSpan w:val="2"/>
          </w:tcPr>
          <w:p w:rsidR="006E6244" w:rsidRPr="007508C5" w:rsidRDefault="006E6244" w:rsidP="0016344D">
            <w:pPr>
              <w:spacing w:line="360" w:lineRule="auto"/>
              <w:rPr>
                <w:lang w:val="en-US"/>
              </w:rPr>
            </w:pPr>
          </w:p>
        </w:tc>
      </w:tr>
      <w:tr w:rsidR="006E6244" w:rsidRPr="007508C5" w:rsidTr="0016344D">
        <w:tc>
          <w:tcPr>
            <w:tcW w:w="4644" w:type="dxa"/>
            <w:gridSpan w:val="3"/>
          </w:tcPr>
          <w:p w:rsidR="006E6244" w:rsidRPr="007508C5" w:rsidRDefault="006E6244" w:rsidP="0016344D">
            <w:pPr>
              <w:spacing w:line="360" w:lineRule="auto"/>
              <w:rPr>
                <w:lang w:val="en-US"/>
              </w:rPr>
            </w:pPr>
            <w:r w:rsidRPr="007508C5">
              <w:rPr>
                <w:lang w:val="en-US"/>
              </w:rPr>
              <w:t>Labelling (for packages)</w:t>
            </w:r>
          </w:p>
        </w:tc>
        <w:tc>
          <w:tcPr>
            <w:tcW w:w="1497" w:type="dxa"/>
          </w:tcPr>
          <w:p w:rsidR="006E6244" w:rsidRPr="007508C5" w:rsidRDefault="006E6244" w:rsidP="0016344D">
            <w:pPr>
              <w:spacing w:line="360" w:lineRule="auto"/>
              <w:rPr>
                <w:lang w:val="en-US"/>
              </w:rPr>
            </w:pPr>
          </w:p>
        </w:tc>
        <w:tc>
          <w:tcPr>
            <w:tcW w:w="3071" w:type="dxa"/>
            <w:gridSpan w:val="2"/>
          </w:tcPr>
          <w:p w:rsidR="006E6244" w:rsidRPr="007508C5" w:rsidRDefault="006E6244" w:rsidP="0016344D">
            <w:pPr>
              <w:spacing w:line="360" w:lineRule="auto"/>
              <w:rPr>
                <w:lang w:val="en-US"/>
              </w:rPr>
            </w:pPr>
          </w:p>
        </w:tc>
      </w:tr>
      <w:tr w:rsidR="006E6244" w:rsidRPr="007508C5" w:rsidTr="0016344D">
        <w:tc>
          <w:tcPr>
            <w:tcW w:w="4644" w:type="dxa"/>
            <w:gridSpan w:val="3"/>
          </w:tcPr>
          <w:p w:rsidR="006E6244" w:rsidRPr="007508C5" w:rsidRDefault="006E6244" w:rsidP="0016344D">
            <w:pPr>
              <w:spacing w:line="360" w:lineRule="auto"/>
              <w:rPr>
                <w:lang w:val="en-US"/>
              </w:rPr>
            </w:pPr>
            <w:r w:rsidRPr="007508C5">
              <w:rPr>
                <w:lang w:val="en-US"/>
              </w:rPr>
              <w:t>Packaging (inappropriate or defective</w:t>
            </w:r>
          </w:p>
        </w:tc>
        <w:tc>
          <w:tcPr>
            <w:tcW w:w="1497" w:type="dxa"/>
          </w:tcPr>
          <w:p w:rsidR="006E6244" w:rsidRPr="007508C5" w:rsidRDefault="006E6244" w:rsidP="0016344D">
            <w:pPr>
              <w:spacing w:line="360" w:lineRule="auto"/>
              <w:rPr>
                <w:lang w:val="en-US"/>
              </w:rPr>
            </w:pPr>
          </w:p>
        </w:tc>
        <w:tc>
          <w:tcPr>
            <w:tcW w:w="3071" w:type="dxa"/>
            <w:gridSpan w:val="2"/>
          </w:tcPr>
          <w:p w:rsidR="006E6244" w:rsidRPr="007508C5" w:rsidRDefault="006E6244" w:rsidP="0016344D">
            <w:pPr>
              <w:spacing w:line="360" w:lineRule="auto"/>
              <w:rPr>
                <w:lang w:val="en-US"/>
              </w:rPr>
            </w:pPr>
          </w:p>
        </w:tc>
      </w:tr>
      <w:tr w:rsidR="006E6244" w:rsidRPr="007508C5" w:rsidTr="0016344D">
        <w:tc>
          <w:tcPr>
            <w:tcW w:w="4644" w:type="dxa"/>
            <w:gridSpan w:val="3"/>
          </w:tcPr>
          <w:p w:rsidR="006E6244" w:rsidRPr="007508C5" w:rsidRDefault="006E6244" w:rsidP="0016344D">
            <w:pPr>
              <w:spacing w:line="360" w:lineRule="auto"/>
              <w:rPr>
                <w:lang w:val="en-US"/>
              </w:rPr>
            </w:pPr>
            <w:r w:rsidRPr="007508C5">
              <w:rPr>
                <w:lang w:val="en-US"/>
              </w:rPr>
              <w:t>Segregation of Load</w:t>
            </w:r>
          </w:p>
        </w:tc>
        <w:tc>
          <w:tcPr>
            <w:tcW w:w="1497" w:type="dxa"/>
          </w:tcPr>
          <w:p w:rsidR="006E6244" w:rsidRPr="007508C5" w:rsidRDefault="006E6244" w:rsidP="0016344D">
            <w:pPr>
              <w:spacing w:line="360" w:lineRule="auto"/>
              <w:rPr>
                <w:lang w:val="en-US"/>
              </w:rPr>
            </w:pPr>
          </w:p>
        </w:tc>
        <w:tc>
          <w:tcPr>
            <w:tcW w:w="3071" w:type="dxa"/>
            <w:gridSpan w:val="2"/>
          </w:tcPr>
          <w:p w:rsidR="006E6244" w:rsidRPr="007508C5" w:rsidRDefault="006E6244" w:rsidP="0016344D">
            <w:pPr>
              <w:spacing w:line="360" w:lineRule="auto"/>
              <w:rPr>
                <w:lang w:val="en-US"/>
              </w:rPr>
            </w:pPr>
          </w:p>
        </w:tc>
      </w:tr>
      <w:tr w:rsidR="006E6244" w:rsidRPr="007508C5" w:rsidTr="0016344D">
        <w:tc>
          <w:tcPr>
            <w:tcW w:w="4644" w:type="dxa"/>
            <w:gridSpan w:val="3"/>
          </w:tcPr>
          <w:p w:rsidR="006E6244" w:rsidRPr="007508C5" w:rsidRDefault="006E6244" w:rsidP="0016344D">
            <w:pPr>
              <w:spacing w:line="360" w:lineRule="auto"/>
              <w:rPr>
                <w:lang w:val="en-US"/>
              </w:rPr>
            </w:pPr>
            <w:r w:rsidRPr="007508C5">
              <w:rPr>
                <w:lang w:val="en-US"/>
              </w:rPr>
              <w:t xml:space="preserve">Stowing/connecting of package’s inside </w:t>
            </w:r>
          </w:p>
        </w:tc>
        <w:tc>
          <w:tcPr>
            <w:tcW w:w="1497" w:type="dxa"/>
          </w:tcPr>
          <w:p w:rsidR="006E6244" w:rsidRPr="007508C5" w:rsidRDefault="006E6244" w:rsidP="0016344D">
            <w:pPr>
              <w:spacing w:line="360" w:lineRule="auto"/>
              <w:rPr>
                <w:lang w:val="en-US"/>
              </w:rPr>
            </w:pPr>
          </w:p>
        </w:tc>
        <w:tc>
          <w:tcPr>
            <w:tcW w:w="3071" w:type="dxa"/>
            <w:gridSpan w:val="2"/>
          </w:tcPr>
          <w:p w:rsidR="006E6244" w:rsidRPr="007508C5" w:rsidRDefault="006E6244" w:rsidP="0016344D">
            <w:pPr>
              <w:spacing w:line="360" w:lineRule="auto"/>
              <w:rPr>
                <w:lang w:val="en-US"/>
              </w:rPr>
            </w:pPr>
          </w:p>
        </w:tc>
      </w:tr>
    </w:tbl>
    <w:p w:rsidR="006E6244" w:rsidRPr="007508C5" w:rsidRDefault="006E6244" w:rsidP="006E6244">
      <w:pPr>
        <w:pStyle w:val="ListeParagraf"/>
        <w:jc w:val="both"/>
        <w:rPr>
          <w:lang w:val="en-US"/>
        </w:rPr>
      </w:pPr>
    </w:p>
    <w:p w:rsidR="006E6244" w:rsidRPr="007508C5" w:rsidRDefault="006E6244" w:rsidP="006E6244">
      <w:pPr>
        <w:rPr>
          <w:lang w:val="en-US"/>
        </w:rPr>
      </w:pPr>
    </w:p>
    <w:p w:rsidR="006E6244" w:rsidRPr="007508C5" w:rsidRDefault="006E6244" w:rsidP="006E6244">
      <w:pPr>
        <w:rPr>
          <w:lang w:val="en-US"/>
        </w:rPr>
      </w:pPr>
    </w:p>
    <w:p w:rsidR="006E6244" w:rsidRPr="007508C5" w:rsidRDefault="006E6244" w:rsidP="006E6244">
      <w:pPr>
        <w:rPr>
          <w:lang w:val="en-US"/>
        </w:rPr>
      </w:pPr>
    </w:p>
    <w:p w:rsidR="006E6244" w:rsidRPr="007508C5" w:rsidRDefault="006E6244" w:rsidP="006E6244">
      <w:pPr>
        <w:rPr>
          <w:lang w:val="en-US"/>
        </w:rPr>
      </w:pPr>
    </w:p>
    <w:p w:rsidR="006E6244" w:rsidRPr="007508C5" w:rsidRDefault="006E6244" w:rsidP="006E6244">
      <w:pPr>
        <w:rPr>
          <w:lang w:val="en-US"/>
        </w:rPr>
      </w:pPr>
    </w:p>
    <w:p w:rsidR="005C7091" w:rsidRPr="001A46E2" w:rsidRDefault="001A46E2" w:rsidP="001A46E2">
      <w:pPr>
        <w:jc w:val="center"/>
        <w:rPr>
          <w:b/>
        </w:rPr>
        <w:sectPr w:rsidR="005C7091" w:rsidRPr="001A46E2" w:rsidSect="00487206">
          <w:pgSz w:w="11900" w:h="16840"/>
          <w:pgMar w:top="1440" w:right="1800" w:bottom="1440" w:left="1800" w:header="540" w:footer="720" w:gutter="0"/>
          <w:cols w:space="720"/>
          <w:docGrid w:linePitch="360"/>
        </w:sectPr>
      </w:pPr>
      <w:r w:rsidRPr="001A46E2">
        <w:rPr>
          <w:b/>
        </w:rPr>
        <w:t>17-1</w:t>
      </w:r>
    </w:p>
    <w:p w:rsidR="006E6244" w:rsidRPr="007508C5" w:rsidRDefault="006E6244" w:rsidP="006E6244">
      <w:pPr>
        <w:jc w:val="center"/>
        <w:rPr>
          <w:b/>
          <w:lang w:val="en-US"/>
        </w:rPr>
      </w:pPr>
      <w:r w:rsidRPr="007508C5">
        <w:rPr>
          <w:b/>
          <w:lang w:val="en-US"/>
        </w:rPr>
        <w:lastRenderedPageBreak/>
        <w:t>ANNEX-18</w:t>
      </w:r>
    </w:p>
    <w:p w:rsidR="006E6244" w:rsidRPr="007508C5" w:rsidRDefault="006E6244" w:rsidP="006E6244">
      <w:pPr>
        <w:jc w:val="center"/>
        <w:rPr>
          <w:b/>
          <w:lang w:val="en-US"/>
        </w:rPr>
      </w:pPr>
      <w:r w:rsidRPr="007508C5">
        <w:rPr>
          <w:b/>
          <w:lang w:val="en-US"/>
        </w:rPr>
        <w:t>MULTIMODAL DANGEROUS GOODS FORM</w:t>
      </w:r>
    </w:p>
    <w:tbl>
      <w:tblPr>
        <w:tblStyle w:val="TabloKlavuzu"/>
        <w:tblW w:w="0" w:type="auto"/>
        <w:tblLook w:val="04A0" w:firstRow="1" w:lastRow="0" w:firstColumn="1" w:lastColumn="0" w:noHBand="0" w:noVBand="1"/>
      </w:tblPr>
      <w:tblGrid>
        <w:gridCol w:w="1810"/>
        <w:gridCol w:w="429"/>
        <w:gridCol w:w="1306"/>
        <w:gridCol w:w="908"/>
        <w:gridCol w:w="1043"/>
        <w:gridCol w:w="639"/>
        <w:gridCol w:w="848"/>
        <w:gridCol w:w="1477"/>
        <w:gridCol w:w="56"/>
      </w:tblGrid>
      <w:tr w:rsidR="006E6244" w:rsidRPr="007508C5" w:rsidTr="0016344D">
        <w:trPr>
          <w:gridAfter w:val="1"/>
          <w:wAfter w:w="76" w:type="dxa"/>
        </w:trPr>
        <w:tc>
          <w:tcPr>
            <w:tcW w:w="4606" w:type="dxa"/>
            <w:gridSpan w:val="4"/>
            <w:vMerge w:val="restart"/>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1.Shipper/Consignor/Sender</w:t>
            </w:r>
          </w:p>
        </w:tc>
        <w:tc>
          <w:tcPr>
            <w:tcW w:w="4606" w:type="dxa"/>
            <w:gridSpan w:val="4"/>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2.Transport document number</w:t>
            </w:r>
          </w:p>
        </w:tc>
      </w:tr>
      <w:tr w:rsidR="006E6244" w:rsidRPr="007508C5" w:rsidTr="0016344D">
        <w:trPr>
          <w:gridAfter w:val="1"/>
          <w:wAfter w:w="76" w:type="dxa"/>
        </w:trPr>
        <w:tc>
          <w:tcPr>
            <w:tcW w:w="4606" w:type="dxa"/>
            <w:gridSpan w:val="4"/>
            <w:vMerge/>
          </w:tcPr>
          <w:p w:rsidR="006E6244" w:rsidRPr="007508C5" w:rsidRDefault="006E6244" w:rsidP="0016344D">
            <w:pPr>
              <w:rPr>
                <w:rFonts w:ascii="Times New Roman" w:hAnsi="Times New Roman" w:cs="Times New Roman"/>
                <w:sz w:val="18"/>
                <w:szCs w:val="18"/>
                <w:lang w:val="en-US"/>
              </w:rPr>
            </w:pPr>
          </w:p>
        </w:tc>
        <w:tc>
          <w:tcPr>
            <w:tcW w:w="1881" w:type="dxa"/>
            <w:gridSpan w:val="2"/>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3.1 page of….page</w:t>
            </w:r>
          </w:p>
        </w:tc>
        <w:tc>
          <w:tcPr>
            <w:tcW w:w="2725" w:type="dxa"/>
            <w:gridSpan w:val="2"/>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4.Shipper’s reference</w:t>
            </w:r>
          </w:p>
        </w:tc>
      </w:tr>
      <w:tr w:rsidR="006E6244" w:rsidRPr="007508C5" w:rsidTr="0016344D">
        <w:trPr>
          <w:gridAfter w:val="1"/>
          <w:wAfter w:w="76" w:type="dxa"/>
        </w:trPr>
        <w:tc>
          <w:tcPr>
            <w:tcW w:w="4606" w:type="dxa"/>
            <w:gridSpan w:val="4"/>
            <w:vMerge/>
          </w:tcPr>
          <w:p w:rsidR="006E6244" w:rsidRPr="007508C5" w:rsidRDefault="006E6244" w:rsidP="0016344D">
            <w:pPr>
              <w:rPr>
                <w:rFonts w:ascii="Times New Roman" w:hAnsi="Times New Roman" w:cs="Times New Roman"/>
                <w:sz w:val="18"/>
                <w:szCs w:val="18"/>
                <w:lang w:val="en-US"/>
              </w:rPr>
            </w:pPr>
          </w:p>
        </w:tc>
        <w:tc>
          <w:tcPr>
            <w:tcW w:w="1881" w:type="dxa"/>
            <w:gridSpan w:val="2"/>
          </w:tcPr>
          <w:p w:rsidR="006E6244" w:rsidRPr="007508C5" w:rsidRDefault="006E6244" w:rsidP="0016344D">
            <w:pPr>
              <w:rPr>
                <w:rFonts w:ascii="Times New Roman" w:hAnsi="Times New Roman" w:cs="Times New Roman"/>
                <w:sz w:val="18"/>
                <w:szCs w:val="18"/>
                <w:lang w:val="en-US"/>
              </w:rPr>
            </w:pPr>
          </w:p>
        </w:tc>
        <w:tc>
          <w:tcPr>
            <w:tcW w:w="2725" w:type="dxa"/>
            <w:gridSpan w:val="2"/>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5.Freight forwarder’s reference</w:t>
            </w:r>
          </w:p>
        </w:tc>
      </w:tr>
      <w:tr w:rsidR="006E6244" w:rsidRPr="007508C5" w:rsidTr="0016344D">
        <w:trPr>
          <w:gridAfter w:val="1"/>
          <w:wAfter w:w="76" w:type="dxa"/>
        </w:trPr>
        <w:tc>
          <w:tcPr>
            <w:tcW w:w="4606" w:type="dxa"/>
            <w:gridSpan w:val="4"/>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6.Consignee</w:t>
            </w:r>
          </w:p>
        </w:tc>
        <w:tc>
          <w:tcPr>
            <w:tcW w:w="4606" w:type="dxa"/>
            <w:gridSpan w:val="4"/>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7.Carrier(to be completed by the carrier)</w:t>
            </w:r>
          </w:p>
        </w:tc>
      </w:tr>
      <w:tr w:rsidR="006E6244" w:rsidRPr="007508C5" w:rsidTr="0016344D">
        <w:trPr>
          <w:gridAfter w:val="1"/>
          <w:wAfter w:w="76" w:type="dxa"/>
        </w:trPr>
        <w:tc>
          <w:tcPr>
            <w:tcW w:w="4606" w:type="dxa"/>
            <w:gridSpan w:val="4"/>
          </w:tcPr>
          <w:p w:rsidR="006E6244" w:rsidRPr="007508C5" w:rsidRDefault="006E6244" w:rsidP="0016344D">
            <w:pPr>
              <w:rPr>
                <w:rFonts w:ascii="Times New Roman" w:hAnsi="Times New Roman" w:cs="Times New Roman"/>
                <w:sz w:val="18"/>
                <w:szCs w:val="18"/>
                <w:lang w:val="en-US"/>
              </w:rPr>
            </w:pPr>
          </w:p>
        </w:tc>
        <w:tc>
          <w:tcPr>
            <w:tcW w:w="4606" w:type="dxa"/>
            <w:gridSpan w:val="4"/>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SHIPPER’S DECLARATION</w:t>
            </w:r>
          </w:p>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I hereby declare that content of this consignment are fully and accurately described below by the Proper Shipping Name and are classified, packaged, marked and labelled/placarded and are in all respects in proper condition for transport according to the applicable international and national governmental regulations.</w:t>
            </w:r>
          </w:p>
          <w:p w:rsidR="006E6244" w:rsidRPr="007508C5" w:rsidRDefault="006E6244" w:rsidP="0016344D">
            <w:pPr>
              <w:rPr>
                <w:rFonts w:ascii="Times New Roman" w:hAnsi="Times New Roman" w:cs="Times New Roman"/>
                <w:sz w:val="18"/>
                <w:szCs w:val="18"/>
                <w:lang w:val="en-US"/>
              </w:rPr>
            </w:pPr>
          </w:p>
        </w:tc>
      </w:tr>
      <w:tr w:rsidR="006E6244" w:rsidRPr="007508C5" w:rsidTr="0016344D">
        <w:trPr>
          <w:gridAfter w:val="1"/>
          <w:wAfter w:w="76" w:type="dxa"/>
        </w:trPr>
        <w:tc>
          <w:tcPr>
            <w:tcW w:w="4606" w:type="dxa"/>
            <w:gridSpan w:val="4"/>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8.This shipment is within the limitation prescribed for:</w:t>
            </w:r>
          </w:p>
        </w:tc>
        <w:tc>
          <w:tcPr>
            <w:tcW w:w="4606" w:type="dxa"/>
            <w:gridSpan w:val="4"/>
            <w:vMerge w:val="restart"/>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9.Additional handling information</w:t>
            </w:r>
          </w:p>
        </w:tc>
      </w:tr>
      <w:tr w:rsidR="006E6244" w:rsidRPr="007508C5" w:rsidTr="0016344D">
        <w:trPr>
          <w:gridAfter w:val="1"/>
          <w:wAfter w:w="76" w:type="dxa"/>
        </w:trPr>
        <w:tc>
          <w:tcPr>
            <w:tcW w:w="2303" w:type="dxa"/>
            <w:gridSpan w:val="2"/>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PASSENGER AND CARGO AIR PLANE</w:t>
            </w:r>
          </w:p>
        </w:tc>
        <w:tc>
          <w:tcPr>
            <w:tcW w:w="2303" w:type="dxa"/>
            <w:gridSpan w:val="2"/>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ONLY CARGO AIR PLANE</w:t>
            </w:r>
          </w:p>
        </w:tc>
        <w:tc>
          <w:tcPr>
            <w:tcW w:w="4606" w:type="dxa"/>
            <w:gridSpan w:val="4"/>
            <w:vMerge/>
          </w:tcPr>
          <w:p w:rsidR="006E6244" w:rsidRPr="007508C5" w:rsidRDefault="006E6244" w:rsidP="0016344D">
            <w:pPr>
              <w:rPr>
                <w:rFonts w:ascii="Times New Roman" w:hAnsi="Times New Roman" w:cs="Times New Roman"/>
                <w:sz w:val="18"/>
                <w:szCs w:val="18"/>
                <w:lang w:val="en-US"/>
              </w:rPr>
            </w:pPr>
          </w:p>
        </w:tc>
      </w:tr>
      <w:tr w:rsidR="006E6244" w:rsidRPr="007508C5" w:rsidTr="0016344D">
        <w:trPr>
          <w:gridAfter w:val="1"/>
          <w:wAfter w:w="76" w:type="dxa"/>
        </w:trPr>
        <w:tc>
          <w:tcPr>
            <w:tcW w:w="2303" w:type="dxa"/>
            <w:gridSpan w:val="2"/>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10.Vessel/flight no.and date</w:t>
            </w:r>
          </w:p>
        </w:tc>
        <w:tc>
          <w:tcPr>
            <w:tcW w:w="2303" w:type="dxa"/>
            <w:gridSpan w:val="2"/>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11.Port/place of loading</w:t>
            </w:r>
          </w:p>
        </w:tc>
        <w:tc>
          <w:tcPr>
            <w:tcW w:w="4606" w:type="dxa"/>
            <w:gridSpan w:val="4"/>
            <w:vMerge/>
          </w:tcPr>
          <w:p w:rsidR="006E6244" w:rsidRPr="007508C5" w:rsidRDefault="006E6244" w:rsidP="0016344D">
            <w:pPr>
              <w:rPr>
                <w:rFonts w:ascii="Times New Roman" w:hAnsi="Times New Roman" w:cs="Times New Roman"/>
                <w:sz w:val="18"/>
                <w:szCs w:val="18"/>
                <w:lang w:val="en-US"/>
              </w:rPr>
            </w:pPr>
          </w:p>
        </w:tc>
      </w:tr>
      <w:tr w:rsidR="006E6244" w:rsidRPr="007508C5" w:rsidTr="0016344D">
        <w:trPr>
          <w:gridAfter w:val="1"/>
          <w:wAfter w:w="76" w:type="dxa"/>
        </w:trPr>
        <w:tc>
          <w:tcPr>
            <w:tcW w:w="2303" w:type="dxa"/>
            <w:gridSpan w:val="2"/>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12.Port/place of discharge</w:t>
            </w:r>
          </w:p>
        </w:tc>
        <w:tc>
          <w:tcPr>
            <w:tcW w:w="2303" w:type="dxa"/>
            <w:gridSpan w:val="2"/>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13.destination</w:t>
            </w:r>
          </w:p>
        </w:tc>
        <w:tc>
          <w:tcPr>
            <w:tcW w:w="4606" w:type="dxa"/>
            <w:gridSpan w:val="4"/>
            <w:vMerge/>
          </w:tcPr>
          <w:p w:rsidR="006E6244" w:rsidRPr="007508C5" w:rsidRDefault="006E6244" w:rsidP="0016344D">
            <w:pPr>
              <w:rPr>
                <w:rFonts w:ascii="Times New Roman" w:hAnsi="Times New Roman" w:cs="Times New Roman"/>
                <w:sz w:val="18"/>
                <w:szCs w:val="18"/>
                <w:lang w:val="en-US"/>
              </w:rPr>
            </w:pPr>
          </w:p>
        </w:tc>
      </w:tr>
      <w:tr w:rsidR="006E6244" w:rsidRPr="007508C5" w:rsidTr="0016344D">
        <w:trPr>
          <w:gridAfter w:val="1"/>
          <w:wAfter w:w="76" w:type="dxa"/>
        </w:trPr>
        <w:tc>
          <w:tcPr>
            <w:tcW w:w="9212" w:type="dxa"/>
            <w:gridSpan w:val="8"/>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14.Marks of shipment Number and kind of packages, description, gross mass(kg) net mass(kg)Cube(m</w:t>
            </w:r>
            <w:r w:rsidRPr="007508C5">
              <w:rPr>
                <w:rFonts w:ascii="Times New Roman" w:hAnsi="Times New Roman" w:cs="Times New Roman"/>
                <w:sz w:val="18"/>
                <w:szCs w:val="18"/>
                <w:vertAlign w:val="superscript"/>
                <w:lang w:val="en-US"/>
              </w:rPr>
              <w:t>3</w:t>
            </w:r>
            <w:r w:rsidRPr="007508C5">
              <w:rPr>
                <w:rFonts w:ascii="Times New Roman" w:hAnsi="Times New Roman" w:cs="Times New Roman"/>
                <w:sz w:val="18"/>
                <w:szCs w:val="18"/>
                <w:lang w:val="en-US"/>
              </w:rPr>
              <w:t>)</w:t>
            </w:r>
          </w:p>
        </w:tc>
      </w:tr>
      <w:tr w:rsidR="006E6244" w:rsidRPr="007508C5" w:rsidTr="0016344D">
        <w:trPr>
          <w:gridAfter w:val="1"/>
          <w:wAfter w:w="76" w:type="dxa"/>
        </w:trPr>
        <w:tc>
          <w:tcPr>
            <w:tcW w:w="9212" w:type="dxa"/>
            <w:gridSpan w:val="8"/>
          </w:tcPr>
          <w:p w:rsidR="006E6244" w:rsidRPr="007508C5" w:rsidRDefault="006E6244" w:rsidP="0016344D">
            <w:pPr>
              <w:rPr>
                <w:rFonts w:ascii="Times New Roman" w:hAnsi="Times New Roman" w:cs="Times New Roman"/>
                <w:sz w:val="18"/>
                <w:szCs w:val="18"/>
                <w:lang w:val="en-US"/>
              </w:rPr>
            </w:pPr>
          </w:p>
          <w:p w:rsidR="006E6244" w:rsidRPr="007508C5" w:rsidRDefault="006E6244" w:rsidP="0016344D">
            <w:pPr>
              <w:rPr>
                <w:rFonts w:ascii="Times New Roman" w:hAnsi="Times New Roman" w:cs="Times New Roman"/>
                <w:sz w:val="18"/>
                <w:szCs w:val="18"/>
                <w:lang w:val="en-US"/>
              </w:rPr>
            </w:pPr>
          </w:p>
          <w:p w:rsidR="006E6244" w:rsidRPr="007508C5" w:rsidRDefault="006E6244" w:rsidP="0016344D">
            <w:pPr>
              <w:rPr>
                <w:rFonts w:ascii="Times New Roman" w:hAnsi="Times New Roman" w:cs="Times New Roman"/>
                <w:sz w:val="18"/>
                <w:szCs w:val="18"/>
                <w:lang w:val="en-US"/>
              </w:rPr>
            </w:pPr>
          </w:p>
          <w:p w:rsidR="006E6244" w:rsidRPr="007508C5" w:rsidRDefault="006E6244" w:rsidP="0016344D">
            <w:pPr>
              <w:rPr>
                <w:rFonts w:ascii="Times New Roman" w:hAnsi="Times New Roman" w:cs="Times New Roman"/>
                <w:sz w:val="18"/>
                <w:szCs w:val="18"/>
                <w:lang w:val="en-US"/>
              </w:rPr>
            </w:pPr>
          </w:p>
          <w:p w:rsidR="006E6244" w:rsidRPr="007508C5" w:rsidRDefault="006E6244" w:rsidP="0016344D">
            <w:pPr>
              <w:rPr>
                <w:rFonts w:ascii="Times New Roman" w:hAnsi="Times New Roman" w:cs="Times New Roman"/>
                <w:sz w:val="18"/>
                <w:szCs w:val="18"/>
                <w:lang w:val="en-US"/>
              </w:rPr>
            </w:pPr>
          </w:p>
          <w:p w:rsidR="006E6244" w:rsidRPr="007508C5" w:rsidRDefault="006E6244" w:rsidP="0016344D">
            <w:pPr>
              <w:rPr>
                <w:rFonts w:ascii="Times New Roman" w:hAnsi="Times New Roman" w:cs="Times New Roman"/>
                <w:sz w:val="18"/>
                <w:szCs w:val="18"/>
                <w:lang w:val="en-US"/>
              </w:rPr>
            </w:pPr>
          </w:p>
          <w:p w:rsidR="006E6244" w:rsidRPr="007508C5" w:rsidRDefault="006E6244" w:rsidP="0016344D">
            <w:pPr>
              <w:rPr>
                <w:rFonts w:ascii="Times New Roman" w:hAnsi="Times New Roman" w:cs="Times New Roman"/>
                <w:sz w:val="18"/>
                <w:szCs w:val="18"/>
                <w:lang w:val="en-US"/>
              </w:rPr>
            </w:pPr>
          </w:p>
          <w:p w:rsidR="006E6244" w:rsidRPr="007508C5" w:rsidRDefault="006E6244" w:rsidP="0016344D">
            <w:pPr>
              <w:rPr>
                <w:rFonts w:ascii="Times New Roman" w:hAnsi="Times New Roman" w:cs="Times New Roman"/>
                <w:sz w:val="18"/>
                <w:szCs w:val="18"/>
                <w:lang w:val="en-US"/>
              </w:rPr>
            </w:pPr>
          </w:p>
          <w:p w:rsidR="006E6244" w:rsidRPr="007508C5" w:rsidRDefault="006E6244" w:rsidP="0016344D">
            <w:pPr>
              <w:rPr>
                <w:rFonts w:ascii="Times New Roman" w:hAnsi="Times New Roman" w:cs="Times New Roman"/>
                <w:sz w:val="18"/>
                <w:szCs w:val="18"/>
                <w:lang w:val="en-US"/>
              </w:rPr>
            </w:pPr>
          </w:p>
          <w:p w:rsidR="006E6244" w:rsidRPr="007508C5" w:rsidRDefault="006E6244" w:rsidP="0016344D">
            <w:pPr>
              <w:rPr>
                <w:rFonts w:ascii="Times New Roman" w:hAnsi="Times New Roman" w:cs="Times New Roman"/>
                <w:sz w:val="18"/>
                <w:szCs w:val="18"/>
                <w:lang w:val="en-US"/>
              </w:rPr>
            </w:pPr>
          </w:p>
        </w:tc>
      </w:tr>
      <w:tr w:rsidR="006E6244" w:rsidRPr="007508C5" w:rsidTr="0016344D">
        <w:tc>
          <w:tcPr>
            <w:tcW w:w="1813" w:type="dxa"/>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15.Container identification no/vehicle registration no</w:t>
            </w:r>
          </w:p>
        </w:tc>
        <w:tc>
          <w:tcPr>
            <w:tcW w:w="1839" w:type="dxa"/>
            <w:gridSpan w:val="2"/>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16.Seal number(numbers)</w:t>
            </w:r>
          </w:p>
        </w:tc>
        <w:tc>
          <w:tcPr>
            <w:tcW w:w="2055" w:type="dxa"/>
            <w:gridSpan w:val="2"/>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17.Container/vehicle size</w:t>
            </w:r>
            <w:r>
              <w:rPr>
                <w:rFonts w:ascii="Times New Roman" w:hAnsi="Times New Roman" w:cs="Times New Roman"/>
                <w:sz w:val="18"/>
                <w:szCs w:val="18"/>
                <w:lang w:val="en-US"/>
              </w:rPr>
              <w:t xml:space="preserve"> </w:t>
            </w:r>
            <w:r w:rsidRPr="007508C5">
              <w:rPr>
                <w:rFonts w:ascii="Times New Roman" w:hAnsi="Times New Roman" w:cs="Times New Roman"/>
                <w:sz w:val="18"/>
                <w:szCs w:val="18"/>
                <w:lang w:val="en-US"/>
              </w:rPr>
              <w:t>&amp;</w:t>
            </w:r>
            <w:r>
              <w:rPr>
                <w:rFonts w:ascii="Times New Roman" w:hAnsi="Times New Roman" w:cs="Times New Roman"/>
                <w:sz w:val="18"/>
                <w:szCs w:val="18"/>
                <w:lang w:val="en-US"/>
              </w:rPr>
              <w:t xml:space="preserve"> </w:t>
            </w:r>
            <w:r w:rsidRPr="007508C5">
              <w:rPr>
                <w:rFonts w:ascii="Times New Roman" w:hAnsi="Times New Roman" w:cs="Times New Roman"/>
                <w:sz w:val="18"/>
                <w:szCs w:val="18"/>
                <w:lang w:val="en-US"/>
              </w:rPr>
              <w:t>type</w:t>
            </w:r>
          </w:p>
        </w:tc>
        <w:tc>
          <w:tcPr>
            <w:tcW w:w="1785" w:type="dxa"/>
            <w:gridSpan w:val="2"/>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18.Total cargo mass</w:t>
            </w:r>
          </w:p>
        </w:tc>
        <w:tc>
          <w:tcPr>
            <w:tcW w:w="1796" w:type="dxa"/>
            <w:gridSpan w:val="2"/>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19.Total gross mass (including tare)(kg)</w:t>
            </w:r>
          </w:p>
        </w:tc>
      </w:tr>
      <w:tr w:rsidR="006E6244" w:rsidRPr="007508C5" w:rsidTr="0016344D">
        <w:tc>
          <w:tcPr>
            <w:tcW w:w="3652" w:type="dxa"/>
            <w:gridSpan w:val="3"/>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CONTAINER/VEHICLE PACKING CERTIFICATE</w:t>
            </w:r>
          </w:p>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I hereby declare that goods described above have been packed/loaded into the container/vehicle identified above in accordance with the applicable provisions.</w:t>
            </w:r>
          </w:p>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MUST BE COMPLETED AND SIGNED FOR ALL CONTAINER/VEHICLE LOADS BY PERSON RESPONSIBLE FOR PACKING/LOADING</w:t>
            </w:r>
          </w:p>
        </w:tc>
        <w:tc>
          <w:tcPr>
            <w:tcW w:w="5636" w:type="dxa"/>
            <w:gridSpan w:val="6"/>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21.RECEIVING ORGANIZATION RECEIPT</w:t>
            </w:r>
          </w:p>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 xml:space="preserve">Received the above number of packages/containers/trailers in apparent good order and condition, unless stated hereon. ORGANIZATION REMARK: </w:t>
            </w:r>
          </w:p>
        </w:tc>
      </w:tr>
      <w:tr w:rsidR="006E6244" w:rsidRPr="007508C5" w:rsidTr="0016344D">
        <w:tc>
          <w:tcPr>
            <w:tcW w:w="3652" w:type="dxa"/>
            <w:gridSpan w:val="3"/>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20.Name of company</w:t>
            </w:r>
          </w:p>
        </w:tc>
        <w:tc>
          <w:tcPr>
            <w:tcW w:w="2055" w:type="dxa"/>
            <w:gridSpan w:val="2"/>
            <w:vMerge w:val="restart"/>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Haulier’s name</w:t>
            </w:r>
          </w:p>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Vehicle reg.no</w:t>
            </w:r>
          </w:p>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Signature and date</w:t>
            </w:r>
          </w:p>
        </w:tc>
        <w:tc>
          <w:tcPr>
            <w:tcW w:w="3581" w:type="dxa"/>
            <w:gridSpan w:val="4"/>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22.Name of company</w:t>
            </w:r>
          </w:p>
        </w:tc>
      </w:tr>
      <w:tr w:rsidR="006E6244" w:rsidRPr="007508C5" w:rsidTr="0016344D">
        <w:tc>
          <w:tcPr>
            <w:tcW w:w="3652" w:type="dxa"/>
            <w:gridSpan w:val="3"/>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Name /status of declarant</w:t>
            </w:r>
          </w:p>
        </w:tc>
        <w:tc>
          <w:tcPr>
            <w:tcW w:w="2055" w:type="dxa"/>
            <w:gridSpan w:val="2"/>
            <w:vMerge/>
          </w:tcPr>
          <w:p w:rsidR="006E6244" w:rsidRPr="007508C5" w:rsidRDefault="006E6244" w:rsidP="0016344D">
            <w:pPr>
              <w:rPr>
                <w:rFonts w:ascii="Times New Roman" w:hAnsi="Times New Roman" w:cs="Times New Roman"/>
                <w:sz w:val="18"/>
                <w:szCs w:val="18"/>
                <w:lang w:val="en-US"/>
              </w:rPr>
            </w:pPr>
          </w:p>
        </w:tc>
        <w:tc>
          <w:tcPr>
            <w:tcW w:w="3581" w:type="dxa"/>
            <w:gridSpan w:val="4"/>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Name /status of declarant</w:t>
            </w:r>
          </w:p>
        </w:tc>
      </w:tr>
      <w:tr w:rsidR="006E6244" w:rsidRPr="007508C5" w:rsidTr="0016344D">
        <w:tc>
          <w:tcPr>
            <w:tcW w:w="3652" w:type="dxa"/>
            <w:gridSpan w:val="3"/>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Place and date</w:t>
            </w:r>
          </w:p>
        </w:tc>
        <w:tc>
          <w:tcPr>
            <w:tcW w:w="2055" w:type="dxa"/>
            <w:gridSpan w:val="2"/>
            <w:vMerge/>
          </w:tcPr>
          <w:p w:rsidR="006E6244" w:rsidRPr="007508C5" w:rsidRDefault="006E6244" w:rsidP="0016344D">
            <w:pPr>
              <w:rPr>
                <w:rFonts w:ascii="Times New Roman" w:hAnsi="Times New Roman" w:cs="Times New Roman"/>
                <w:sz w:val="18"/>
                <w:szCs w:val="18"/>
                <w:lang w:val="en-US"/>
              </w:rPr>
            </w:pPr>
          </w:p>
        </w:tc>
        <w:tc>
          <w:tcPr>
            <w:tcW w:w="3581" w:type="dxa"/>
            <w:gridSpan w:val="4"/>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Place and date</w:t>
            </w:r>
          </w:p>
        </w:tc>
      </w:tr>
      <w:tr w:rsidR="006E6244" w:rsidRPr="007508C5" w:rsidTr="0016344D">
        <w:tc>
          <w:tcPr>
            <w:tcW w:w="3652" w:type="dxa"/>
            <w:gridSpan w:val="3"/>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Signature of declarant</w:t>
            </w:r>
          </w:p>
        </w:tc>
        <w:tc>
          <w:tcPr>
            <w:tcW w:w="2055" w:type="dxa"/>
            <w:gridSpan w:val="2"/>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Driver’s signature</w:t>
            </w:r>
          </w:p>
        </w:tc>
        <w:tc>
          <w:tcPr>
            <w:tcW w:w="3581" w:type="dxa"/>
            <w:gridSpan w:val="4"/>
          </w:tcPr>
          <w:p w:rsidR="006E6244" w:rsidRPr="007508C5" w:rsidRDefault="006E6244" w:rsidP="0016344D">
            <w:pPr>
              <w:rPr>
                <w:rFonts w:ascii="Times New Roman" w:hAnsi="Times New Roman" w:cs="Times New Roman"/>
                <w:sz w:val="18"/>
                <w:szCs w:val="18"/>
                <w:lang w:val="en-US"/>
              </w:rPr>
            </w:pPr>
            <w:r w:rsidRPr="007508C5">
              <w:rPr>
                <w:rFonts w:ascii="Times New Roman" w:hAnsi="Times New Roman" w:cs="Times New Roman"/>
                <w:sz w:val="18"/>
                <w:szCs w:val="18"/>
                <w:lang w:val="en-US"/>
              </w:rPr>
              <w:t>Signature of declarant</w:t>
            </w:r>
          </w:p>
        </w:tc>
      </w:tr>
    </w:tbl>
    <w:p w:rsidR="006E6244" w:rsidRPr="007508C5" w:rsidRDefault="006E6244" w:rsidP="006E6244">
      <w:pPr>
        <w:jc w:val="center"/>
        <w:rPr>
          <w:b/>
          <w:lang w:val="en-US"/>
        </w:rPr>
      </w:pPr>
    </w:p>
    <w:p w:rsidR="006E6244" w:rsidRPr="007508C5" w:rsidRDefault="006E6244" w:rsidP="006E6244">
      <w:pPr>
        <w:jc w:val="center"/>
        <w:rPr>
          <w:b/>
          <w:lang w:val="en-US"/>
        </w:rPr>
      </w:pPr>
    </w:p>
    <w:p w:rsidR="006E6244" w:rsidRPr="007508C5" w:rsidRDefault="006E6244" w:rsidP="006E6244">
      <w:pPr>
        <w:jc w:val="center"/>
        <w:rPr>
          <w:b/>
          <w:lang w:val="en-US"/>
        </w:rPr>
      </w:pPr>
    </w:p>
    <w:p w:rsidR="006E6244" w:rsidRPr="007508C5" w:rsidRDefault="006E6244" w:rsidP="006E6244">
      <w:pPr>
        <w:jc w:val="center"/>
        <w:rPr>
          <w:b/>
          <w:lang w:val="en-US"/>
        </w:rPr>
      </w:pPr>
    </w:p>
    <w:p w:rsidR="006E6244" w:rsidRDefault="006E6244" w:rsidP="006E6244">
      <w:pPr>
        <w:jc w:val="center"/>
        <w:rPr>
          <w:b/>
          <w:lang w:val="en-US"/>
        </w:rPr>
      </w:pPr>
    </w:p>
    <w:p w:rsidR="00B412B8" w:rsidRDefault="00B412B8" w:rsidP="006E6244">
      <w:pPr>
        <w:jc w:val="center"/>
        <w:rPr>
          <w:b/>
          <w:lang w:val="en-US"/>
        </w:rPr>
      </w:pPr>
    </w:p>
    <w:p w:rsidR="00B412B8" w:rsidRDefault="00B412B8" w:rsidP="006E6244">
      <w:pPr>
        <w:jc w:val="center"/>
        <w:rPr>
          <w:b/>
          <w:lang w:val="en-US"/>
        </w:rPr>
      </w:pPr>
    </w:p>
    <w:p w:rsidR="006E6244" w:rsidRDefault="006E6244" w:rsidP="006E6244">
      <w:pPr>
        <w:jc w:val="center"/>
        <w:rPr>
          <w:b/>
          <w:lang w:val="en-US"/>
        </w:rPr>
      </w:pPr>
      <w:r w:rsidRPr="007508C5">
        <w:rPr>
          <w:b/>
          <w:lang w:val="en-US"/>
        </w:rPr>
        <w:t>18-1</w:t>
      </w:r>
    </w:p>
    <w:p w:rsidR="00B412B8" w:rsidRDefault="00B412B8" w:rsidP="006E6244">
      <w:pPr>
        <w:jc w:val="center"/>
        <w:rPr>
          <w:b/>
          <w:lang w:val="en-US"/>
        </w:rPr>
      </w:pPr>
    </w:p>
    <w:p w:rsidR="00185283" w:rsidRDefault="00185283" w:rsidP="006E6244">
      <w:pPr>
        <w:jc w:val="center"/>
        <w:rPr>
          <w:b/>
          <w:lang w:val="en-US"/>
        </w:rPr>
      </w:pPr>
      <w:r w:rsidRPr="00185283">
        <w:rPr>
          <w:b/>
          <w:lang w:val="en-US"/>
        </w:rPr>
        <w:t xml:space="preserve">ANNEX-19 </w:t>
      </w:r>
    </w:p>
    <w:p w:rsidR="00B412B8" w:rsidRPr="007508C5" w:rsidRDefault="00185283" w:rsidP="006E6244">
      <w:pPr>
        <w:jc w:val="center"/>
        <w:rPr>
          <w:b/>
          <w:lang w:val="en-US"/>
        </w:rPr>
      </w:pPr>
      <w:r w:rsidRPr="00185283">
        <w:rPr>
          <w:b/>
          <w:lang w:val="en-US"/>
        </w:rPr>
        <w:t>ACCIDENT PREVENTION POLICY (PPP)</w:t>
      </w:r>
    </w:p>
    <w:p w:rsidR="006E6244" w:rsidRPr="007508C5" w:rsidRDefault="006E6244" w:rsidP="006E6244">
      <w:pPr>
        <w:jc w:val="center"/>
        <w:rPr>
          <w:b/>
          <w:lang w:val="en-US"/>
        </w:rPr>
      </w:pPr>
    </w:p>
    <w:p w:rsidR="00926233" w:rsidRDefault="00185283" w:rsidP="00185283">
      <w:r>
        <w:t xml:space="preserve"> </w:t>
      </w:r>
      <w:r>
        <w:tab/>
      </w:r>
      <w:r w:rsidRPr="00185283">
        <w:t>The Port Facility was set up to prevent fires and accidents, not to harm people and the environment, based on the Accident Prevention Policy, which will be implemented in full compliance with Occupational Health and Environmental Policy.</w:t>
      </w:r>
    </w:p>
    <w:p w:rsidR="00185283" w:rsidRDefault="00185283" w:rsidP="00185283"/>
    <w:p w:rsidR="00185283" w:rsidRDefault="00185283" w:rsidP="00185283">
      <w:r>
        <w:t xml:space="preserve">  </w:t>
      </w:r>
      <w:r>
        <w:tab/>
      </w:r>
      <w:r w:rsidRPr="00185283">
        <w:t>During Hazardous Material Handling, Sewage and Discharge:</w:t>
      </w:r>
    </w:p>
    <w:p w:rsidR="00185283" w:rsidRDefault="00185283" w:rsidP="00185283"/>
    <w:p w:rsidR="00185283" w:rsidRDefault="00185283" w:rsidP="00185283">
      <w:r>
        <w:t xml:space="preserve"> </w:t>
      </w:r>
      <w:r>
        <w:tab/>
        <w:t>• In all activities undertaken under supervision, priority should first be given to the prevention of accidents altogether or to minimizing risks,</w:t>
      </w:r>
    </w:p>
    <w:p w:rsidR="00185283" w:rsidRDefault="00185283" w:rsidP="00185283">
      <w:r>
        <w:t xml:space="preserve"> </w:t>
      </w:r>
      <w:r>
        <w:tab/>
        <w:t>• Preventing our employees from being injured in work accidents or being exposed to any negative effects,</w:t>
      </w:r>
    </w:p>
    <w:p w:rsidR="00185283" w:rsidRDefault="00185283" w:rsidP="00185283">
      <w:r>
        <w:t xml:space="preserve">  </w:t>
      </w:r>
      <w:r>
        <w:tab/>
        <w:t>• On the ships and in the working areas in our coastal facility; taking all kinds of precautions to ensure that our employees, customers, stakeholders and the environment are safe and secure,</w:t>
      </w:r>
    </w:p>
    <w:p w:rsidR="00185283" w:rsidRDefault="00185283" w:rsidP="00185283">
      <w:r>
        <w:t xml:space="preserve"> </w:t>
      </w:r>
      <w:r>
        <w:tab/>
        <w:t>• Monitoring the continuous development policy in order to put the best technologies available for the prevention of accidents into practice,</w:t>
      </w:r>
    </w:p>
    <w:p w:rsidR="00185283" w:rsidRDefault="00185283" w:rsidP="00185283">
      <w:r>
        <w:t xml:space="preserve">  </w:t>
      </w:r>
      <w:r>
        <w:tab/>
        <w:t>• Identifying appropriate emergency response procedures in the event of an accident and conducting their exercises,</w:t>
      </w:r>
    </w:p>
    <w:p w:rsidR="00185283" w:rsidRDefault="00185283" w:rsidP="00185283">
      <w:r>
        <w:t xml:space="preserve"> </w:t>
      </w:r>
      <w:r>
        <w:tab/>
        <w:t>• Identification of all the activities that may lead to accidents in our facility and taking the necessary measures to fulfill the obligations to prevent such accidents,</w:t>
      </w:r>
    </w:p>
    <w:p w:rsidR="00185283" w:rsidRDefault="00185283" w:rsidP="00185283">
      <w:r>
        <w:t xml:space="preserve">  </w:t>
      </w:r>
      <w:r>
        <w:tab/>
        <w:t>• Critical operations that affect safety and security during operational business processes; appointing personnel with appropriate knowledge, skills, training and experience,</w:t>
      </w:r>
    </w:p>
    <w:p w:rsidR="00185283" w:rsidRDefault="00185283" w:rsidP="00185283">
      <w:r>
        <w:t xml:space="preserve">  </w:t>
      </w:r>
      <w:r>
        <w:tab/>
        <w:t>• Risk assessment for the determination and evaluation of the incidents,</w:t>
      </w:r>
    </w:p>
    <w:p w:rsidR="00185283" w:rsidRDefault="00185283" w:rsidP="00185283">
      <w:r>
        <w:t xml:space="preserve"> </w:t>
      </w:r>
      <w:r>
        <w:tab/>
        <w:t>• Ensuring continuous improvement of trainings and personnel, complying with national and related international legislation and standards,</w:t>
      </w:r>
    </w:p>
    <w:p w:rsidR="00185283" w:rsidRDefault="00185283" w:rsidP="00185283"/>
    <w:p w:rsidR="00185283" w:rsidRDefault="00185283" w:rsidP="00185283">
      <w:r>
        <w:t xml:space="preserve"> </w:t>
      </w:r>
      <w:r>
        <w:tab/>
        <w:t>We are committed and committed to fulfilling the following requirements to achieve these goals.</w:t>
      </w:r>
    </w:p>
    <w:p w:rsidR="00185283" w:rsidRDefault="00185283" w:rsidP="00185283"/>
    <w:p w:rsidR="00185283" w:rsidRDefault="00185283" w:rsidP="00185283">
      <w:r>
        <w:t xml:space="preserve">  </w:t>
      </w:r>
      <w:r>
        <w:tab/>
      </w:r>
      <w:r>
        <w:tab/>
        <w:t xml:space="preserve">o In the Port Facility, Material Safety Data Sheet for all kinds of dangerous goods to be collected / handled and handled shall be provided; requirements and precautions to be analyzed in detail will be set forth, including the definition of the substance-specific hazard, first aid measures, fire precautions, intervention measures in case of leakage / spillage, special cases for handling, measures in case of personal exposure, </w:t>
      </w:r>
    </w:p>
    <w:p w:rsidR="00185283" w:rsidRDefault="00185283" w:rsidP="00185283">
      <w:r>
        <w:t xml:space="preserve">  </w:t>
      </w:r>
      <w:r>
        <w:tab/>
      </w:r>
      <w:r>
        <w:tab/>
        <w:t>o The necessary equipment and equipment will be provided to prevent the potential harmful effects of such dangerous goods.</w:t>
      </w:r>
    </w:p>
    <w:p w:rsidR="00185283" w:rsidRDefault="00185283" w:rsidP="00185283"/>
    <w:p w:rsidR="00185283" w:rsidRDefault="00185283" w:rsidP="00185283"/>
    <w:p w:rsidR="00185283" w:rsidRPr="00185283" w:rsidRDefault="00185283" w:rsidP="00185283">
      <w:pPr>
        <w:jc w:val="center"/>
        <w:rPr>
          <w:b/>
        </w:rPr>
      </w:pPr>
      <w:r w:rsidRPr="00185283">
        <w:rPr>
          <w:b/>
        </w:rPr>
        <w:t>19-1</w:t>
      </w:r>
    </w:p>
    <w:p w:rsidR="00185283" w:rsidRDefault="00185283" w:rsidP="00185283">
      <w:r>
        <w:lastRenderedPageBreak/>
        <w:t xml:space="preserve">  </w:t>
      </w:r>
      <w:r>
        <w:tab/>
        <w:t xml:space="preserve"> </w:t>
      </w:r>
      <w:r>
        <w:tab/>
      </w:r>
      <w:r w:rsidRPr="00185283">
        <w:t>o In order to keep the dangerous goods handling areas under constant supervision by the relevant plant personnel and / or security officers, the necessary monitoring facilities shall be taken, the measuring devices shall be made available and the alarm systems installed shall be checked.</w:t>
      </w:r>
    </w:p>
    <w:p w:rsidR="00185283" w:rsidRDefault="00185283" w:rsidP="00185283">
      <w:r>
        <w:t xml:space="preserve">   </w:t>
      </w:r>
      <w:r>
        <w:tab/>
      </w:r>
      <w:r>
        <w:tab/>
      </w:r>
      <w:r w:rsidRPr="00185283">
        <w:t>o In case of emergency, adequate access to the hazardous material handling area will be provided so that the necessary intervention can be carried out. Personal protective equipment and equipment suitable for handling dangerous goods will be available and available at all times.</w:t>
      </w:r>
    </w:p>
    <w:p w:rsidR="00185283" w:rsidRDefault="00185283" w:rsidP="00185283"/>
    <w:p w:rsidR="00185283" w:rsidRDefault="00185283" w:rsidP="00185283">
      <w:r>
        <w:t xml:space="preserve"> </w:t>
      </w:r>
      <w:r>
        <w:tab/>
      </w:r>
      <w:r w:rsidRPr="00185283">
        <w:t>Implementation of our policy is a basic duty for the employees of our facility and it is among our priorities to deliver this policy to other staff working with us.</w:t>
      </w:r>
    </w:p>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Default="00185283" w:rsidP="00185283"/>
    <w:p w:rsidR="00185283" w:rsidRPr="00185283" w:rsidRDefault="00185283" w:rsidP="00185283">
      <w:pPr>
        <w:jc w:val="center"/>
        <w:rPr>
          <w:b/>
        </w:rPr>
      </w:pPr>
      <w:r w:rsidRPr="00185283">
        <w:rPr>
          <w:b/>
        </w:rPr>
        <w:t>19-</w:t>
      </w:r>
      <w:r>
        <w:rPr>
          <w:b/>
        </w:rPr>
        <w:t>2</w:t>
      </w:r>
    </w:p>
    <w:p w:rsidR="00185283" w:rsidRDefault="00185283" w:rsidP="00185283"/>
    <w:p w:rsidR="00185283" w:rsidRDefault="00185283" w:rsidP="00185283">
      <w:pPr>
        <w:jc w:val="center"/>
        <w:rPr>
          <w:b/>
        </w:rPr>
      </w:pPr>
      <w:r w:rsidRPr="00185283">
        <w:rPr>
          <w:b/>
        </w:rPr>
        <w:t>ANNEX-20</w:t>
      </w:r>
    </w:p>
    <w:p w:rsidR="00185283" w:rsidRDefault="00185283" w:rsidP="00185283">
      <w:pPr>
        <w:jc w:val="center"/>
        <w:rPr>
          <w:b/>
        </w:rPr>
      </w:pPr>
      <w:r w:rsidRPr="00185283">
        <w:rPr>
          <w:b/>
        </w:rPr>
        <w:t>SAFETY HANDLING OPERATIONS PROCEDURE FOR HAZARDOUS LIQUID LOADS</w:t>
      </w:r>
    </w:p>
    <w:p w:rsidR="00185283" w:rsidRDefault="00185283" w:rsidP="00185283">
      <w:pPr>
        <w:jc w:val="center"/>
        <w:rPr>
          <w:b/>
        </w:rPr>
      </w:pPr>
    </w:p>
    <w:p w:rsidR="00185283" w:rsidRDefault="00185283" w:rsidP="00185283">
      <w:pPr>
        <w:rPr>
          <w:b/>
        </w:rPr>
      </w:pPr>
      <w:r w:rsidRPr="00185283">
        <w:rPr>
          <w:b/>
        </w:rPr>
        <w:t xml:space="preserve">1. </w:t>
      </w:r>
      <w:r>
        <w:rPr>
          <w:b/>
        </w:rPr>
        <w:tab/>
      </w:r>
      <w:r w:rsidRPr="00185283">
        <w:rPr>
          <w:b/>
        </w:rPr>
        <w:t>PURPOSE:</w:t>
      </w:r>
    </w:p>
    <w:p w:rsidR="00185283" w:rsidRPr="00185283" w:rsidRDefault="00185283" w:rsidP="00185283">
      <w:pPr>
        <w:rPr>
          <w:b/>
        </w:rPr>
      </w:pPr>
    </w:p>
    <w:p w:rsidR="00185283" w:rsidRDefault="00185283" w:rsidP="00185283">
      <w:pPr>
        <w:jc w:val="both"/>
      </w:pPr>
      <w:r>
        <w:t xml:space="preserve"> </w:t>
      </w:r>
      <w:r>
        <w:tab/>
      </w:r>
      <w:r w:rsidRPr="00185283">
        <w:t>  It is to specify what is to be carried out in the safe handling of dangerous bulk cargoes of liquid petroleum and petroleum products handled in our facility.</w:t>
      </w:r>
    </w:p>
    <w:p w:rsidR="00185283" w:rsidRDefault="00185283" w:rsidP="00185283"/>
    <w:p w:rsidR="00185283" w:rsidRPr="00185283" w:rsidRDefault="00185283" w:rsidP="00185283">
      <w:pPr>
        <w:rPr>
          <w:b/>
        </w:rPr>
      </w:pPr>
      <w:r w:rsidRPr="00185283">
        <w:rPr>
          <w:b/>
        </w:rPr>
        <w:t xml:space="preserve">2. </w:t>
      </w:r>
      <w:r>
        <w:rPr>
          <w:b/>
        </w:rPr>
        <w:tab/>
      </w:r>
      <w:r w:rsidRPr="00185283">
        <w:rPr>
          <w:b/>
        </w:rPr>
        <w:t>SCOPE:</w:t>
      </w:r>
    </w:p>
    <w:p w:rsidR="00185283" w:rsidRDefault="00185283" w:rsidP="00185283">
      <w:r>
        <w:t> </w:t>
      </w:r>
    </w:p>
    <w:p w:rsidR="00185283" w:rsidRDefault="00185283" w:rsidP="00185283">
      <w:pPr>
        <w:jc w:val="both"/>
      </w:pPr>
      <w:r>
        <w:t xml:space="preserve"> </w:t>
      </w:r>
      <w:r>
        <w:tab/>
        <w:t xml:space="preserve"> This procedure includes Ship Captain, Plant Manager, Assistant Director, Operations Chief, Surveillance Chiefs and operational personnel involved in the operation of the subject cargoes.</w:t>
      </w:r>
    </w:p>
    <w:p w:rsidR="00185283" w:rsidRDefault="00185283" w:rsidP="00185283">
      <w:r>
        <w:t> </w:t>
      </w:r>
    </w:p>
    <w:p w:rsidR="00185283" w:rsidRDefault="00185283" w:rsidP="00185283">
      <w:pPr>
        <w:rPr>
          <w:b/>
        </w:rPr>
      </w:pPr>
      <w:r w:rsidRPr="00185283">
        <w:rPr>
          <w:b/>
        </w:rPr>
        <w:t xml:space="preserve">3. </w:t>
      </w:r>
      <w:r>
        <w:rPr>
          <w:b/>
        </w:rPr>
        <w:t xml:space="preserve"> </w:t>
      </w:r>
      <w:r>
        <w:rPr>
          <w:b/>
        </w:rPr>
        <w:tab/>
      </w:r>
      <w:r w:rsidRPr="00185283">
        <w:rPr>
          <w:b/>
        </w:rPr>
        <w:t>EXECUTIVE STATUS:</w:t>
      </w:r>
    </w:p>
    <w:p w:rsidR="00185283" w:rsidRPr="00185283" w:rsidRDefault="00185283" w:rsidP="00185283">
      <w:pPr>
        <w:rPr>
          <w:b/>
        </w:rPr>
      </w:pPr>
    </w:p>
    <w:p w:rsidR="00185283" w:rsidRDefault="00185283" w:rsidP="00185283">
      <w:pPr>
        <w:jc w:val="both"/>
      </w:pPr>
      <w:r>
        <w:t xml:space="preserve"> </w:t>
      </w:r>
      <w:r>
        <w:tab/>
        <w:t>In the case of cargo operations and in case of emergency, the personnel to be involved in the operation with the Ship's Captain shall have the following information on the dangerous cargo transported and, if deemed necessary, present such information to the port authority and other interested parties.</w:t>
      </w:r>
    </w:p>
    <w:p w:rsidR="00185283" w:rsidRDefault="00185283" w:rsidP="00185283">
      <w:pPr>
        <w:jc w:val="both"/>
      </w:pPr>
      <w:r>
        <w:t xml:space="preserve"> </w:t>
      </w:r>
      <w:r>
        <w:tab/>
        <w:t>(1) Examine the MSDS forms identifying the UN number and the physical and chemical properties of the hazardous burden from the Port Facility and determine the procedures to be performed.</w:t>
      </w:r>
    </w:p>
    <w:p w:rsidR="00185283" w:rsidRDefault="00195AF8" w:rsidP="00185283">
      <w:pPr>
        <w:jc w:val="both"/>
      </w:pPr>
      <w:r>
        <w:t xml:space="preserve">  </w:t>
      </w:r>
      <w:r>
        <w:tab/>
      </w:r>
      <w:r w:rsidR="00185283">
        <w:t>(2) We will implement the "Scaffolding Use Instruction / Emergency Discharge Plan" and "ISGOOT" documents prepared by our facility with regard to load transfer, slop transfer, degassing, inertia, ballast removal, ballast discharge and tank cleaning.</w:t>
      </w:r>
    </w:p>
    <w:p w:rsidR="00185283" w:rsidRDefault="00195AF8" w:rsidP="00185283">
      <w:pPr>
        <w:jc w:val="both"/>
      </w:pPr>
      <w:r>
        <w:t xml:space="preserve"> </w:t>
      </w:r>
      <w:r>
        <w:tab/>
      </w:r>
      <w:r w:rsidR="00185283">
        <w:t>(3) The "Emergency Plan" and the "Scaffolding / Emergency Release Plan" and the "Hazardous Substances Guide Handbook" concerning the measures to be taken in order to prevent accidental contact of people with dangerous cargo by spill or leak, fire, .</w:t>
      </w:r>
    </w:p>
    <w:p w:rsidR="00185283" w:rsidRDefault="00195AF8" w:rsidP="00185283">
      <w:pPr>
        <w:jc w:val="both"/>
      </w:pPr>
      <w:r>
        <w:t xml:space="preserve"> </w:t>
      </w:r>
      <w:r>
        <w:tab/>
      </w:r>
      <w:r w:rsidR="00185283">
        <w:t>(4) The personnel and duties that are responsible for the handling of dangerous liquid bulk in our facility are as in APPENDIX-1.</w:t>
      </w:r>
    </w:p>
    <w:p w:rsidR="00195AF8" w:rsidRDefault="00195AF8" w:rsidP="00185283">
      <w:pPr>
        <w:jc w:val="both"/>
      </w:pPr>
    </w:p>
    <w:p w:rsidR="00195AF8" w:rsidRDefault="00195AF8" w:rsidP="00185283">
      <w:pPr>
        <w:jc w:val="both"/>
      </w:pPr>
      <w:r>
        <w:t xml:space="preserve"> </w:t>
      </w:r>
      <w:r>
        <w:tab/>
      </w:r>
      <w:r w:rsidRPr="00195AF8">
        <w:t>a. During the handling of hazardous cargo the mobile phone will not be used and will not be kept open in the openings and on the pier. Only ship phone and ex-proof hand-held radios will be used during handling. The agreed ship / shore communication list is like "Ship / Coast Guard Check List".</w:t>
      </w:r>
    </w:p>
    <w:p w:rsidR="00195AF8" w:rsidRDefault="00195AF8" w:rsidP="00195AF8">
      <w:pPr>
        <w:jc w:val="both"/>
      </w:pPr>
      <w:r>
        <w:t xml:space="preserve"> </w:t>
      </w:r>
      <w:r>
        <w:tab/>
        <w:t>b. The ship / shore safety checklist and the provisions of the "Scaffolding Instructions" shall be taken into account for the pipelines and boom hoses used during the loading / unloading or transfer of liquid hazardous cargoes.</w:t>
      </w:r>
    </w:p>
    <w:p w:rsidR="00195AF8" w:rsidRDefault="00195AF8" w:rsidP="00195AF8">
      <w:pPr>
        <w:jc w:val="both"/>
      </w:pPr>
    </w:p>
    <w:p w:rsidR="00195AF8" w:rsidRDefault="00195AF8" w:rsidP="00195AF8">
      <w:pPr>
        <w:jc w:val="center"/>
        <w:rPr>
          <w:b/>
        </w:rPr>
      </w:pPr>
    </w:p>
    <w:p w:rsidR="00195AF8" w:rsidRPr="00195AF8" w:rsidRDefault="00195AF8" w:rsidP="00195AF8">
      <w:pPr>
        <w:jc w:val="center"/>
        <w:rPr>
          <w:b/>
        </w:rPr>
      </w:pPr>
      <w:r w:rsidRPr="00195AF8">
        <w:rPr>
          <w:b/>
        </w:rPr>
        <w:t>20-1</w:t>
      </w:r>
    </w:p>
    <w:p w:rsidR="00195AF8" w:rsidRDefault="00195AF8" w:rsidP="00195AF8">
      <w:pPr>
        <w:jc w:val="both"/>
      </w:pPr>
      <w:r>
        <w:lastRenderedPageBreak/>
        <w:t xml:space="preserve"> </w:t>
      </w:r>
      <w:r>
        <w:tab/>
        <w:t>c. Attention will be paid to the items on the "Ship's Coast Guard Checklist" and "Scaffolding Instructions" to avoid a short circuit in the pipelines.</w:t>
      </w:r>
    </w:p>
    <w:p w:rsidR="00195AF8" w:rsidRDefault="00195AF8" w:rsidP="00195AF8">
      <w:pPr>
        <w:jc w:val="both"/>
      </w:pPr>
      <w:r>
        <w:t xml:space="preserve"> </w:t>
      </w:r>
      <w:r>
        <w:tab/>
        <w:t>d. In the case of an accident that may occur, all drain holes and pipes in the scaffold where hazardous liquid bulk can leak may be closed and closed before the start of the draining / evacuation operation of the dangerous liquid bulk cargo. In this regard, the points on the "Ship Coast Guard Checklist" shall be taken into consideration. In addition, if the pouring of the pouring falls, the pouring loads will be collected in the pouring tank.</w:t>
      </w:r>
    </w:p>
    <w:p w:rsidR="00195AF8" w:rsidRDefault="00195AF8" w:rsidP="00195AF8">
      <w:pPr>
        <w:jc w:val="both"/>
      </w:pPr>
      <w:r>
        <w:t xml:space="preserve"> </w:t>
      </w:r>
      <w:r>
        <w:tab/>
        <w:t>e. Port Our facility does not have the ability to supply electricity to the ship from the terminal. Such requests will not be met by our facility.</w:t>
      </w:r>
    </w:p>
    <w:p w:rsidR="00195AF8" w:rsidRDefault="00195AF8" w:rsidP="00195AF8">
      <w:pPr>
        <w:jc w:val="both"/>
      </w:pPr>
      <w:r>
        <w:t xml:space="preserve"> </w:t>
      </w:r>
      <w:r>
        <w:tab/>
        <w:t>f. Flexible hoses of 10 ", 8" and 3 "used in loading / unloading operations will not be used with finished hoses that will not be past the dates specified in the test certificates. Flexible hoses will also be visually inspected before operation. The guidelines for this matter are as in "Scaffolding Instructions" and "Ship / Coast Guard Checklists".</w:t>
      </w:r>
    </w:p>
    <w:p w:rsidR="00195AF8" w:rsidRDefault="00195AF8" w:rsidP="00195AF8">
      <w:pPr>
        <w:jc w:val="both"/>
      </w:pPr>
      <w:r>
        <w:t xml:space="preserve"> </w:t>
      </w:r>
      <w:r>
        <w:tab/>
        <w:t>g. In emergencies, flexible hose connections will be cut and operation stopped to ensure safety of life, property and the environment. Emergency release kicks are separated in an emergency in our facility, they are automatically closed by both, thus avoiding possible spillage.</w:t>
      </w:r>
    </w:p>
    <w:p w:rsidR="00195AF8" w:rsidRDefault="00195AF8" w:rsidP="00195AF8">
      <w:pPr>
        <w:jc w:val="both"/>
      </w:pPr>
      <w:r>
        <w:t xml:space="preserve"> </w:t>
      </w:r>
      <w:r>
        <w:tab/>
        <w:t>h. For precautionary measures, the cargo handling equipment, equipment and equipment controls, measuring systems, emergency shutdown and alarm systems between the ship's authority and the operation supervisor shall be tested according to the "Ship / Coast Guard Checklist" before the start of the loading / the joint declarations will not be signed unless necessary controls are made and responsibilities and authorizations are determined.</w:t>
      </w:r>
    </w:p>
    <w:p w:rsidR="00195AF8" w:rsidRDefault="00195AF8" w:rsidP="00195AF8">
      <w:pPr>
        <w:jc w:val="both"/>
      </w:pPr>
      <w:r>
        <w:t xml:space="preserve"> </w:t>
      </w:r>
      <w:r>
        <w:tab/>
        <w:t>I. "Scaffolding Instructions" shall be given to the ship's authority regarding the actions to be taken and the signs to be used in case of emergencies that may occur after the operation, and a written agreement shall be made between our facility and the ship's authority.</w:t>
      </w:r>
    </w:p>
    <w:p w:rsidR="00195AF8" w:rsidRDefault="00195AF8" w:rsidP="00195AF8">
      <w:pPr>
        <w:jc w:val="both"/>
      </w:pPr>
      <w:r>
        <w:t xml:space="preserve"> </w:t>
      </w:r>
      <w:r>
        <w:tab/>
        <w:t>j. The "Ship / Coast Guard Checklist", "Evacuation Protocol" and "Pump Registration List" shall be mutually held and signed with respect to the ship in the pumping of liquid bulk cargoes. In addition, the overpressure of the reverse pressure and the discharge / discharge capacity will be continuously checked, no leakage will be ensured in the pipelines and equipment, and continuous communication will be made during the evacuation.</w:t>
      </w:r>
    </w:p>
    <w:p w:rsidR="00195AF8" w:rsidRDefault="00195AF8" w:rsidP="00195AF8">
      <w:pPr>
        <w:jc w:val="both"/>
      </w:pPr>
      <w:r>
        <w:t xml:space="preserve"> </w:t>
      </w:r>
      <w:r>
        <w:tab/>
        <w:t>k. When the operation is completed, the Chief of Operations;</w:t>
      </w:r>
    </w:p>
    <w:p w:rsidR="00195AF8" w:rsidRDefault="00195AF8" w:rsidP="00195AF8">
      <w:pPr>
        <w:jc w:val="both"/>
      </w:pPr>
      <w:r>
        <w:t xml:space="preserve"> </w:t>
      </w:r>
      <w:r>
        <w:tab/>
      </w:r>
      <w:r>
        <w:tab/>
        <w:t>(1) Ensure that the unloading valves are closed,</w:t>
      </w:r>
    </w:p>
    <w:p w:rsidR="00195AF8" w:rsidRDefault="00195AF8" w:rsidP="00195AF8">
      <w:pPr>
        <w:jc w:val="both"/>
      </w:pPr>
      <w:r>
        <w:t xml:space="preserve"> </w:t>
      </w:r>
      <w:r>
        <w:tab/>
      </w:r>
      <w:r>
        <w:tab/>
        <w:t>(2) The remaining pressure on the flexible pipes will evacuate,</w:t>
      </w:r>
    </w:p>
    <w:p w:rsidR="00195AF8" w:rsidRDefault="00195AF8" w:rsidP="00195AF8">
      <w:pPr>
        <w:jc w:val="both"/>
      </w:pPr>
      <w:r>
        <w:t xml:space="preserve">  </w:t>
      </w:r>
      <w:r>
        <w:tab/>
      </w:r>
      <w:r>
        <w:tab/>
        <w:t>(3) The Coastal Facility shall take all safety measures including the blindness of the pipeline.</w:t>
      </w:r>
    </w:p>
    <w:p w:rsidR="00195AF8" w:rsidRDefault="00195AF8" w:rsidP="00195AF8">
      <w:pPr>
        <w:jc w:val="both"/>
      </w:pPr>
      <w:r>
        <w:t xml:space="preserve"> </w:t>
      </w:r>
      <w:r>
        <w:tab/>
        <w:t>l. Persons not trained and not certified; it will not be involved in dangerous cargo handling operations and will not be allowed to enter the areas where these operations are conducted.</w:t>
      </w:r>
    </w:p>
    <w:p w:rsidR="00195AF8" w:rsidRDefault="00195AF8" w:rsidP="00195AF8">
      <w:pPr>
        <w:jc w:val="both"/>
      </w:pPr>
    </w:p>
    <w:p w:rsidR="00195AF8" w:rsidRDefault="00195AF8" w:rsidP="00195AF8">
      <w:pPr>
        <w:jc w:val="center"/>
        <w:rPr>
          <w:b/>
        </w:rPr>
      </w:pPr>
      <w:r w:rsidRPr="00195AF8">
        <w:rPr>
          <w:b/>
        </w:rPr>
        <w:t>20-</w:t>
      </w:r>
      <w:r>
        <w:rPr>
          <w:b/>
        </w:rPr>
        <w:t>2</w:t>
      </w:r>
    </w:p>
    <w:p w:rsidR="00195AF8" w:rsidRDefault="00195AF8" w:rsidP="00195AF8">
      <w:pPr>
        <w:jc w:val="center"/>
        <w:rPr>
          <w:b/>
        </w:rPr>
      </w:pPr>
    </w:p>
    <w:p w:rsidR="00195AF8" w:rsidRPr="00195AF8" w:rsidRDefault="00195AF8" w:rsidP="00195AF8">
      <w:pPr>
        <w:jc w:val="center"/>
        <w:rPr>
          <w:b/>
        </w:rPr>
      </w:pPr>
      <w:r w:rsidRPr="00195AF8">
        <w:rPr>
          <w:b/>
        </w:rPr>
        <w:t>APPENDIX A-1</w:t>
      </w:r>
    </w:p>
    <w:p w:rsidR="00195AF8" w:rsidRDefault="00195AF8" w:rsidP="00195AF8">
      <w:pPr>
        <w:jc w:val="center"/>
        <w:rPr>
          <w:b/>
        </w:rPr>
      </w:pPr>
      <w:r w:rsidRPr="00195AF8">
        <w:rPr>
          <w:b/>
        </w:rPr>
        <w:t>STAFF RESPONSIBLE PERSONNEL AND DUTIES OF LIQUID HAZARDOUS LOADS</w:t>
      </w:r>
    </w:p>
    <w:p w:rsidR="00195AF8" w:rsidRDefault="00195AF8" w:rsidP="00195AF8">
      <w:pPr>
        <w:jc w:val="center"/>
        <w:rPr>
          <w:b/>
        </w:rPr>
      </w:pPr>
    </w:p>
    <w:p w:rsidR="00195AF8" w:rsidRDefault="00195AF8" w:rsidP="00195AF8">
      <w:pPr>
        <w:rPr>
          <w:b/>
        </w:rPr>
      </w:pPr>
      <w:r w:rsidRPr="00195AF8">
        <w:rPr>
          <w:b/>
        </w:rPr>
        <w:t xml:space="preserve">1. </w:t>
      </w:r>
      <w:r>
        <w:rPr>
          <w:b/>
        </w:rPr>
        <w:t xml:space="preserve"> </w:t>
      </w:r>
      <w:r>
        <w:rPr>
          <w:b/>
        </w:rPr>
        <w:tab/>
      </w:r>
      <w:r w:rsidRPr="00195AF8">
        <w:rPr>
          <w:b/>
        </w:rPr>
        <w:t>PURPOSE:</w:t>
      </w:r>
    </w:p>
    <w:p w:rsidR="00195AF8" w:rsidRPr="00195AF8" w:rsidRDefault="00195AF8" w:rsidP="00195AF8">
      <w:pPr>
        <w:rPr>
          <w:b/>
        </w:rPr>
      </w:pPr>
    </w:p>
    <w:p w:rsidR="00195AF8" w:rsidRPr="00195AF8" w:rsidRDefault="00195AF8" w:rsidP="00195AF8">
      <w:pPr>
        <w:ind w:firstLine="720"/>
      </w:pPr>
      <w:r w:rsidRPr="00195AF8">
        <w:t>The staff responsible for handling hazardous liquid bulk in our facility is to identify and determine their duties.</w:t>
      </w:r>
    </w:p>
    <w:p w:rsidR="00195AF8" w:rsidRPr="00195AF8" w:rsidRDefault="00195AF8" w:rsidP="00195AF8">
      <w:pPr>
        <w:rPr>
          <w:b/>
        </w:rPr>
      </w:pPr>
    </w:p>
    <w:p w:rsidR="00195AF8" w:rsidRDefault="00195AF8" w:rsidP="00195AF8">
      <w:pPr>
        <w:rPr>
          <w:b/>
        </w:rPr>
      </w:pPr>
      <w:r w:rsidRPr="00195AF8">
        <w:rPr>
          <w:b/>
        </w:rPr>
        <w:t xml:space="preserve">2. </w:t>
      </w:r>
      <w:r>
        <w:rPr>
          <w:b/>
        </w:rPr>
        <w:t xml:space="preserve"> </w:t>
      </w:r>
      <w:r>
        <w:rPr>
          <w:b/>
        </w:rPr>
        <w:tab/>
      </w:r>
      <w:r w:rsidRPr="00195AF8">
        <w:rPr>
          <w:b/>
        </w:rPr>
        <w:t>SCOPE:</w:t>
      </w:r>
    </w:p>
    <w:p w:rsidR="00195AF8" w:rsidRPr="00195AF8" w:rsidRDefault="00195AF8" w:rsidP="00195AF8">
      <w:pPr>
        <w:rPr>
          <w:b/>
        </w:rPr>
      </w:pPr>
    </w:p>
    <w:p w:rsidR="00195AF8" w:rsidRPr="00195AF8" w:rsidRDefault="00195AF8" w:rsidP="00195AF8">
      <w:r>
        <w:rPr>
          <w:b/>
        </w:rPr>
        <w:t xml:space="preserve"> </w:t>
      </w:r>
      <w:r>
        <w:rPr>
          <w:b/>
        </w:rPr>
        <w:tab/>
      </w:r>
      <w:r w:rsidRPr="00195AF8">
        <w:t>Facility Manager, Deputy Director, Hazardous Liquid Bulk Freight Operations.</w:t>
      </w:r>
    </w:p>
    <w:p w:rsidR="00195AF8" w:rsidRPr="00195AF8" w:rsidRDefault="00195AF8" w:rsidP="00195AF8">
      <w:pPr>
        <w:rPr>
          <w:b/>
        </w:rPr>
      </w:pPr>
    </w:p>
    <w:p w:rsidR="00195AF8" w:rsidRDefault="00195AF8" w:rsidP="00195AF8">
      <w:pPr>
        <w:rPr>
          <w:b/>
        </w:rPr>
      </w:pPr>
      <w:r w:rsidRPr="00195AF8">
        <w:rPr>
          <w:b/>
        </w:rPr>
        <w:t xml:space="preserve">3. </w:t>
      </w:r>
      <w:r>
        <w:rPr>
          <w:b/>
        </w:rPr>
        <w:t xml:space="preserve"> </w:t>
      </w:r>
      <w:r>
        <w:rPr>
          <w:b/>
        </w:rPr>
        <w:tab/>
      </w:r>
      <w:r w:rsidRPr="00195AF8">
        <w:rPr>
          <w:b/>
        </w:rPr>
        <w:t>EXECUTIVE STATUS:</w:t>
      </w:r>
    </w:p>
    <w:p w:rsidR="00195AF8" w:rsidRPr="00195AF8" w:rsidRDefault="00195AF8" w:rsidP="00195AF8">
      <w:pPr>
        <w:rPr>
          <w:b/>
        </w:rPr>
      </w:pPr>
    </w:p>
    <w:p w:rsidR="00195AF8" w:rsidRPr="00195AF8" w:rsidRDefault="00195AF8" w:rsidP="00195AF8">
      <w:r>
        <w:rPr>
          <w:b/>
        </w:rPr>
        <w:t xml:space="preserve"> </w:t>
      </w:r>
      <w:r>
        <w:rPr>
          <w:b/>
        </w:rPr>
        <w:tab/>
      </w:r>
      <w:r w:rsidRPr="00195AF8">
        <w:t>a. The names of the personnel responsible for the handling of dangerous liquid bulk in our facility are as in APPENDIX-2.</w:t>
      </w:r>
    </w:p>
    <w:p w:rsidR="00195AF8" w:rsidRPr="00195AF8" w:rsidRDefault="00195AF8" w:rsidP="00195AF8">
      <w:r w:rsidRPr="00195AF8">
        <w:t xml:space="preserve"> </w:t>
      </w:r>
      <w:r w:rsidRPr="00195AF8">
        <w:tab/>
        <w:t>b. Personnel responsible for the safe handling of liquid bulk cargo shall carry out the handling procedures according to the "Hazardous Liquid Bulk Cargo Handling Procedure" prepared in our facility.</w:t>
      </w:r>
    </w:p>
    <w:p w:rsidR="00195AF8" w:rsidRPr="00195AF8" w:rsidRDefault="00195AF8" w:rsidP="00195AF8">
      <w:r w:rsidRPr="00195AF8">
        <w:t xml:space="preserve"> </w:t>
      </w:r>
      <w:r w:rsidRPr="00195AF8">
        <w:tab/>
        <w:t>c. The person responsible for the handling of dangerous liquid bulk loads shall be arranged to have at least one person in each shift.</w:t>
      </w:r>
    </w:p>
    <w:p w:rsidR="00195AF8" w:rsidRPr="00195AF8" w:rsidRDefault="00195AF8" w:rsidP="00195AF8">
      <w:r w:rsidRPr="00195AF8">
        <w:t xml:space="preserve"> </w:t>
      </w:r>
      <w:r w:rsidRPr="00195AF8">
        <w:tab/>
        <w:t>d. The tasks of the personnel to carry out the handling of hazardous liquid bulk loads are as in APPENDIX-3.</w:t>
      </w:r>
    </w:p>
    <w:p w:rsidR="00195AF8" w:rsidRDefault="00195AF8" w:rsidP="00195AF8">
      <w:pPr>
        <w:jc w:val="both"/>
      </w:pPr>
    </w:p>
    <w:p w:rsidR="00195AF8" w:rsidRDefault="00195AF8" w:rsidP="00195AF8">
      <w:pPr>
        <w:jc w:val="both"/>
      </w:pPr>
    </w:p>
    <w:p w:rsidR="00195AF8" w:rsidRDefault="00195AF8" w:rsidP="00195AF8">
      <w:pPr>
        <w:jc w:val="both"/>
      </w:pPr>
    </w:p>
    <w:p w:rsidR="00195AF8" w:rsidRDefault="00195AF8" w:rsidP="00195AF8">
      <w:pPr>
        <w:jc w:val="both"/>
      </w:pPr>
    </w:p>
    <w:p w:rsidR="00195AF8" w:rsidRDefault="00195AF8" w:rsidP="00195AF8">
      <w:pPr>
        <w:jc w:val="both"/>
      </w:pPr>
    </w:p>
    <w:p w:rsidR="00195AF8" w:rsidRDefault="00195AF8" w:rsidP="00195AF8">
      <w:pPr>
        <w:jc w:val="both"/>
      </w:pPr>
    </w:p>
    <w:p w:rsidR="00195AF8" w:rsidRDefault="00195AF8" w:rsidP="00195AF8">
      <w:pPr>
        <w:jc w:val="both"/>
      </w:pPr>
    </w:p>
    <w:p w:rsidR="00195AF8" w:rsidRDefault="00195AF8" w:rsidP="00195AF8">
      <w:pPr>
        <w:jc w:val="both"/>
      </w:pPr>
    </w:p>
    <w:p w:rsidR="00195AF8" w:rsidRDefault="00195AF8" w:rsidP="00195AF8">
      <w:pPr>
        <w:jc w:val="both"/>
      </w:pPr>
    </w:p>
    <w:p w:rsidR="00195AF8" w:rsidRDefault="00195AF8" w:rsidP="00195AF8">
      <w:pPr>
        <w:jc w:val="both"/>
      </w:pPr>
    </w:p>
    <w:p w:rsidR="00195AF8" w:rsidRDefault="00195AF8" w:rsidP="00195AF8">
      <w:pPr>
        <w:jc w:val="both"/>
      </w:pPr>
    </w:p>
    <w:p w:rsidR="00195AF8" w:rsidRDefault="00195AF8" w:rsidP="00195AF8">
      <w:pPr>
        <w:jc w:val="both"/>
      </w:pPr>
    </w:p>
    <w:p w:rsidR="00195AF8" w:rsidRDefault="00195AF8" w:rsidP="00195AF8">
      <w:pPr>
        <w:jc w:val="both"/>
      </w:pPr>
    </w:p>
    <w:p w:rsidR="00195AF8" w:rsidRDefault="00195AF8" w:rsidP="00195AF8">
      <w:pPr>
        <w:jc w:val="both"/>
      </w:pPr>
    </w:p>
    <w:p w:rsidR="00195AF8" w:rsidRDefault="00195AF8" w:rsidP="00195AF8">
      <w:pPr>
        <w:jc w:val="both"/>
      </w:pPr>
    </w:p>
    <w:p w:rsidR="00195AF8" w:rsidRDefault="00195AF8" w:rsidP="00195AF8">
      <w:pPr>
        <w:jc w:val="both"/>
      </w:pPr>
    </w:p>
    <w:p w:rsidR="00195AF8" w:rsidRDefault="00195AF8" w:rsidP="00195AF8">
      <w:pPr>
        <w:jc w:val="both"/>
      </w:pPr>
    </w:p>
    <w:p w:rsidR="00195AF8" w:rsidRDefault="00195AF8" w:rsidP="00195AF8">
      <w:pPr>
        <w:jc w:val="both"/>
      </w:pPr>
    </w:p>
    <w:p w:rsidR="00195AF8" w:rsidRDefault="00195AF8" w:rsidP="00195AF8">
      <w:pPr>
        <w:jc w:val="both"/>
      </w:pPr>
    </w:p>
    <w:p w:rsidR="00195AF8" w:rsidRDefault="00195AF8" w:rsidP="00195AF8">
      <w:pPr>
        <w:jc w:val="both"/>
      </w:pPr>
    </w:p>
    <w:p w:rsidR="00195AF8" w:rsidRDefault="00195AF8" w:rsidP="00195AF8">
      <w:pPr>
        <w:jc w:val="center"/>
        <w:rPr>
          <w:b/>
        </w:rPr>
      </w:pPr>
      <w:r w:rsidRPr="00195AF8">
        <w:rPr>
          <w:b/>
        </w:rPr>
        <w:t>20-1-1</w:t>
      </w:r>
    </w:p>
    <w:p w:rsidR="00195AF8" w:rsidRDefault="00195AF8" w:rsidP="00195AF8">
      <w:pPr>
        <w:jc w:val="center"/>
        <w:rPr>
          <w:b/>
        </w:rPr>
      </w:pPr>
    </w:p>
    <w:p w:rsidR="00195AF8" w:rsidRPr="00195AF8" w:rsidRDefault="00195AF8" w:rsidP="00195AF8">
      <w:pPr>
        <w:jc w:val="center"/>
        <w:rPr>
          <w:b/>
        </w:rPr>
      </w:pPr>
      <w:r w:rsidRPr="00195AF8">
        <w:rPr>
          <w:b/>
        </w:rPr>
        <w:t>APPENDIX A-2</w:t>
      </w:r>
    </w:p>
    <w:p w:rsidR="00195AF8" w:rsidRDefault="00195AF8" w:rsidP="00195AF8">
      <w:pPr>
        <w:jc w:val="center"/>
        <w:rPr>
          <w:b/>
        </w:rPr>
      </w:pPr>
      <w:r w:rsidRPr="00195AF8">
        <w:rPr>
          <w:b/>
        </w:rPr>
        <w:t>LIST OF PERSONNEL RESPONSIBLE FOR HAZARDOUS LIQUID PLASTICS LOADING</w:t>
      </w: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4"/>
        <w:gridCol w:w="4222"/>
      </w:tblGrid>
      <w:tr w:rsidR="00195AF8" w:rsidRPr="004277DC" w:rsidTr="009E64C0">
        <w:tc>
          <w:tcPr>
            <w:tcW w:w="4294" w:type="dxa"/>
            <w:shd w:val="clear" w:color="auto" w:fill="auto"/>
          </w:tcPr>
          <w:p w:rsidR="00195AF8" w:rsidRPr="004277DC" w:rsidRDefault="00195AF8" w:rsidP="009E64C0">
            <w:pPr>
              <w:jc w:val="center"/>
              <w:rPr>
                <w:rFonts w:ascii="Cambria" w:hAnsi="Cambria" w:cs="Calibri"/>
                <w:b/>
              </w:rPr>
            </w:pPr>
            <w:r>
              <w:rPr>
                <w:rFonts w:ascii="Cambria" w:hAnsi="Cambria" w:cs="Calibri"/>
                <w:b/>
              </w:rPr>
              <w:t>NAME SURNAME</w:t>
            </w:r>
          </w:p>
        </w:tc>
        <w:tc>
          <w:tcPr>
            <w:tcW w:w="4222" w:type="dxa"/>
            <w:shd w:val="clear" w:color="auto" w:fill="auto"/>
          </w:tcPr>
          <w:p w:rsidR="00195AF8" w:rsidRPr="004277DC" w:rsidRDefault="00195AF8" w:rsidP="009E64C0">
            <w:pPr>
              <w:jc w:val="center"/>
              <w:rPr>
                <w:rFonts w:ascii="Cambria" w:hAnsi="Cambria" w:cs="Calibri"/>
                <w:b/>
              </w:rPr>
            </w:pPr>
            <w:r w:rsidRPr="00195AF8">
              <w:rPr>
                <w:rFonts w:ascii="Cambria" w:hAnsi="Cambria" w:cs="Calibri"/>
                <w:b/>
              </w:rPr>
              <w:t>DUTY</w:t>
            </w:r>
          </w:p>
        </w:tc>
      </w:tr>
      <w:tr w:rsidR="00195AF8" w:rsidRPr="004277DC" w:rsidTr="009E64C0">
        <w:tc>
          <w:tcPr>
            <w:tcW w:w="4294" w:type="dxa"/>
            <w:shd w:val="clear" w:color="auto" w:fill="auto"/>
          </w:tcPr>
          <w:p w:rsidR="00195AF8" w:rsidRPr="004277DC" w:rsidRDefault="0091446C" w:rsidP="009E64C0">
            <w:pPr>
              <w:rPr>
                <w:rFonts w:ascii="Cambria" w:hAnsi="Cambria" w:cs="Calibri"/>
              </w:rPr>
            </w:pPr>
            <w:r>
              <w:rPr>
                <w:rFonts w:ascii="Cambria" w:hAnsi="Cambria" w:cs="Calibri"/>
              </w:rPr>
              <w:t>Nezir GENÇ</w:t>
            </w:r>
          </w:p>
        </w:tc>
        <w:tc>
          <w:tcPr>
            <w:tcW w:w="4222" w:type="dxa"/>
            <w:shd w:val="clear" w:color="auto" w:fill="auto"/>
          </w:tcPr>
          <w:p w:rsidR="00195AF8" w:rsidRPr="004277DC" w:rsidRDefault="00195AF8" w:rsidP="009E64C0">
            <w:pPr>
              <w:rPr>
                <w:rFonts w:ascii="Cambria" w:hAnsi="Cambria" w:cs="Calibri"/>
              </w:rPr>
            </w:pPr>
            <w:r w:rsidRPr="00195AF8">
              <w:rPr>
                <w:rFonts w:ascii="Cambria" w:hAnsi="Cambria" w:cs="Calibri"/>
              </w:rPr>
              <w:t>Chief Operating Officer</w:t>
            </w:r>
          </w:p>
        </w:tc>
      </w:tr>
      <w:tr w:rsidR="00195AF8" w:rsidRPr="004277DC" w:rsidTr="009E64C0">
        <w:tc>
          <w:tcPr>
            <w:tcW w:w="4294" w:type="dxa"/>
            <w:shd w:val="clear" w:color="auto" w:fill="auto"/>
          </w:tcPr>
          <w:p w:rsidR="00195AF8" w:rsidRPr="004277DC" w:rsidRDefault="00195AF8" w:rsidP="009E64C0">
            <w:pPr>
              <w:rPr>
                <w:rFonts w:ascii="Cambria" w:hAnsi="Cambria" w:cs="Calibri"/>
              </w:rPr>
            </w:pPr>
            <w:r>
              <w:rPr>
                <w:rFonts w:ascii="Cambria" w:hAnsi="Cambria" w:cs="Calibri"/>
              </w:rPr>
              <w:t>Fevzi İPEKDAL</w:t>
            </w:r>
          </w:p>
        </w:tc>
        <w:tc>
          <w:tcPr>
            <w:tcW w:w="4222" w:type="dxa"/>
            <w:shd w:val="clear" w:color="auto" w:fill="auto"/>
          </w:tcPr>
          <w:p w:rsidR="00195AF8" w:rsidRPr="004277DC" w:rsidRDefault="00195AF8" w:rsidP="009E64C0">
            <w:pPr>
              <w:rPr>
                <w:rFonts w:ascii="Cambria" w:hAnsi="Cambria" w:cs="Calibri"/>
              </w:rPr>
            </w:pPr>
            <w:r w:rsidRPr="00195AF8">
              <w:rPr>
                <w:rFonts w:ascii="Cambria" w:hAnsi="Cambria" w:cs="Calibri"/>
              </w:rPr>
              <w:t>Shift chief</w:t>
            </w:r>
          </w:p>
        </w:tc>
      </w:tr>
      <w:tr w:rsidR="00195AF8" w:rsidRPr="004277DC" w:rsidTr="009E64C0">
        <w:tc>
          <w:tcPr>
            <w:tcW w:w="4294" w:type="dxa"/>
            <w:shd w:val="clear" w:color="auto" w:fill="auto"/>
          </w:tcPr>
          <w:p w:rsidR="00195AF8" w:rsidRPr="004277DC" w:rsidRDefault="00195AF8" w:rsidP="009E64C0">
            <w:pPr>
              <w:rPr>
                <w:rFonts w:ascii="Cambria" w:hAnsi="Cambria" w:cs="Calibri"/>
              </w:rPr>
            </w:pPr>
            <w:r>
              <w:rPr>
                <w:rFonts w:ascii="Cambria" w:hAnsi="Cambria" w:cs="Calibri"/>
              </w:rPr>
              <w:t>Enver EKİCİ</w:t>
            </w:r>
          </w:p>
        </w:tc>
        <w:tc>
          <w:tcPr>
            <w:tcW w:w="4222" w:type="dxa"/>
            <w:shd w:val="clear" w:color="auto" w:fill="auto"/>
          </w:tcPr>
          <w:p w:rsidR="00195AF8" w:rsidRPr="004277DC" w:rsidRDefault="00195AF8" w:rsidP="009E64C0">
            <w:pPr>
              <w:rPr>
                <w:rFonts w:ascii="Cambria" w:hAnsi="Cambria" w:cs="Calibri"/>
              </w:rPr>
            </w:pPr>
            <w:r w:rsidRPr="00195AF8">
              <w:rPr>
                <w:rFonts w:ascii="Cambria" w:hAnsi="Cambria" w:cs="Calibri"/>
              </w:rPr>
              <w:t>Chief Operating Officer</w:t>
            </w:r>
          </w:p>
        </w:tc>
      </w:tr>
      <w:tr w:rsidR="00195AF8" w:rsidRPr="004277DC" w:rsidTr="009E64C0">
        <w:tc>
          <w:tcPr>
            <w:tcW w:w="4294" w:type="dxa"/>
            <w:shd w:val="clear" w:color="auto" w:fill="auto"/>
          </w:tcPr>
          <w:p w:rsidR="00195AF8" w:rsidRPr="004277DC" w:rsidRDefault="00195AF8" w:rsidP="009E64C0">
            <w:pPr>
              <w:rPr>
                <w:rFonts w:ascii="Cambria" w:hAnsi="Cambria" w:cs="Calibri"/>
              </w:rPr>
            </w:pPr>
            <w:r>
              <w:rPr>
                <w:rFonts w:ascii="Cambria" w:hAnsi="Cambria" w:cs="Calibri"/>
              </w:rPr>
              <w:t>Özgür AYDEMİR</w:t>
            </w:r>
          </w:p>
        </w:tc>
        <w:tc>
          <w:tcPr>
            <w:tcW w:w="4222" w:type="dxa"/>
            <w:shd w:val="clear" w:color="auto" w:fill="auto"/>
          </w:tcPr>
          <w:p w:rsidR="00195AF8" w:rsidRPr="004277DC" w:rsidRDefault="00195AF8" w:rsidP="009E64C0">
            <w:pPr>
              <w:rPr>
                <w:rFonts w:ascii="Cambria" w:hAnsi="Cambria" w:cs="Calibri"/>
              </w:rPr>
            </w:pPr>
            <w:r w:rsidRPr="00195AF8">
              <w:rPr>
                <w:rFonts w:ascii="Cambria" w:hAnsi="Cambria" w:cs="Calibri"/>
              </w:rPr>
              <w:t>Shift chief</w:t>
            </w:r>
          </w:p>
        </w:tc>
      </w:tr>
    </w:tbl>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p>
    <w:p w:rsidR="00195AF8" w:rsidRDefault="00195AF8" w:rsidP="00195AF8">
      <w:pPr>
        <w:jc w:val="center"/>
        <w:rPr>
          <w:b/>
        </w:rPr>
      </w:pPr>
      <w:r>
        <w:rPr>
          <w:b/>
        </w:rPr>
        <w:t>20-2-1</w:t>
      </w:r>
    </w:p>
    <w:p w:rsidR="00195AF8" w:rsidRDefault="00195AF8" w:rsidP="00195AF8">
      <w:pPr>
        <w:jc w:val="center"/>
        <w:rPr>
          <w:b/>
        </w:rPr>
      </w:pPr>
    </w:p>
    <w:p w:rsidR="00195AF8" w:rsidRPr="00195AF8" w:rsidRDefault="00195AF8" w:rsidP="00195AF8">
      <w:pPr>
        <w:jc w:val="center"/>
        <w:rPr>
          <w:b/>
        </w:rPr>
      </w:pPr>
      <w:r w:rsidRPr="00195AF8">
        <w:rPr>
          <w:b/>
        </w:rPr>
        <w:t>APPENDIX A-3</w:t>
      </w:r>
    </w:p>
    <w:p w:rsidR="00195AF8" w:rsidRDefault="00195AF8" w:rsidP="00195AF8">
      <w:pPr>
        <w:jc w:val="center"/>
        <w:rPr>
          <w:b/>
        </w:rPr>
      </w:pPr>
      <w:r w:rsidRPr="00195AF8">
        <w:rPr>
          <w:b/>
        </w:rPr>
        <w:t>LEGAL POSITION OF HAZARDOUS BULBS LOADS OPERATION</w:t>
      </w:r>
    </w:p>
    <w:p w:rsidR="00195AF8" w:rsidRDefault="00195AF8" w:rsidP="00195AF8">
      <w:pPr>
        <w:jc w:val="center"/>
        <w:rPr>
          <w:b/>
        </w:rPr>
      </w:pPr>
    </w:p>
    <w:p w:rsidR="00195AF8" w:rsidRDefault="00195AF8" w:rsidP="00195AF8">
      <w:r>
        <w:t xml:space="preserve">1. </w:t>
      </w:r>
      <w:r>
        <w:tab/>
        <w:t>Examining the incoming documents of the dangerous goods coming to the Port Facility before arriving at the port facility;</w:t>
      </w:r>
    </w:p>
    <w:p w:rsidR="00195AF8" w:rsidRDefault="00195AF8" w:rsidP="00195AF8">
      <w:pPr>
        <w:ind w:firstLine="720"/>
      </w:pPr>
      <w:r>
        <w:t xml:space="preserve">a. </w:t>
      </w:r>
      <w:r>
        <w:tab/>
        <w:t>Identifies the name of the hazardous substance (s).</w:t>
      </w:r>
    </w:p>
    <w:p w:rsidR="00195AF8" w:rsidRDefault="00195AF8" w:rsidP="00195AF8">
      <w:r>
        <w:t xml:space="preserve">   </w:t>
      </w:r>
      <w:r>
        <w:tab/>
        <w:t xml:space="preserve">b. </w:t>
      </w:r>
      <w:r>
        <w:tab/>
        <w:t>The handling of the hazardous material will observe the procedures for the loading / unloading.</w:t>
      </w:r>
    </w:p>
    <w:p w:rsidR="00195AF8" w:rsidRDefault="00195AF8" w:rsidP="00195AF8">
      <w:r>
        <w:t xml:space="preserve">    </w:t>
      </w:r>
      <w:r>
        <w:tab/>
        <w:t xml:space="preserve">c. </w:t>
      </w:r>
      <w:r>
        <w:tab/>
        <w:t>Determines the necessary safety precautions to be taken by studying the hazards arising from the dangerous material.</w:t>
      </w:r>
    </w:p>
    <w:p w:rsidR="00195AF8" w:rsidRDefault="00195AF8" w:rsidP="00195AF8">
      <w:r>
        <w:t xml:space="preserve">   </w:t>
      </w:r>
      <w:r>
        <w:tab/>
        <w:t>d.</w:t>
      </w:r>
      <w:r>
        <w:tab/>
        <w:t>It specifies the protective equipment for the staff to handle / evacuate and handle with regard to the dangerous substance.</w:t>
      </w:r>
    </w:p>
    <w:p w:rsidR="00195AF8" w:rsidRPr="00195AF8" w:rsidRDefault="00195AF8" w:rsidP="00195AF8">
      <w:r>
        <w:t xml:space="preserve">      </w:t>
      </w:r>
      <w:r>
        <w:tab/>
        <w:t xml:space="preserve">e. </w:t>
      </w:r>
      <w:r>
        <w:tab/>
        <w:t>It informs them by coordinating meetings with persons who will handle/handle and handle hazardous materials.</w:t>
      </w:r>
    </w:p>
    <w:p w:rsidR="00C74EB4" w:rsidRDefault="00C74EB4" w:rsidP="00C74EB4">
      <w:r>
        <w:t xml:space="preserve">2.  </w:t>
      </w:r>
      <w:r>
        <w:tab/>
        <w:t>The prevention of accidents that may occur during the handling of dangerous cargoes helps to implement the "Accident Prevention Policy" which is determined in our facility so as to minimize the harm to people and the environment by ensuring the safety of life, property and environment and possible accidents.</w:t>
      </w:r>
    </w:p>
    <w:p w:rsidR="00C74EB4" w:rsidRDefault="00C74EB4" w:rsidP="00C74EB4">
      <w:r>
        <w:t xml:space="preserve">3.  </w:t>
      </w:r>
      <w:r>
        <w:tab/>
        <w:t>When a non-conformity is detected in the handling of dangerous goods, the handling operation is stopped and the nonconformity is removed.</w:t>
      </w:r>
    </w:p>
    <w:p w:rsidR="00C74EB4" w:rsidRDefault="00C74EB4" w:rsidP="00C74EB4">
      <w:r>
        <w:t xml:space="preserve">4. </w:t>
      </w:r>
      <w:r>
        <w:tab/>
        <w:t xml:space="preserve"> Tesise constantly checks the fire, safety and safety measures taken and ensures that the deficiencies are eliminated immediately.</w:t>
      </w:r>
    </w:p>
    <w:p w:rsidR="00C74EB4" w:rsidRDefault="00C74EB4" w:rsidP="00C74EB4">
      <w:r>
        <w:t xml:space="preserve">5.  </w:t>
      </w:r>
      <w:r>
        <w:tab/>
        <w:t>Provides coastal facility personnel and seafarers in charge of handling dangerous goods wearing protective clothing during loading, unloading and storage.</w:t>
      </w:r>
    </w:p>
    <w:p w:rsidR="00C74EB4" w:rsidRPr="00C74EB4" w:rsidRDefault="00C74EB4" w:rsidP="00C74EB4">
      <w:r>
        <w:t xml:space="preserve">6.  </w:t>
      </w:r>
      <w:r>
        <w:tab/>
        <w:t>Hazardous substance handling equipment provides firefighting equipment for people to fight fire and ensures that fire extinguishers and first aid units and equipment are ready for use at any time.</w:t>
      </w:r>
    </w:p>
    <w:p w:rsidR="00C74EB4" w:rsidRDefault="00C74EB4" w:rsidP="00C74EB4">
      <w:r>
        <w:t xml:space="preserve">7.  </w:t>
      </w:r>
      <w:r>
        <w:tab/>
        <w:t>Coordinates the operation of the emergency evacuation plan for evacuation of ships and marine vessels in coastal facilities in emergency situations.</w:t>
      </w:r>
    </w:p>
    <w:p w:rsidR="00C74EB4" w:rsidRDefault="00C74EB4" w:rsidP="00C74EB4">
      <w:r>
        <w:t xml:space="preserve">8.  </w:t>
      </w:r>
      <w:r>
        <w:tab/>
        <w:t>Checks that persons engaged in the loading, unloading and handling of dangerous goods have been trained and certified. Inadequate personnel only allow short-term working of personnel with sufficient certifications.</w:t>
      </w:r>
    </w:p>
    <w:p w:rsidR="00195AF8" w:rsidRDefault="00C74EB4" w:rsidP="00C74EB4">
      <w:r>
        <w:t xml:space="preserve">9.  </w:t>
      </w:r>
      <w:r>
        <w:tab/>
        <w:t>Allows hazardous cargo to be transported, handled, disassembled, stacked, temporarily suspended and inspected in a safe and proper manner by appropriately qualified, trained, occupational safety precautions personnel.</w:t>
      </w:r>
    </w:p>
    <w:p w:rsidR="00C74EB4" w:rsidRDefault="00C74EB4" w:rsidP="00C74EB4">
      <w:r>
        <w:t xml:space="preserve">10.  </w:t>
      </w:r>
      <w:r>
        <w:tab/>
        <w:t>Check all of the compulsory documents, information and documents that need to be found in connection with the dangerous cargo. When it detects a deficiency, it does not allow handling of the burden.</w:t>
      </w:r>
    </w:p>
    <w:p w:rsidR="00C74EB4" w:rsidRDefault="00C74EB4" w:rsidP="00C74EB4">
      <w:r>
        <w:t xml:space="preserve">11.  </w:t>
      </w:r>
      <w:r>
        <w:tab/>
        <w:t>Inspect the relevant documents to confirm that hazardous cargo entering the facilities is properly identified, classified, certified, packaged, labeled, declared, safely loaded and moved.</w:t>
      </w:r>
    </w:p>
    <w:p w:rsidR="00C74EB4" w:rsidRDefault="00C74EB4" w:rsidP="00C74EB4">
      <w:r>
        <w:t xml:space="preserve">12.  </w:t>
      </w:r>
      <w:r>
        <w:tab/>
        <w:t>Keeps an up-to-date list of all dangerous cargo on site.</w:t>
      </w:r>
    </w:p>
    <w:p w:rsidR="00C74EB4" w:rsidRDefault="00C74EB4" w:rsidP="00C74EB4"/>
    <w:p w:rsidR="00C74EB4" w:rsidRPr="00C74EB4" w:rsidRDefault="00C74EB4" w:rsidP="00C74EB4">
      <w:pPr>
        <w:jc w:val="center"/>
        <w:rPr>
          <w:b/>
        </w:rPr>
      </w:pPr>
      <w:r w:rsidRPr="00C74EB4">
        <w:rPr>
          <w:b/>
        </w:rPr>
        <w:t>20-3-1</w:t>
      </w:r>
    </w:p>
    <w:p w:rsidR="00C74EB4" w:rsidRDefault="00C74EB4" w:rsidP="00C74EB4">
      <w:r>
        <w:lastRenderedPageBreak/>
        <w:t xml:space="preserve">13.  </w:t>
      </w:r>
      <w:r>
        <w:tab/>
        <w:t>Takes the necessary safety precautions for unsafe, unsafe or hazardous items that are hazardous to persons or the environment.</w:t>
      </w:r>
    </w:p>
    <w:p w:rsidR="00C74EB4" w:rsidRDefault="00C74EB4" w:rsidP="00C74EB4">
      <w:r>
        <w:t xml:space="preserve">14.  </w:t>
      </w:r>
      <w:r>
        <w:tab/>
        <w:t>Ensure that emergency arrangements are made and that all relevant persons are informed.</w:t>
      </w:r>
    </w:p>
    <w:p w:rsidR="00C74EB4" w:rsidRDefault="00C74EB4" w:rsidP="00C74EB4">
      <w:r>
        <w:t xml:space="preserve">15.  </w:t>
      </w:r>
      <w:r>
        <w:tab/>
        <w:t>Notify the port authority of dangerous cargo accidents.</w:t>
      </w:r>
    </w:p>
    <w:p w:rsidR="00C74EB4" w:rsidRDefault="00C74EB4" w:rsidP="00C74EB4">
      <w:r>
        <w:t xml:space="preserve">16.  </w:t>
      </w:r>
      <w:r>
        <w:tab/>
        <w:t>Provide the necessary support and cooperation in the controls carried out by the official authorities.</w:t>
      </w:r>
    </w:p>
    <w:p w:rsidR="00C74EB4" w:rsidRDefault="00C74EB4" w:rsidP="00C74EB4">
      <w:r>
        <w:t xml:space="preserve">17.  </w:t>
      </w:r>
      <w:r>
        <w:tab/>
        <w:t>Prevents docking and berthing of ships and marine vessels carrying dangerous goods without the permission of the port authority.</w:t>
      </w:r>
    </w:p>
    <w:p w:rsidR="00C74EB4" w:rsidRDefault="00C74EB4" w:rsidP="00C74EB4">
      <w:r>
        <w:t xml:space="preserve">18. </w:t>
      </w:r>
      <w:r>
        <w:tab/>
        <w:t>In case of an accident arising from dangerous goods, it shall initiate the necessary emergency response taking into account EmS and Emergency Plan.</w:t>
      </w:r>
    </w:p>
    <w:p w:rsidR="00C74EB4" w:rsidRDefault="00C74EB4" w:rsidP="00C74EB4">
      <w:r>
        <w:t xml:space="preserve">19.  </w:t>
      </w:r>
      <w:r>
        <w:tab/>
        <w:t>The related documents regarding the loads handled at the Port Facility are available at any time.</w:t>
      </w:r>
    </w:p>
    <w:p w:rsidR="00C74EB4" w:rsidRDefault="00C74EB4" w:rsidP="00C74EB4">
      <w:r>
        <w:t xml:space="preserve">20.  </w:t>
      </w:r>
      <w:r>
        <w:tab/>
        <w:t>Allows the hot work and process procedure to be implemented taking into account the procedure for hot works to be carried out during the handling and / or storage of hazardous materials at the Port Facility.</w:t>
      </w:r>
    </w:p>
    <w:p w:rsidR="00C74EB4" w:rsidRDefault="00C74EB4" w:rsidP="00C74EB4">
      <w:r>
        <w:t xml:space="preserve">21.  </w:t>
      </w:r>
      <w:r>
        <w:tab/>
        <w:t>It takes the necessary arrangements and precautions to prevent dangerous cargoes handled at the Port Facility from being contaminated to the sea, soil, water or water drainage areas.</w:t>
      </w:r>
    </w:p>
    <w:p w:rsidR="00C74EB4" w:rsidRDefault="00C74EB4" w:rsidP="00C74EB4">
      <w:r>
        <w:t xml:space="preserve">22.   </w:t>
      </w:r>
      <w:r>
        <w:tab/>
        <w:t>Medical First Aid taking into consideration the persons affected by the damage of dangerous cargoes and those who require first aid after accidents involving these loads, the Medical First Aid Guide (MFAG) in the Annex of the Emergency Plan and the IMDG Code shall be taken into the nearest hospital as soon as possible.</w:t>
      </w:r>
    </w:p>
    <w:p w:rsidR="00C74EB4" w:rsidRDefault="00C74EB4" w:rsidP="00C74EB4">
      <w:r>
        <w:t xml:space="preserve">23.  </w:t>
      </w:r>
      <w:r>
        <w:tab/>
        <w:t>Hazardous substances shall be checked to ensure that all equipment used for handling and stacking operations and not powered or powered by the equipment is used and maintained under the conditions specified in the instructions and transmitted to the relevant units.</w:t>
      </w:r>
    </w:p>
    <w:p w:rsidR="00C74EB4" w:rsidRPr="00C74EB4" w:rsidRDefault="00C74EB4" w:rsidP="00C74EB4"/>
    <w:p w:rsidR="00195AF8" w:rsidRDefault="00195AF8" w:rsidP="00195AF8">
      <w:pPr>
        <w:jc w:val="center"/>
        <w:rPr>
          <w:b/>
        </w:rPr>
      </w:pPr>
    </w:p>
    <w:p w:rsidR="00C74EB4" w:rsidRDefault="00C74EB4" w:rsidP="00195AF8">
      <w:pPr>
        <w:jc w:val="center"/>
        <w:rPr>
          <w:b/>
        </w:rPr>
      </w:pPr>
    </w:p>
    <w:p w:rsidR="00C74EB4" w:rsidRDefault="00C74EB4" w:rsidP="00195AF8">
      <w:pPr>
        <w:jc w:val="center"/>
        <w:rPr>
          <w:b/>
        </w:rPr>
      </w:pPr>
    </w:p>
    <w:p w:rsidR="00C74EB4" w:rsidRDefault="00C74EB4" w:rsidP="00195AF8">
      <w:pPr>
        <w:jc w:val="center"/>
        <w:rPr>
          <w:b/>
        </w:rPr>
      </w:pPr>
    </w:p>
    <w:p w:rsidR="00C74EB4" w:rsidRDefault="00C74EB4" w:rsidP="00195AF8">
      <w:pPr>
        <w:jc w:val="center"/>
        <w:rPr>
          <w:b/>
        </w:rPr>
      </w:pPr>
    </w:p>
    <w:p w:rsidR="00C74EB4" w:rsidRDefault="00C74EB4" w:rsidP="00195AF8">
      <w:pPr>
        <w:jc w:val="center"/>
        <w:rPr>
          <w:b/>
        </w:rPr>
      </w:pPr>
    </w:p>
    <w:p w:rsidR="00C74EB4" w:rsidRDefault="00C74EB4" w:rsidP="00195AF8">
      <w:pPr>
        <w:jc w:val="center"/>
        <w:rPr>
          <w:b/>
        </w:rPr>
      </w:pPr>
    </w:p>
    <w:p w:rsidR="00C74EB4" w:rsidRDefault="00C74EB4" w:rsidP="00195AF8">
      <w:pPr>
        <w:jc w:val="center"/>
        <w:rPr>
          <w:b/>
        </w:rPr>
      </w:pPr>
    </w:p>
    <w:p w:rsidR="00C74EB4" w:rsidRDefault="00C74EB4" w:rsidP="00195AF8">
      <w:pPr>
        <w:jc w:val="center"/>
        <w:rPr>
          <w:b/>
        </w:rPr>
      </w:pPr>
    </w:p>
    <w:p w:rsidR="00C74EB4" w:rsidRDefault="00C74EB4" w:rsidP="00195AF8">
      <w:pPr>
        <w:jc w:val="center"/>
        <w:rPr>
          <w:b/>
        </w:rPr>
      </w:pPr>
    </w:p>
    <w:p w:rsidR="00C74EB4" w:rsidRDefault="00C74EB4" w:rsidP="00195AF8">
      <w:pPr>
        <w:jc w:val="center"/>
        <w:rPr>
          <w:b/>
        </w:rPr>
      </w:pPr>
    </w:p>
    <w:p w:rsidR="00C74EB4" w:rsidRDefault="00C74EB4" w:rsidP="00195AF8">
      <w:pPr>
        <w:jc w:val="center"/>
        <w:rPr>
          <w:b/>
        </w:rPr>
      </w:pPr>
    </w:p>
    <w:p w:rsidR="00C74EB4" w:rsidRDefault="00C74EB4" w:rsidP="00195AF8">
      <w:pPr>
        <w:jc w:val="center"/>
        <w:rPr>
          <w:b/>
        </w:rPr>
      </w:pPr>
    </w:p>
    <w:p w:rsidR="00C74EB4" w:rsidRDefault="00C74EB4" w:rsidP="00195AF8">
      <w:pPr>
        <w:jc w:val="center"/>
        <w:rPr>
          <w:b/>
        </w:rPr>
      </w:pPr>
    </w:p>
    <w:p w:rsidR="00C74EB4" w:rsidRDefault="00C74EB4" w:rsidP="00195AF8">
      <w:pPr>
        <w:jc w:val="center"/>
        <w:rPr>
          <w:b/>
        </w:rPr>
      </w:pPr>
    </w:p>
    <w:p w:rsidR="00C74EB4" w:rsidRDefault="00C74EB4" w:rsidP="00195AF8">
      <w:pPr>
        <w:jc w:val="center"/>
        <w:rPr>
          <w:b/>
        </w:rPr>
      </w:pPr>
      <w:r>
        <w:rPr>
          <w:b/>
        </w:rPr>
        <w:t>20-3-2</w:t>
      </w:r>
    </w:p>
    <w:sectPr w:rsidR="00C74EB4" w:rsidSect="002067B3">
      <w:pgSz w:w="11900" w:h="16840"/>
      <w:pgMar w:top="1440" w:right="1800" w:bottom="1440" w:left="1800" w:header="54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34294" w:rsidRDefault="00F34294" w:rsidP="004A7B63">
      <w:r>
        <w:separator/>
      </w:r>
    </w:p>
  </w:endnote>
  <w:endnote w:type="continuationSeparator" w:id="0">
    <w:p w:rsidR="00F34294" w:rsidRDefault="00F34294" w:rsidP="004A7B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Calibri">
    <w:panose1 w:val="020F0502020204030204"/>
    <w:charset w:val="A2"/>
    <w:family w:val="swiss"/>
    <w:pitch w:val="variable"/>
    <w:sig w:usb0="E0002A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A2"/>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64C0" w:rsidRPr="00487206" w:rsidRDefault="009E64C0" w:rsidP="00487206">
    <w:pPr>
      <w:pStyle w:val="stbilgi"/>
      <w:jc w:val="center"/>
      <w:rPr>
        <w:rFonts w:cs="Times New Roman"/>
        <w:b/>
        <w:color w:val="FF0000"/>
      </w:rPr>
    </w:pPr>
    <w:r w:rsidRPr="00487206">
      <w:rPr>
        <w:rFonts w:cs="Times New Roman"/>
        <w:b/>
        <w:color w:val="FF0000"/>
      </w:rPr>
      <w:t>KONTROLSÜZ</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64C0" w:rsidRPr="00487206" w:rsidRDefault="009E64C0" w:rsidP="00487206">
    <w:pPr>
      <w:pStyle w:val="stbilgi"/>
      <w:jc w:val="center"/>
      <w:rPr>
        <w:rFonts w:cs="Times New Roman"/>
        <w:b/>
        <w:color w:val="FF0000"/>
      </w:rPr>
    </w:pPr>
    <w:r>
      <w:rPr>
        <w:rFonts w:cs="Times New Roman"/>
        <w:b/>
        <w:color w:val="FF0000"/>
      </w:rPr>
      <w:t>UNCONTROLLED</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34294" w:rsidRDefault="00F34294" w:rsidP="004A7B63">
      <w:r>
        <w:separator/>
      </w:r>
    </w:p>
  </w:footnote>
  <w:footnote w:type="continuationSeparator" w:id="0">
    <w:p w:rsidR="00F34294" w:rsidRDefault="00F34294" w:rsidP="004A7B6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oKlavuzu"/>
      <w:tblW w:w="8568" w:type="dxa"/>
      <w:tblLook w:val="04A0" w:firstRow="1" w:lastRow="0" w:firstColumn="1" w:lastColumn="0" w:noHBand="0" w:noVBand="1"/>
    </w:tblPr>
    <w:tblGrid>
      <w:gridCol w:w="2129"/>
      <w:gridCol w:w="1219"/>
      <w:gridCol w:w="2129"/>
      <w:gridCol w:w="2070"/>
      <w:gridCol w:w="1021"/>
    </w:tblGrid>
    <w:tr w:rsidR="002D2DDD" w:rsidRPr="00487206" w:rsidTr="00487206">
      <w:trPr>
        <w:trHeight w:val="710"/>
      </w:trPr>
      <w:tc>
        <w:tcPr>
          <w:tcW w:w="2129" w:type="dxa"/>
          <w:vMerge w:val="restart"/>
        </w:tcPr>
        <w:p w:rsidR="009E64C0" w:rsidRPr="009832D5" w:rsidRDefault="002D2DDD" w:rsidP="009832D5">
          <w:pPr>
            <w:pStyle w:val="stbilgi"/>
            <w:jc w:val="center"/>
            <w:rPr>
              <w:rFonts w:cs="Times New Roman"/>
              <w:b/>
            </w:rPr>
          </w:pPr>
          <w:r w:rsidRPr="00986BF1">
            <w:rPr>
              <w:lang w:eastAsia="tr-TR"/>
            </w:rPr>
            <w:object w:dxaOrig="1282"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75pt;height:66pt" o:ole="">
                <v:imagedata r:id="rId1" o:title=""/>
              </v:shape>
              <o:OLEObject Type="Embed" ProgID="CorelDraw.Graphic.15" ShapeID="_x0000_i1031" DrawAspect="Content" ObjectID="_1616852546" r:id="rId2"/>
            </w:object>
          </w:r>
        </w:p>
      </w:tc>
      <w:tc>
        <w:tcPr>
          <w:tcW w:w="1219" w:type="dxa"/>
        </w:tcPr>
        <w:p w:rsidR="009E64C0" w:rsidRPr="002112D3" w:rsidRDefault="009E64C0" w:rsidP="009832D5">
          <w:pPr>
            <w:pStyle w:val="stbilgi"/>
            <w:jc w:val="center"/>
            <w:rPr>
              <w:rFonts w:cs="Times New Roman"/>
              <w:b/>
            </w:rPr>
          </w:pPr>
          <w:r>
            <w:rPr>
              <w:rFonts w:cs="Times New Roman"/>
              <w:b/>
            </w:rPr>
            <w:t>Revision No</w:t>
          </w:r>
        </w:p>
      </w:tc>
      <w:tc>
        <w:tcPr>
          <w:tcW w:w="2129" w:type="dxa"/>
        </w:tcPr>
        <w:p w:rsidR="009E64C0" w:rsidRPr="009832D5" w:rsidRDefault="009E64C0" w:rsidP="009832D5">
          <w:pPr>
            <w:pStyle w:val="stbilgi"/>
            <w:jc w:val="center"/>
            <w:rPr>
              <w:rFonts w:cs="Times New Roman"/>
              <w:b/>
            </w:rPr>
          </w:pPr>
          <w:r>
            <w:rPr>
              <w:rFonts w:cs="Times New Roman"/>
              <w:b/>
            </w:rPr>
            <w:t>Release Date</w:t>
          </w:r>
        </w:p>
      </w:tc>
      <w:tc>
        <w:tcPr>
          <w:tcW w:w="2070" w:type="dxa"/>
        </w:tcPr>
        <w:p w:rsidR="009E64C0" w:rsidRPr="009832D5" w:rsidRDefault="009E64C0" w:rsidP="002112D3">
          <w:pPr>
            <w:pStyle w:val="stbilgi"/>
            <w:jc w:val="center"/>
            <w:rPr>
              <w:rFonts w:cs="Times New Roman"/>
              <w:b/>
            </w:rPr>
          </w:pPr>
          <w:r>
            <w:rPr>
              <w:rFonts w:cs="Times New Roman"/>
              <w:b/>
            </w:rPr>
            <w:t xml:space="preserve">Revision </w:t>
          </w:r>
          <w:r w:rsidRPr="009832D5">
            <w:rPr>
              <w:rFonts w:cs="Times New Roman"/>
              <w:b/>
            </w:rPr>
            <w:t xml:space="preserve"> </w:t>
          </w:r>
          <w:r>
            <w:rPr>
              <w:rFonts w:cs="Times New Roman"/>
              <w:b/>
            </w:rPr>
            <w:t>Date</w:t>
          </w:r>
        </w:p>
      </w:tc>
      <w:tc>
        <w:tcPr>
          <w:tcW w:w="1021" w:type="dxa"/>
        </w:tcPr>
        <w:p w:rsidR="009E64C0" w:rsidRDefault="009E64C0" w:rsidP="009832D5">
          <w:pPr>
            <w:pStyle w:val="stbilgi"/>
            <w:jc w:val="center"/>
            <w:rPr>
              <w:rFonts w:cs="Times New Roman"/>
              <w:b/>
            </w:rPr>
          </w:pPr>
          <w:r>
            <w:rPr>
              <w:rFonts w:cs="Times New Roman"/>
              <w:b/>
            </w:rPr>
            <w:t>Page</w:t>
          </w:r>
        </w:p>
        <w:p w:rsidR="009E64C0" w:rsidRPr="009832D5" w:rsidRDefault="009E64C0" w:rsidP="009832D5">
          <w:pPr>
            <w:pStyle w:val="stbilgi"/>
            <w:jc w:val="center"/>
            <w:rPr>
              <w:rFonts w:cs="Times New Roman"/>
              <w:b/>
            </w:rPr>
          </w:pPr>
          <w:r w:rsidRPr="009832D5">
            <w:rPr>
              <w:rFonts w:cs="Times New Roman"/>
              <w:b/>
            </w:rPr>
            <w:t>No</w:t>
          </w:r>
        </w:p>
      </w:tc>
    </w:tr>
    <w:tr w:rsidR="002D2DDD" w:rsidRPr="00487206" w:rsidTr="00487206">
      <w:tc>
        <w:tcPr>
          <w:tcW w:w="2129" w:type="dxa"/>
          <w:vMerge/>
        </w:tcPr>
        <w:p w:rsidR="009E64C0" w:rsidRPr="009832D5" w:rsidRDefault="009E64C0" w:rsidP="009832D5">
          <w:pPr>
            <w:pStyle w:val="stbilgi"/>
            <w:jc w:val="center"/>
            <w:rPr>
              <w:rFonts w:cs="Times New Roman"/>
              <w:b/>
            </w:rPr>
          </w:pPr>
        </w:p>
      </w:tc>
      <w:tc>
        <w:tcPr>
          <w:tcW w:w="1219" w:type="dxa"/>
        </w:tcPr>
        <w:p w:rsidR="009E64C0" w:rsidRPr="009832D5" w:rsidRDefault="009E64C0" w:rsidP="009832D5">
          <w:pPr>
            <w:pStyle w:val="stbilgi"/>
            <w:jc w:val="center"/>
            <w:rPr>
              <w:rFonts w:cs="Times New Roman"/>
              <w:b/>
            </w:rPr>
          </w:pPr>
          <w:r>
            <w:rPr>
              <w:rFonts w:cs="Times New Roman"/>
              <w:b/>
            </w:rPr>
            <w:t>01</w:t>
          </w:r>
        </w:p>
      </w:tc>
      <w:tc>
        <w:tcPr>
          <w:tcW w:w="2129" w:type="dxa"/>
        </w:tcPr>
        <w:p w:rsidR="009E64C0" w:rsidRPr="009832D5" w:rsidRDefault="009E64C0" w:rsidP="004706D0">
          <w:pPr>
            <w:pStyle w:val="stbilgi"/>
            <w:jc w:val="center"/>
            <w:rPr>
              <w:rFonts w:cs="Times New Roman"/>
              <w:b/>
            </w:rPr>
          </w:pPr>
          <w:r>
            <w:rPr>
              <w:rFonts w:cs="Times New Roman"/>
              <w:b/>
            </w:rPr>
            <w:t>01.01.2016</w:t>
          </w:r>
        </w:p>
      </w:tc>
      <w:tc>
        <w:tcPr>
          <w:tcW w:w="2070" w:type="dxa"/>
        </w:tcPr>
        <w:p w:rsidR="009E64C0" w:rsidRPr="009832D5" w:rsidRDefault="00B529D3" w:rsidP="002D2DDD">
          <w:pPr>
            <w:pStyle w:val="stbilgi"/>
            <w:jc w:val="center"/>
            <w:rPr>
              <w:rFonts w:cs="Times New Roman"/>
              <w:b/>
            </w:rPr>
          </w:pPr>
          <w:r>
            <w:rPr>
              <w:rFonts w:cs="Times New Roman"/>
              <w:b/>
            </w:rPr>
            <w:t>01.03</w:t>
          </w:r>
          <w:r w:rsidR="002D2DDD">
            <w:rPr>
              <w:rFonts w:cs="Times New Roman"/>
              <w:b/>
            </w:rPr>
            <w:t>.2019</w:t>
          </w:r>
        </w:p>
      </w:tc>
      <w:tc>
        <w:tcPr>
          <w:tcW w:w="1021" w:type="dxa"/>
        </w:tcPr>
        <w:p w:rsidR="009E64C0" w:rsidRPr="009832D5" w:rsidRDefault="009E64C0" w:rsidP="009832D5">
          <w:pPr>
            <w:pStyle w:val="stbilgi"/>
            <w:jc w:val="center"/>
            <w:rPr>
              <w:rFonts w:cs="Times New Roman"/>
              <w:b/>
            </w:rPr>
          </w:pPr>
          <w:r w:rsidRPr="00A67688">
            <w:rPr>
              <w:rFonts w:cs="Times New Roman"/>
              <w:b/>
            </w:rPr>
            <w:fldChar w:fldCharType="begin"/>
          </w:r>
          <w:r w:rsidRPr="00A67688">
            <w:rPr>
              <w:rFonts w:cs="Times New Roman"/>
              <w:b/>
            </w:rPr>
            <w:instrText>PAGE   \* MERGEFORMAT</w:instrText>
          </w:r>
          <w:r w:rsidRPr="00A67688">
            <w:rPr>
              <w:rFonts w:cs="Times New Roman"/>
              <w:b/>
            </w:rPr>
            <w:fldChar w:fldCharType="separate"/>
          </w:r>
          <w:r w:rsidR="00004DA6">
            <w:rPr>
              <w:rFonts w:cs="Times New Roman"/>
              <w:b/>
            </w:rPr>
            <w:t>21</w:t>
          </w:r>
          <w:r w:rsidRPr="00A67688">
            <w:rPr>
              <w:rFonts w:cs="Times New Roman"/>
              <w:b/>
            </w:rPr>
            <w:fldChar w:fldCharType="end"/>
          </w:r>
        </w:p>
      </w:tc>
    </w:tr>
    <w:tr w:rsidR="009E64C0" w:rsidRPr="00487206" w:rsidTr="009832D5">
      <w:tc>
        <w:tcPr>
          <w:tcW w:w="2129" w:type="dxa"/>
          <w:vMerge/>
        </w:tcPr>
        <w:p w:rsidR="009E64C0" w:rsidRPr="009832D5" w:rsidRDefault="009E64C0" w:rsidP="009832D5">
          <w:pPr>
            <w:pStyle w:val="stbilgi"/>
            <w:jc w:val="center"/>
            <w:rPr>
              <w:rFonts w:cs="Times New Roman"/>
              <w:b/>
            </w:rPr>
          </w:pPr>
        </w:p>
      </w:tc>
      <w:tc>
        <w:tcPr>
          <w:tcW w:w="6439" w:type="dxa"/>
          <w:gridSpan w:val="4"/>
        </w:tcPr>
        <w:p w:rsidR="009E64C0" w:rsidRPr="009832D5" w:rsidRDefault="009E64C0" w:rsidP="00A402EE">
          <w:pPr>
            <w:pStyle w:val="stbilgi"/>
            <w:jc w:val="center"/>
            <w:rPr>
              <w:rFonts w:cs="Times New Roman"/>
              <w:b/>
              <w:color w:val="548DD4" w:themeColor="text2" w:themeTint="99"/>
            </w:rPr>
          </w:pPr>
          <w:r>
            <w:rPr>
              <w:rFonts w:cs="Times New Roman"/>
              <w:b/>
              <w:color w:val="548DD4" w:themeColor="text2" w:themeTint="99"/>
            </w:rPr>
            <w:t>HAZARDO</w:t>
          </w:r>
          <w:r w:rsidR="00B86FB1">
            <w:rPr>
              <w:rFonts w:cs="Times New Roman"/>
              <w:b/>
              <w:color w:val="548DD4" w:themeColor="text2" w:themeTint="99"/>
            </w:rPr>
            <w:t>2</w:t>
          </w:r>
          <w:r>
            <w:rPr>
              <w:rFonts w:cs="Times New Roman"/>
              <w:b/>
              <w:color w:val="548DD4" w:themeColor="text2" w:themeTint="99"/>
            </w:rPr>
            <w:t>US GOODS GUIDE</w:t>
          </w:r>
        </w:p>
      </w:tc>
    </w:tr>
  </w:tbl>
  <w:p w:rsidR="009E64C0" w:rsidRPr="00487206" w:rsidRDefault="009E64C0" w:rsidP="00487206">
    <w:pPr>
      <w:pStyle w:val="stbilgi"/>
      <w:jc w:val="center"/>
      <w:rPr>
        <w:rFonts w:cs="Times New Roman"/>
        <w:b/>
        <w:color w:val="FF0000"/>
      </w:rPr>
    </w:pPr>
    <w:r>
      <w:rPr>
        <w:rFonts w:cs="Times New Roman"/>
        <w:b/>
        <w:color w:val="FF0000"/>
      </w:rPr>
      <w:t>UNCONTROLLED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9601BF"/>
    <w:multiLevelType w:val="multilevel"/>
    <w:tmpl w:val="DF7662E6"/>
    <w:lvl w:ilvl="0">
      <w:start w:val="1"/>
      <w:numFmt w:val="decimal"/>
      <w:lvlText w:val="%1"/>
      <w:lvlJc w:val="left"/>
      <w:pPr>
        <w:ind w:left="432" w:hanging="432"/>
      </w:pPr>
      <w:rPr>
        <w:rFonts w:hint="default"/>
        <w:color w:val="FF0000"/>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val="0"/>
        <w:i w:val="0"/>
      </w:rPr>
    </w:lvl>
    <w:lvl w:ilvl="3">
      <w:start w:val="1"/>
      <w:numFmt w:val="bullet"/>
      <w:lvlText w:val=""/>
      <w:lvlJc w:val="left"/>
      <w:pPr>
        <w:ind w:left="864" w:hanging="864"/>
      </w:pPr>
      <w:rPr>
        <w:rFonts w:ascii="Symbol" w:hAnsi="Symbol" w:cs="Symbol" w:hint="default"/>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06C274DD"/>
    <w:multiLevelType w:val="hybridMultilevel"/>
    <w:tmpl w:val="0A523642"/>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6D257B3"/>
    <w:multiLevelType w:val="hybridMultilevel"/>
    <w:tmpl w:val="991C3DDC"/>
    <w:lvl w:ilvl="0" w:tplc="041F0001">
      <w:start w:val="1"/>
      <w:numFmt w:val="bullet"/>
      <w:lvlText w:val=""/>
      <w:lvlJc w:val="left"/>
      <w:pPr>
        <w:ind w:left="1296" w:hanging="360"/>
      </w:pPr>
      <w:rPr>
        <w:rFonts w:ascii="Symbol" w:hAnsi="Symbol" w:hint="default"/>
      </w:rPr>
    </w:lvl>
    <w:lvl w:ilvl="1" w:tplc="041F0003" w:tentative="1">
      <w:start w:val="1"/>
      <w:numFmt w:val="bullet"/>
      <w:lvlText w:val="o"/>
      <w:lvlJc w:val="left"/>
      <w:pPr>
        <w:ind w:left="2016" w:hanging="360"/>
      </w:pPr>
      <w:rPr>
        <w:rFonts w:ascii="Courier New" w:hAnsi="Courier New" w:cs="Courier New" w:hint="default"/>
      </w:rPr>
    </w:lvl>
    <w:lvl w:ilvl="2" w:tplc="041F0005" w:tentative="1">
      <w:start w:val="1"/>
      <w:numFmt w:val="bullet"/>
      <w:lvlText w:val=""/>
      <w:lvlJc w:val="left"/>
      <w:pPr>
        <w:ind w:left="2736" w:hanging="360"/>
      </w:pPr>
      <w:rPr>
        <w:rFonts w:ascii="Wingdings" w:hAnsi="Wingdings" w:hint="default"/>
      </w:rPr>
    </w:lvl>
    <w:lvl w:ilvl="3" w:tplc="041F0001" w:tentative="1">
      <w:start w:val="1"/>
      <w:numFmt w:val="bullet"/>
      <w:lvlText w:val=""/>
      <w:lvlJc w:val="left"/>
      <w:pPr>
        <w:ind w:left="3456" w:hanging="360"/>
      </w:pPr>
      <w:rPr>
        <w:rFonts w:ascii="Symbol" w:hAnsi="Symbol" w:hint="default"/>
      </w:rPr>
    </w:lvl>
    <w:lvl w:ilvl="4" w:tplc="041F0003" w:tentative="1">
      <w:start w:val="1"/>
      <w:numFmt w:val="bullet"/>
      <w:lvlText w:val="o"/>
      <w:lvlJc w:val="left"/>
      <w:pPr>
        <w:ind w:left="4176" w:hanging="360"/>
      </w:pPr>
      <w:rPr>
        <w:rFonts w:ascii="Courier New" w:hAnsi="Courier New" w:cs="Courier New" w:hint="default"/>
      </w:rPr>
    </w:lvl>
    <w:lvl w:ilvl="5" w:tplc="041F0005" w:tentative="1">
      <w:start w:val="1"/>
      <w:numFmt w:val="bullet"/>
      <w:lvlText w:val=""/>
      <w:lvlJc w:val="left"/>
      <w:pPr>
        <w:ind w:left="4896" w:hanging="360"/>
      </w:pPr>
      <w:rPr>
        <w:rFonts w:ascii="Wingdings" w:hAnsi="Wingdings" w:hint="default"/>
      </w:rPr>
    </w:lvl>
    <w:lvl w:ilvl="6" w:tplc="041F0001" w:tentative="1">
      <w:start w:val="1"/>
      <w:numFmt w:val="bullet"/>
      <w:lvlText w:val=""/>
      <w:lvlJc w:val="left"/>
      <w:pPr>
        <w:ind w:left="5616" w:hanging="360"/>
      </w:pPr>
      <w:rPr>
        <w:rFonts w:ascii="Symbol" w:hAnsi="Symbol" w:hint="default"/>
      </w:rPr>
    </w:lvl>
    <w:lvl w:ilvl="7" w:tplc="041F0003" w:tentative="1">
      <w:start w:val="1"/>
      <w:numFmt w:val="bullet"/>
      <w:lvlText w:val="o"/>
      <w:lvlJc w:val="left"/>
      <w:pPr>
        <w:ind w:left="6336" w:hanging="360"/>
      </w:pPr>
      <w:rPr>
        <w:rFonts w:ascii="Courier New" w:hAnsi="Courier New" w:cs="Courier New" w:hint="default"/>
      </w:rPr>
    </w:lvl>
    <w:lvl w:ilvl="8" w:tplc="041F0005" w:tentative="1">
      <w:start w:val="1"/>
      <w:numFmt w:val="bullet"/>
      <w:lvlText w:val=""/>
      <w:lvlJc w:val="left"/>
      <w:pPr>
        <w:ind w:left="7056" w:hanging="360"/>
      </w:pPr>
      <w:rPr>
        <w:rFonts w:ascii="Wingdings" w:hAnsi="Wingdings" w:hint="default"/>
      </w:rPr>
    </w:lvl>
  </w:abstractNum>
  <w:abstractNum w:abstractNumId="3" w15:restartNumberingAfterBreak="0">
    <w:nsid w:val="0C8D3EAC"/>
    <w:multiLevelType w:val="hybridMultilevel"/>
    <w:tmpl w:val="2B70C438"/>
    <w:lvl w:ilvl="0" w:tplc="041F0001">
      <w:start w:val="1"/>
      <w:numFmt w:val="bullet"/>
      <w:lvlText w:val=""/>
      <w:lvlJc w:val="left"/>
      <w:pPr>
        <w:ind w:left="1566" w:hanging="360"/>
      </w:pPr>
      <w:rPr>
        <w:rFonts w:ascii="Symbol" w:hAnsi="Symbol" w:hint="default"/>
      </w:rPr>
    </w:lvl>
    <w:lvl w:ilvl="1" w:tplc="041F0003" w:tentative="1">
      <w:start w:val="1"/>
      <w:numFmt w:val="bullet"/>
      <w:lvlText w:val="o"/>
      <w:lvlJc w:val="left"/>
      <w:pPr>
        <w:ind w:left="2286" w:hanging="360"/>
      </w:pPr>
      <w:rPr>
        <w:rFonts w:ascii="Courier New" w:hAnsi="Courier New" w:cs="Courier New" w:hint="default"/>
      </w:rPr>
    </w:lvl>
    <w:lvl w:ilvl="2" w:tplc="041F0005" w:tentative="1">
      <w:start w:val="1"/>
      <w:numFmt w:val="bullet"/>
      <w:lvlText w:val=""/>
      <w:lvlJc w:val="left"/>
      <w:pPr>
        <w:ind w:left="3006" w:hanging="360"/>
      </w:pPr>
      <w:rPr>
        <w:rFonts w:ascii="Wingdings" w:hAnsi="Wingdings" w:hint="default"/>
      </w:rPr>
    </w:lvl>
    <w:lvl w:ilvl="3" w:tplc="041F0001" w:tentative="1">
      <w:start w:val="1"/>
      <w:numFmt w:val="bullet"/>
      <w:lvlText w:val=""/>
      <w:lvlJc w:val="left"/>
      <w:pPr>
        <w:ind w:left="3726" w:hanging="360"/>
      </w:pPr>
      <w:rPr>
        <w:rFonts w:ascii="Symbol" w:hAnsi="Symbol" w:hint="default"/>
      </w:rPr>
    </w:lvl>
    <w:lvl w:ilvl="4" w:tplc="041F0003" w:tentative="1">
      <w:start w:val="1"/>
      <w:numFmt w:val="bullet"/>
      <w:lvlText w:val="o"/>
      <w:lvlJc w:val="left"/>
      <w:pPr>
        <w:ind w:left="4446" w:hanging="360"/>
      </w:pPr>
      <w:rPr>
        <w:rFonts w:ascii="Courier New" w:hAnsi="Courier New" w:cs="Courier New" w:hint="default"/>
      </w:rPr>
    </w:lvl>
    <w:lvl w:ilvl="5" w:tplc="041F0005" w:tentative="1">
      <w:start w:val="1"/>
      <w:numFmt w:val="bullet"/>
      <w:lvlText w:val=""/>
      <w:lvlJc w:val="left"/>
      <w:pPr>
        <w:ind w:left="5166" w:hanging="360"/>
      </w:pPr>
      <w:rPr>
        <w:rFonts w:ascii="Wingdings" w:hAnsi="Wingdings" w:hint="default"/>
      </w:rPr>
    </w:lvl>
    <w:lvl w:ilvl="6" w:tplc="041F0001" w:tentative="1">
      <w:start w:val="1"/>
      <w:numFmt w:val="bullet"/>
      <w:lvlText w:val=""/>
      <w:lvlJc w:val="left"/>
      <w:pPr>
        <w:ind w:left="5886" w:hanging="360"/>
      </w:pPr>
      <w:rPr>
        <w:rFonts w:ascii="Symbol" w:hAnsi="Symbol" w:hint="default"/>
      </w:rPr>
    </w:lvl>
    <w:lvl w:ilvl="7" w:tplc="041F0003" w:tentative="1">
      <w:start w:val="1"/>
      <w:numFmt w:val="bullet"/>
      <w:lvlText w:val="o"/>
      <w:lvlJc w:val="left"/>
      <w:pPr>
        <w:ind w:left="6606" w:hanging="360"/>
      </w:pPr>
      <w:rPr>
        <w:rFonts w:ascii="Courier New" w:hAnsi="Courier New" w:cs="Courier New" w:hint="default"/>
      </w:rPr>
    </w:lvl>
    <w:lvl w:ilvl="8" w:tplc="041F0005" w:tentative="1">
      <w:start w:val="1"/>
      <w:numFmt w:val="bullet"/>
      <w:lvlText w:val=""/>
      <w:lvlJc w:val="left"/>
      <w:pPr>
        <w:ind w:left="7326" w:hanging="360"/>
      </w:pPr>
      <w:rPr>
        <w:rFonts w:ascii="Wingdings" w:hAnsi="Wingdings" w:hint="default"/>
      </w:rPr>
    </w:lvl>
  </w:abstractNum>
  <w:abstractNum w:abstractNumId="4" w15:restartNumberingAfterBreak="0">
    <w:nsid w:val="0D4C435C"/>
    <w:multiLevelType w:val="multilevel"/>
    <w:tmpl w:val="4BD459D4"/>
    <w:lvl w:ilvl="0">
      <w:start w:val="1"/>
      <w:numFmt w:val="decimal"/>
      <w:lvlText w:val="%1"/>
      <w:lvlJc w:val="left"/>
      <w:pPr>
        <w:ind w:left="432" w:hanging="432"/>
      </w:pPr>
      <w:rPr>
        <w:rFonts w:hint="default"/>
      </w:rPr>
    </w:lvl>
    <w:lvl w:ilvl="1">
      <w:start w:val="1"/>
      <w:numFmt w:val="decimal"/>
      <w:lvlText w:val="%1.%2"/>
      <w:lvlJc w:val="left"/>
      <w:pPr>
        <w:ind w:left="718" w:hanging="576"/>
      </w:pPr>
      <w:rPr>
        <w:rFonts w:ascii="Times New Roman" w:hAnsi="Times New Roman" w:cs="Times New Roman" w:hint="default"/>
        <w:color w:val="FF0000"/>
      </w:rPr>
    </w:lvl>
    <w:lvl w:ilvl="2">
      <w:start w:val="1"/>
      <w:numFmt w:val="bullet"/>
      <w:lvlText w:val=""/>
      <w:lvlJc w:val="left"/>
      <w:pPr>
        <w:ind w:left="1430" w:hanging="720"/>
      </w:pPr>
      <w:rPr>
        <w:rFonts w:ascii="Symbol" w:hAnsi="Symbol" w:hint="default"/>
        <w:color w:val="auto"/>
      </w:rPr>
    </w:lvl>
    <w:lvl w:ilvl="3">
      <w:start w:val="1"/>
      <w:numFmt w:val="decimal"/>
      <w:lvlText w:val="%1.%2.%3.%4"/>
      <w:lvlJc w:val="left"/>
      <w:pPr>
        <w:ind w:left="1006" w:hanging="864"/>
      </w:pPr>
      <w:rPr>
        <w:rFonts w:hint="default"/>
      </w:rPr>
    </w:lvl>
    <w:lvl w:ilvl="4">
      <w:start w:val="1"/>
      <w:numFmt w:val="decimal"/>
      <w:lvlText w:val="%1.%2.%3.%4.%5"/>
      <w:lvlJc w:val="left"/>
      <w:pPr>
        <w:ind w:left="1292"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1D54397"/>
    <w:multiLevelType w:val="hybridMultilevel"/>
    <w:tmpl w:val="8368AAF8"/>
    <w:lvl w:ilvl="0" w:tplc="041F0001">
      <w:start w:val="1"/>
      <w:numFmt w:val="bullet"/>
      <w:lvlText w:val=""/>
      <w:lvlJc w:val="left"/>
      <w:pPr>
        <w:ind w:left="792" w:hanging="360"/>
      </w:pPr>
      <w:rPr>
        <w:rFonts w:ascii="Symbol" w:hAnsi="Symbol" w:hint="default"/>
      </w:rPr>
    </w:lvl>
    <w:lvl w:ilvl="1" w:tplc="041F0003" w:tentative="1">
      <w:start w:val="1"/>
      <w:numFmt w:val="bullet"/>
      <w:lvlText w:val="o"/>
      <w:lvlJc w:val="left"/>
      <w:pPr>
        <w:ind w:left="1512" w:hanging="360"/>
      </w:pPr>
      <w:rPr>
        <w:rFonts w:ascii="Courier New" w:hAnsi="Courier New" w:cs="Courier New" w:hint="default"/>
      </w:rPr>
    </w:lvl>
    <w:lvl w:ilvl="2" w:tplc="041F0005" w:tentative="1">
      <w:start w:val="1"/>
      <w:numFmt w:val="bullet"/>
      <w:lvlText w:val=""/>
      <w:lvlJc w:val="left"/>
      <w:pPr>
        <w:ind w:left="2232" w:hanging="360"/>
      </w:pPr>
      <w:rPr>
        <w:rFonts w:ascii="Wingdings" w:hAnsi="Wingdings" w:hint="default"/>
      </w:rPr>
    </w:lvl>
    <w:lvl w:ilvl="3" w:tplc="041F0001" w:tentative="1">
      <w:start w:val="1"/>
      <w:numFmt w:val="bullet"/>
      <w:lvlText w:val=""/>
      <w:lvlJc w:val="left"/>
      <w:pPr>
        <w:ind w:left="2952" w:hanging="360"/>
      </w:pPr>
      <w:rPr>
        <w:rFonts w:ascii="Symbol" w:hAnsi="Symbol" w:hint="default"/>
      </w:rPr>
    </w:lvl>
    <w:lvl w:ilvl="4" w:tplc="041F0003" w:tentative="1">
      <w:start w:val="1"/>
      <w:numFmt w:val="bullet"/>
      <w:lvlText w:val="o"/>
      <w:lvlJc w:val="left"/>
      <w:pPr>
        <w:ind w:left="3672" w:hanging="360"/>
      </w:pPr>
      <w:rPr>
        <w:rFonts w:ascii="Courier New" w:hAnsi="Courier New" w:cs="Courier New" w:hint="default"/>
      </w:rPr>
    </w:lvl>
    <w:lvl w:ilvl="5" w:tplc="041F0005" w:tentative="1">
      <w:start w:val="1"/>
      <w:numFmt w:val="bullet"/>
      <w:lvlText w:val=""/>
      <w:lvlJc w:val="left"/>
      <w:pPr>
        <w:ind w:left="4392" w:hanging="360"/>
      </w:pPr>
      <w:rPr>
        <w:rFonts w:ascii="Wingdings" w:hAnsi="Wingdings" w:hint="default"/>
      </w:rPr>
    </w:lvl>
    <w:lvl w:ilvl="6" w:tplc="041F0001" w:tentative="1">
      <w:start w:val="1"/>
      <w:numFmt w:val="bullet"/>
      <w:lvlText w:val=""/>
      <w:lvlJc w:val="left"/>
      <w:pPr>
        <w:ind w:left="5112" w:hanging="360"/>
      </w:pPr>
      <w:rPr>
        <w:rFonts w:ascii="Symbol" w:hAnsi="Symbol" w:hint="default"/>
      </w:rPr>
    </w:lvl>
    <w:lvl w:ilvl="7" w:tplc="041F0003" w:tentative="1">
      <w:start w:val="1"/>
      <w:numFmt w:val="bullet"/>
      <w:lvlText w:val="o"/>
      <w:lvlJc w:val="left"/>
      <w:pPr>
        <w:ind w:left="5832" w:hanging="360"/>
      </w:pPr>
      <w:rPr>
        <w:rFonts w:ascii="Courier New" w:hAnsi="Courier New" w:cs="Courier New" w:hint="default"/>
      </w:rPr>
    </w:lvl>
    <w:lvl w:ilvl="8" w:tplc="041F0005" w:tentative="1">
      <w:start w:val="1"/>
      <w:numFmt w:val="bullet"/>
      <w:lvlText w:val=""/>
      <w:lvlJc w:val="left"/>
      <w:pPr>
        <w:ind w:left="6552" w:hanging="360"/>
      </w:pPr>
      <w:rPr>
        <w:rFonts w:ascii="Wingdings" w:hAnsi="Wingdings" w:hint="default"/>
      </w:rPr>
    </w:lvl>
  </w:abstractNum>
  <w:abstractNum w:abstractNumId="6" w15:restartNumberingAfterBreak="0">
    <w:nsid w:val="17752BCC"/>
    <w:multiLevelType w:val="hybridMultilevel"/>
    <w:tmpl w:val="F44CB8B2"/>
    <w:lvl w:ilvl="0" w:tplc="041F000B">
      <w:start w:val="1"/>
      <w:numFmt w:val="bullet"/>
      <w:lvlText w:val=""/>
      <w:lvlJc w:val="left"/>
      <w:pPr>
        <w:ind w:left="720" w:hanging="360"/>
      </w:pPr>
      <w:rPr>
        <w:rFonts w:ascii="Wingdings" w:hAnsi="Wingdings" w:hint="default"/>
      </w:rPr>
    </w:lvl>
    <w:lvl w:ilvl="1" w:tplc="041F000B">
      <w:start w:val="1"/>
      <w:numFmt w:val="bullet"/>
      <w:lvlText w:val=""/>
      <w:lvlJc w:val="left"/>
      <w:pPr>
        <w:ind w:left="1440" w:hanging="360"/>
      </w:pPr>
      <w:rPr>
        <w:rFonts w:ascii="Wingdings" w:hAnsi="Wingdings" w:hint="default"/>
      </w:rPr>
    </w:lvl>
    <w:lvl w:ilvl="2" w:tplc="041F0005">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C67436B"/>
    <w:multiLevelType w:val="hybridMultilevel"/>
    <w:tmpl w:val="69463F76"/>
    <w:lvl w:ilvl="0" w:tplc="041F0001">
      <w:start w:val="1"/>
      <w:numFmt w:val="bullet"/>
      <w:lvlText w:val=""/>
      <w:lvlJc w:val="left"/>
      <w:pPr>
        <w:ind w:left="2160" w:hanging="360"/>
      </w:pPr>
      <w:rPr>
        <w:rFonts w:ascii="Symbol" w:hAnsi="Symbol" w:hint="default"/>
      </w:rPr>
    </w:lvl>
    <w:lvl w:ilvl="1" w:tplc="041F0003">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8" w15:restartNumberingAfterBreak="0">
    <w:nsid w:val="226A7489"/>
    <w:multiLevelType w:val="hybridMultilevel"/>
    <w:tmpl w:val="064CD360"/>
    <w:lvl w:ilvl="0" w:tplc="B45CA4F6">
      <w:start w:val="5"/>
      <w:numFmt w:val="bullet"/>
      <w:lvlText w:val="-"/>
      <w:lvlJc w:val="left"/>
      <w:pPr>
        <w:ind w:left="1926" w:hanging="360"/>
      </w:pPr>
      <w:rPr>
        <w:rFonts w:ascii="Times New Roman" w:eastAsiaTheme="minorEastAsia" w:hAnsi="Times New Roman" w:cs="Times New Roman" w:hint="default"/>
      </w:rPr>
    </w:lvl>
    <w:lvl w:ilvl="1" w:tplc="856AC044">
      <w:start w:val="206"/>
      <w:numFmt w:val="bullet"/>
      <w:lvlText w:val="-"/>
      <w:lvlJc w:val="left"/>
      <w:pPr>
        <w:ind w:left="2646" w:hanging="360"/>
      </w:pPr>
      <w:rPr>
        <w:rFonts w:ascii="Times New Roman" w:eastAsia="Times New Roman" w:hAnsi="Times New Roman" w:cs="Times New Roman" w:hint="default"/>
        <w:color w:val="000000"/>
        <w:sz w:val="16"/>
      </w:rPr>
    </w:lvl>
    <w:lvl w:ilvl="2" w:tplc="041F0005" w:tentative="1">
      <w:start w:val="1"/>
      <w:numFmt w:val="bullet"/>
      <w:lvlText w:val=""/>
      <w:lvlJc w:val="left"/>
      <w:pPr>
        <w:ind w:left="3366" w:hanging="360"/>
      </w:pPr>
      <w:rPr>
        <w:rFonts w:ascii="Wingdings" w:hAnsi="Wingdings" w:hint="default"/>
      </w:rPr>
    </w:lvl>
    <w:lvl w:ilvl="3" w:tplc="041F0001" w:tentative="1">
      <w:start w:val="1"/>
      <w:numFmt w:val="bullet"/>
      <w:lvlText w:val=""/>
      <w:lvlJc w:val="left"/>
      <w:pPr>
        <w:ind w:left="4086" w:hanging="360"/>
      </w:pPr>
      <w:rPr>
        <w:rFonts w:ascii="Symbol" w:hAnsi="Symbol" w:hint="default"/>
      </w:rPr>
    </w:lvl>
    <w:lvl w:ilvl="4" w:tplc="041F0003" w:tentative="1">
      <w:start w:val="1"/>
      <w:numFmt w:val="bullet"/>
      <w:lvlText w:val="o"/>
      <w:lvlJc w:val="left"/>
      <w:pPr>
        <w:ind w:left="4806" w:hanging="360"/>
      </w:pPr>
      <w:rPr>
        <w:rFonts w:ascii="Courier New" w:hAnsi="Courier New" w:cs="Courier New" w:hint="default"/>
      </w:rPr>
    </w:lvl>
    <w:lvl w:ilvl="5" w:tplc="041F0005" w:tentative="1">
      <w:start w:val="1"/>
      <w:numFmt w:val="bullet"/>
      <w:lvlText w:val=""/>
      <w:lvlJc w:val="left"/>
      <w:pPr>
        <w:ind w:left="5526" w:hanging="360"/>
      </w:pPr>
      <w:rPr>
        <w:rFonts w:ascii="Wingdings" w:hAnsi="Wingdings" w:hint="default"/>
      </w:rPr>
    </w:lvl>
    <w:lvl w:ilvl="6" w:tplc="041F0001" w:tentative="1">
      <w:start w:val="1"/>
      <w:numFmt w:val="bullet"/>
      <w:lvlText w:val=""/>
      <w:lvlJc w:val="left"/>
      <w:pPr>
        <w:ind w:left="6246" w:hanging="360"/>
      </w:pPr>
      <w:rPr>
        <w:rFonts w:ascii="Symbol" w:hAnsi="Symbol" w:hint="default"/>
      </w:rPr>
    </w:lvl>
    <w:lvl w:ilvl="7" w:tplc="041F0003" w:tentative="1">
      <w:start w:val="1"/>
      <w:numFmt w:val="bullet"/>
      <w:lvlText w:val="o"/>
      <w:lvlJc w:val="left"/>
      <w:pPr>
        <w:ind w:left="6966" w:hanging="360"/>
      </w:pPr>
      <w:rPr>
        <w:rFonts w:ascii="Courier New" w:hAnsi="Courier New" w:cs="Courier New" w:hint="default"/>
      </w:rPr>
    </w:lvl>
    <w:lvl w:ilvl="8" w:tplc="041F0005" w:tentative="1">
      <w:start w:val="1"/>
      <w:numFmt w:val="bullet"/>
      <w:lvlText w:val=""/>
      <w:lvlJc w:val="left"/>
      <w:pPr>
        <w:ind w:left="7686" w:hanging="360"/>
      </w:pPr>
      <w:rPr>
        <w:rFonts w:ascii="Wingdings" w:hAnsi="Wingdings" w:hint="default"/>
      </w:rPr>
    </w:lvl>
  </w:abstractNum>
  <w:abstractNum w:abstractNumId="9" w15:restartNumberingAfterBreak="0">
    <w:nsid w:val="23220829"/>
    <w:multiLevelType w:val="multilevel"/>
    <w:tmpl w:val="479C9FBA"/>
    <w:lvl w:ilvl="0">
      <w:start w:val="1"/>
      <w:numFmt w:val="decimal"/>
      <w:pStyle w:val="Balk1"/>
      <w:lvlText w:val="%1."/>
      <w:lvlJc w:val="left"/>
      <w:pPr>
        <w:ind w:left="360" w:hanging="360"/>
      </w:pPr>
      <w:rPr>
        <w:rFonts w:hint="default"/>
        <w:u w:color="FF0000"/>
      </w:rPr>
    </w:lvl>
    <w:lvl w:ilvl="1">
      <w:start w:val="1"/>
      <w:numFmt w:val="decimal"/>
      <w:pStyle w:val="Balk2"/>
      <w:lvlText w:val="%1.%2"/>
      <w:lvlJc w:val="left"/>
      <w:pPr>
        <w:ind w:left="662" w:hanging="576"/>
      </w:pPr>
      <w:rPr>
        <w:rFonts w:ascii="Times New Roman" w:hAnsi="Times New Roman" w:cs="Times New Roman" w:hint="default"/>
        <w:color w:val="auto"/>
      </w:rPr>
    </w:lvl>
    <w:lvl w:ilvl="2">
      <w:start w:val="1"/>
      <w:numFmt w:val="decimal"/>
      <w:pStyle w:val="Balk3"/>
      <w:lvlText w:val="%1.%2.%3"/>
      <w:lvlJc w:val="left"/>
      <w:pPr>
        <w:ind w:left="1288" w:hanging="720"/>
      </w:pPr>
      <w:rPr>
        <w:rFonts w:ascii="Times New Roman" w:hAnsi="Times New Roman" w:cs="Times New Roman" w:hint="default"/>
        <w:b/>
        <w:color w:val="auto"/>
      </w:rPr>
    </w:lvl>
    <w:lvl w:ilvl="3">
      <w:start w:val="1"/>
      <w:numFmt w:val="decimal"/>
      <w:pStyle w:val="Balk4"/>
      <w:lvlText w:val="%1.%2.%3.%4"/>
      <w:lvlJc w:val="left"/>
      <w:pPr>
        <w:ind w:left="8235" w:hanging="864"/>
      </w:pPr>
      <w:rPr>
        <w:rFonts w:hint="default"/>
        <w:b/>
      </w:rPr>
    </w:lvl>
    <w:lvl w:ilvl="4">
      <w:start w:val="1"/>
      <w:numFmt w:val="decimal"/>
      <w:pStyle w:val="Balk5"/>
      <w:lvlText w:val="%1.%2.%3.%4.%5"/>
      <w:lvlJc w:val="left"/>
      <w:pPr>
        <w:ind w:left="1292" w:hanging="1008"/>
      </w:pPr>
      <w:rPr>
        <w:rFonts w:hint="default"/>
      </w:rPr>
    </w:lvl>
    <w:lvl w:ilvl="5">
      <w:start w:val="1"/>
      <w:numFmt w:val="decimal"/>
      <w:pStyle w:val="Balk6"/>
      <w:lvlText w:val="%1.%2.%3.%4.%5.%6"/>
      <w:lvlJc w:val="left"/>
      <w:pPr>
        <w:ind w:left="1152" w:hanging="1152"/>
      </w:pPr>
      <w:rPr>
        <w:rFonts w:hint="default"/>
      </w:rPr>
    </w:lvl>
    <w:lvl w:ilvl="6">
      <w:start w:val="1"/>
      <w:numFmt w:val="decimal"/>
      <w:pStyle w:val="Balk7"/>
      <w:lvlText w:val="%1.%2.%3.%4.%5.%6.%7"/>
      <w:lvlJc w:val="left"/>
      <w:pPr>
        <w:ind w:left="1296" w:hanging="1296"/>
      </w:pPr>
      <w:rPr>
        <w:rFonts w:hint="default"/>
      </w:rPr>
    </w:lvl>
    <w:lvl w:ilvl="7">
      <w:start w:val="1"/>
      <w:numFmt w:val="decimal"/>
      <w:pStyle w:val="Balk8"/>
      <w:lvlText w:val="%1.%2.%3.%4.%5.%6.%7.%8"/>
      <w:lvlJc w:val="left"/>
      <w:pPr>
        <w:ind w:left="1440" w:hanging="1440"/>
      </w:pPr>
      <w:rPr>
        <w:rFonts w:hint="default"/>
      </w:rPr>
    </w:lvl>
    <w:lvl w:ilvl="8">
      <w:start w:val="1"/>
      <w:numFmt w:val="decimal"/>
      <w:pStyle w:val="Balk9"/>
      <w:lvlText w:val="%1.%2.%3.%4.%5.%6.%7.%8.%9"/>
      <w:lvlJc w:val="left"/>
      <w:pPr>
        <w:ind w:left="1584" w:hanging="1584"/>
      </w:pPr>
      <w:rPr>
        <w:rFonts w:hint="default"/>
      </w:rPr>
    </w:lvl>
  </w:abstractNum>
  <w:abstractNum w:abstractNumId="10" w15:restartNumberingAfterBreak="0">
    <w:nsid w:val="29D04791"/>
    <w:multiLevelType w:val="hybridMultilevel"/>
    <w:tmpl w:val="BE868AFA"/>
    <w:lvl w:ilvl="0" w:tplc="3EC098EE">
      <w:start w:val="1"/>
      <w:numFmt w:val="decimal"/>
      <w:lvlText w:val="%1"/>
      <w:lvlJc w:val="left"/>
      <w:pPr>
        <w:ind w:left="720" w:hanging="360"/>
      </w:pPr>
      <w:rPr>
        <w:rFonts w:ascii="Arial" w:hAnsi="Arial" w:cs="Arial" w:hint="default"/>
        <w:sz w:val="20"/>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2A4843EA"/>
    <w:multiLevelType w:val="hybridMultilevel"/>
    <w:tmpl w:val="35B60FE2"/>
    <w:lvl w:ilvl="0" w:tplc="7DD028AE">
      <w:start w:val="1"/>
      <w:numFmt w:val="bullet"/>
      <w:lvlText w:val=""/>
      <w:lvlJc w:val="left"/>
      <w:pPr>
        <w:ind w:left="720" w:hanging="360"/>
      </w:pPr>
      <w:rPr>
        <w:rFonts w:ascii="Symbol" w:hAnsi="Symbol" w:cs="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2AA835E0"/>
    <w:multiLevelType w:val="hybridMultilevel"/>
    <w:tmpl w:val="3E78F056"/>
    <w:lvl w:ilvl="0" w:tplc="041F0001">
      <w:start w:val="1"/>
      <w:numFmt w:val="bullet"/>
      <w:lvlText w:val=""/>
      <w:lvlJc w:val="left"/>
      <w:pPr>
        <w:ind w:left="2150" w:hanging="360"/>
      </w:pPr>
      <w:rPr>
        <w:rFonts w:ascii="Symbol" w:hAnsi="Symbol" w:hint="default"/>
      </w:rPr>
    </w:lvl>
    <w:lvl w:ilvl="1" w:tplc="041F0003" w:tentative="1">
      <w:start w:val="1"/>
      <w:numFmt w:val="bullet"/>
      <w:lvlText w:val="o"/>
      <w:lvlJc w:val="left"/>
      <w:pPr>
        <w:ind w:left="2870" w:hanging="360"/>
      </w:pPr>
      <w:rPr>
        <w:rFonts w:ascii="Courier New" w:hAnsi="Courier New" w:cs="Courier New" w:hint="default"/>
      </w:rPr>
    </w:lvl>
    <w:lvl w:ilvl="2" w:tplc="041F0005" w:tentative="1">
      <w:start w:val="1"/>
      <w:numFmt w:val="bullet"/>
      <w:lvlText w:val=""/>
      <w:lvlJc w:val="left"/>
      <w:pPr>
        <w:ind w:left="3590" w:hanging="360"/>
      </w:pPr>
      <w:rPr>
        <w:rFonts w:ascii="Wingdings" w:hAnsi="Wingdings" w:hint="default"/>
      </w:rPr>
    </w:lvl>
    <w:lvl w:ilvl="3" w:tplc="041F0001" w:tentative="1">
      <w:start w:val="1"/>
      <w:numFmt w:val="bullet"/>
      <w:lvlText w:val=""/>
      <w:lvlJc w:val="left"/>
      <w:pPr>
        <w:ind w:left="4310" w:hanging="360"/>
      </w:pPr>
      <w:rPr>
        <w:rFonts w:ascii="Symbol" w:hAnsi="Symbol" w:hint="default"/>
      </w:rPr>
    </w:lvl>
    <w:lvl w:ilvl="4" w:tplc="041F0003" w:tentative="1">
      <w:start w:val="1"/>
      <w:numFmt w:val="bullet"/>
      <w:lvlText w:val="o"/>
      <w:lvlJc w:val="left"/>
      <w:pPr>
        <w:ind w:left="5030" w:hanging="360"/>
      </w:pPr>
      <w:rPr>
        <w:rFonts w:ascii="Courier New" w:hAnsi="Courier New" w:cs="Courier New" w:hint="default"/>
      </w:rPr>
    </w:lvl>
    <w:lvl w:ilvl="5" w:tplc="041F0005" w:tentative="1">
      <w:start w:val="1"/>
      <w:numFmt w:val="bullet"/>
      <w:lvlText w:val=""/>
      <w:lvlJc w:val="left"/>
      <w:pPr>
        <w:ind w:left="5750" w:hanging="360"/>
      </w:pPr>
      <w:rPr>
        <w:rFonts w:ascii="Wingdings" w:hAnsi="Wingdings" w:hint="default"/>
      </w:rPr>
    </w:lvl>
    <w:lvl w:ilvl="6" w:tplc="041F0001" w:tentative="1">
      <w:start w:val="1"/>
      <w:numFmt w:val="bullet"/>
      <w:lvlText w:val=""/>
      <w:lvlJc w:val="left"/>
      <w:pPr>
        <w:ind w:left="6470" w:hanging="360"/>
      </w:pPr>
      <w:rPr>
        <w:rFonts w:ascii="Symbol" w:hAnsi="Symbol" w:hint="default"/>
      </w:rPr>
    </w:lvl>
    <w:lvl w:ilvl="7" w:tplc="041F0003" w:tentative="1">
      <w:start w:val="1"/>
      <w:numFmt w:val="bullet"/>
      <w:lvlText w:val="o"/>
      <w:lvlJc w:val="left"/>
      <w:pPr>
        <w:ind w:left="7190" w:hanging="360"/>
      </w:pPr>
      <w:rPr>
        <w:rFonts w:ascii="Courier New" w:hAnsi="Courier New" w:cs="Courier New" w:hint="default"/>
      </w:rPr>
    </w:lvl>
    <w:lvl w:ilvl="8" w:tplc="041F0005" w:tentative="1">
      <w:start w:val="1"/>
      <w:numFmt w:val="bullet"/>
      <w:lvlText w:val=""/>
      <w:lvlJc w:val="left"/>
      <w:pPr>
        <w:ind w:left="7910" w:hanging="360"/>
      </w:pPr>
      <w:rPr>
        <w:rFonts w:ascii="Wingdings" w:hAnsi="Wingdings" w:hint="default"/>
      </w:rPr>
    </w:lvl>
  </w:abstractNum>
  <w:abstractNum w:abstractNumId="13" w15:restartNumberingAfterBreak="0">
    <w:nsid w:val="2C68501F"/>
    <w:multiLevelType w:val="hybridMultilevel"/>
    <w:tmpl w:val="28C800D2"/>
    <w:lvl w:ilvl="0" w:tplc="041F0001">
      <w:start w:val="1"/>
      <w:numFmt w:val="bullet"/>
      <w:lvlText w:val=""/>
      <w:lvlJc w:val="left"/>
      <w:pPr>
        <w:ind w:left="2160" w:hanging="360"/>
      </w:pPr>
      <w:rPr>
        <w:rFonts w:ascii="Symbol" w:hAnsi="Symbol" w:hint="default"/>
      </w:rPr>
    </w:lvl>
    <w:lvl w:ilvl="1" w:tplc="041F0003">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4" w15:restartNumberingAfterBreak="0">
    <w:nsid w:val="2E407875"/>
    <w:multiLevelType w:val="hybridMultilevel"/>
    <w:tmpl w:val="FE3CF522"/>
    <w:lvl w:ilvl="0" w:tplc="041F0001">
      <w:start w:val="1"/>
      <w:numFmt w:val="bullet"/>
      <w:lvlText w:val=""/>
      <w:lvlJc w:val="left"/>
      <w:pPr>
        <w:ind w:left="2150" w:hanging="360"/>
      </w:pPr>
      <w:rPr>
        <w:rFonts w:ascii="Symbol" w:hAnsi="Symbol" w:hint="default"/>
      </w:rPr>
    </w:lvl>
    <w:lvl w:ilvl="1" w:tplc="041F0003" w:tentative="1">
      <w:start w:val="1"/>
      <w:numFmt w:val="bullet"/>
      <w:lvlText w:val="o"/>
      <w:lvlJc w:val="left"/>
      <w:pPr>
        <w:ind w:left="2870" w:hanging="360"/>
      </w:pPr>
      <w:rPr>
        <w:rFonts w:ascii="Courier New" w:hAnsi="Courier New" w:cs="Courier New" w:hint="default"/>
      </w:rPr>
    </w:lvl>
    <w:lvl w:ilvl="2" w:tplc="041F0005" w:tentative="1">
      <w:start w:val="1"/>
      <w:numFmt w:val="bullet"/>
      <w:lvlText w:val=""/>
      <w:lvlJc w:val="left"/>
      <w:pPr>
        <w:ind w:left="3590" w:hanging="360"/>
      </w:pPr>
      <w:rPr>
        <w:rFonts w:ascii="Wingdings" w:hAnsi="Wingdings" w:hint="default"/>
      </w:rPr>
    </w:lvl>
    <w:lvl w:ilvl="3" w:tplc="041F0001" w:tentative="1">
      <w:start w:val="1"/>
      <w:numFmt w:val="bullet"/>
      <w:lvlText w:val=""/>
      <w:lvlJc w:val="left"/>
      <w:pPr>
        <w:ind w:left="4310" w:hanging="360"/>
      </w:pPr>
      <w:rPr>
        <w:rFonts w:ascii="Symbol" w:hAnsi="Symbol" w:hint="default"/>
      </w:rPr>
    </w:lvl>
    <w:lvl w:ilvl="4" w:tplc="041F0003" w:tentative="1">
      <w:start w:val="1"/>
      <w:numFmt w:val="bullet"/>
      <w:lvlText w:val="o"/>
      <w:lvlJc w:val="left"/>
      <w:pPr>
        <w:ind w:left="5030" w:hanging="360"/>
      </w:pPr>
      <w:rPr>
        <w:rFonts w:ascii="Courier New" w:hAnsi="Courier New" w:cs="Courier New" w:hint="default"/>
      </w:rPr>
    </w:lvl>
    <w:lvl w:ilvl="5" w:tplc="041F0005" w:tentative="1">
      <w:start w:val="1"/>
      <w:numFmt w:val="bullet"/>
      <w:lvlText w:val=""/>
      <w:lvlJc w:val="left"/>
      <w:pPr>
        <w:ind w:left="5750" w:hanging="360"/>
      </w:pPr>
      <w:rPr>
        <w:rFonts w:ascii="Wingdings" w:hAnsi="Wingdings" w:hint="default"/>
      </w:rPr>
    </w:lvl>
    <w:lvl w:ilvl="6" w:tplc="041F0001" w:tentative="1">
      <w:start w:val="1"/>
      <w:numFmt w:val="bullet"/>
      <w:lvlText w:val=""/>
      <w:lvlJc w:val="left"/>
      <w:pPr>
        <w:ind w:left="6470" w:hanging="360"/>
      </w:pPr>
      <w:rPr>
        <w:rFonts w:ascii="Symbol" w:hAnsi="Symbol" w:hint="default"/>
      </w:rPr>
    </w:lvl>
    <w:lvl w:ilvl="7" w:tplc="041F0003" w:tentative="1">
      <w:start w:val="1"/>
      <w:numFmt w:val="bullet"/>
      <w:lvlText w:val="o"/>
      <w:lvlJc w:val="left"/>
      <w:pPr>
        <w:ind w:left="7190" w:hanging="360"/>
      </w:pPr>
      <w:rPr>
        <w:rFonts w:ascii="Courier New" w:hAnsi="Courier New" w:cs="Courier New" w:hint="default"/>
      </w:rPr>
    </w:lvl>
    <w:lvl w:ilvl="8" w:tplc="041F0005" w:tentative="1">
      <w:start w:val="1"/>
      <w:numFmt w:val="bullet"/>
      <w:lvlText w:val=""/>
      <w:lvlJc w:val="left"/>
      <w:pPr>
        <w:ind w:left="7910" w:hanging="360"/>
      </w:pPr>
      <w:rPr>
        <w:rFonts w:ascii="Wingdings" w:hAnsi="Wingdings" w:hint="default"/>
      </w:rPr>
    </w:lvl>
  </w:abstractNum>
  <w:abstractNum w:abstractNumId="15" w15:restartNumberingAfterBreak="0">
    <w:nsid w:val="322B4D8B"/>
    <w:multiLevelType w:val="hybridMultilevel"/>
    <w:tmpl w:val="40EACBC0"/>
    <w:lvl w:ilvl="0" w:tplc="041F0003">
      <w:start w:val="1"/>
      <w:numFmt w:val="bullet"/>
      <w:lvlText w:val="o"/>
      <w:lvlJc w:val="left"/>
      <w:pPr>
        <w:ind w:left="1080" w:hanging="360"/>
      </w:pPr>
      <w:rPr>
        <w:rFonts w:ascii="Courier New" w:hAnsi="Courier New" w:cs="Courier New"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6" w15:restartNumberingAfterBreak="0">
    <w:nsid w:val="32B1786A"/>
    <w:multiLevelType w:val="hybridMultilevel"/>
    <w:tmpl w:val="8EAA8294"/>
    <w:lvl w:ilvl="0" w:tplc="041F0001">
      <w:start w:val="1"/>
      <w:numFmt w:val="bullet"/>
      <w:lvlText w:val=""/>
      <w:lvlJc w:val="left"/>
      <w:pPr>
        <w:ind w:left="1430" w:hanging="360"/>
      </w:pPr>
      <w:rPr>
        <w:rFonts w:ascii="Symbol" w:hAnsi="Symbol" w:hint="default"/>
      </w:rPr>
    </w:lvl>
    <w:lvl w:ilvl="1" w:tplc="041F0003" w:tentative="1">
      <w:start w:val="1"/>
      <w:numFmt w:val="bullet"/>
      <w:lvlText w:val="o"/>
      <w:lvlJc w:val="left"/>
      <w:pPr>
        <w:ind w:left="2150" w:hanging="360"/>
      </w:pPr>
      <w:rPr>
        <w:rFonts w:ascii="Courier New" w:hAnsi="Courier New" w:cs="Courier New" w:hint="default"/>
      </w:rPr>
    </w:lvl>
    <w:lvl w:ilvl="2" w:tplc="041F0005" w:tentative="1">
      <w:start w:val="1"/>
      <w:numFmt w:val="bullet"/>
      <w:lvlText w:val=""/>
      <w:lvlJc w:val="left"/>
      <w:pPr>
        <w:ind w:left="2870" w:hanging="360"/>
      </w:pPr>
      <w:rPr>
        <w:rFonts w:ascii="Wingdings" w:hAnsi="Wingdings" w:hint="default"/>
      </w:rPr>
    </w:lvl>
    <w:lvl w:ilvl="3" w:tplc="041F0001" w:tentative="1">
      <w:start w:val="1"/>
      <w:numFmt w:val="bullet"/>
      <w:lvlText w:val=""/>
      <w:lvlJc w:val="left"/>
      <w:pPr>
        <w:ind w:left="3590" w:hanging="360"/>
      </w:pPr>
      <w:rPr>
        <w:rFonts w:ascii="Symbol" w:hAnsi="Symbol" w:hint="default"/>
      </w:rPr>
    </w:lvl>
    <w:lvl w:ilvl="4" w:tplc="041F0003" w:tentative="1">
      <w:start w:val="1"/>
      <w:numFmt w:val="bullet"/>
      <w:lvlText w:val="o"/>
      <w:lvlJc w:val="left"/>
      <w:pPr>
        <w:ind w:left="4310" w:hanging="360"/>
      </w:pPr>
      <w:rPr>
        <w:rFonts w:ascii="Courier New" w:hAnsi="Courier New" w:cs="Courier New" w:hint="default"/>
      </w:rPr>
    </w:lvl>
    <w:lvl w:ilvl="5" w:tplc="041F0005" w:tentative="1">
      <w:start w:val="1"/>
      <w:numFmt w:val="bullet"/>
      <w:lvlText w:val=""/>
      <w:lvlJc w:val="left"/>
      <w:pPr>
        <w:ind w:left="5030" w:hanging="360"/>
      </w:pPr>
      <w:rPr>
        <w:rFonts w:ascii="Wingdings" w:hAnsi="Wingdings" w:hint="default"/>
      </w:rPr>
    </w:lvl>
    <w:lvl w:ilvl="6" w:tplc="041F0001" w:tentative="1">
      <w:start w:val="1"/>
      <w:numFmt w:val="bullet"/>
      <w:lvlText w:val=""/>
      <w:lvlJc w:val="left"/>
      <w:pPr>
        <w:ind w:left="5750" w:hanging="360"/>
      </w:pPr>
      <w:rPr>
        <w:rFonts w:ascii="Symbol" w:hAnsi="Symbol" w:hint="default"/>
      </w:rPr>
    </w:lvl>
    <w:lvl w:ilvl="7" w:tplc="041F0003" w:tentative="1">
      <w:start w:val="1"/>
      <w:numFmt w:val="bullet"/>
      <w:lvlText w:val="o"/>
      <w:lvlJc w:val="left"/>
      <w:pPr>
        <w:ind w:left="6470" w:hanging="360"/>
      </w:pPr>
      <w:rPr>
        <w:rFonts w:ascii="Courier New" w:hAnsi="Courier New" w:cs="Courier New" w:hint="default"/>
      </w:rPr>
    </w:lvl>
    <w:lvl w:ilvl="8" w:tplc="041F0005" w:tentative="1">
      <w:start w:val="1"/>
      <w:numFmt w:val="bullet"/>
      <w:lvlText w:val=""/>
      <w:lvlJc w:val="left"/>
      <w:pPr>
        <w:ind w:left="7190" w:hanging="360"/>
      </w:pPr>
      <w:rPr>
        <w:rFonts w:ascii="Wingdings" w:hAnsi="Wingdings" w:hint="default"/>
      </w:rPr>
    </w:lvl>
  </w:abstractNum>
  <w:abstractNum w:abstractNumId="17" w15:restartNumberingAfterBreak="0">
    <w:nsid w:val="339D5287"/>
    <w:multiLevelType w:val="hybridMultilevel"/>
    <w:tmpl w:val="BDDE72C8"/>
    <w:lvl w:ilvl="0" w:tplc="D382B808">
      <w:start w:val="1"/>
      <w:numFmt w:val="decimal"/>
      <w:lvlText w:val="%1-"/>
      <w:lvlJc w:val="left"/>
      <w:pPr>
        <w:ind w:left="720" w:hanging="360"/>
      </w:pPr>
      <w:rPr>
        <w:rFonts w:hint="default"/>
        <w:b w:val="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375615F0"/>
    <w:multiLevelType w:val="hybridMultilevel"/>
    <w:tmpl w:val="BFD4D18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38781876"/>
    <w:multiLevelType w:val="multilevel"/>
    <w:tmpl w:val="2960C9CE"/>
    <w:lvl w:ilvl="0">
      <w:start w:val="1"/>
      <w:numFmt w:val="decimal"/>
      <w:lvlText w:val="%1"/>
      <w:lvlJc w:val="left"/>
      <w:pPr>
        <w:ind w:left="432" w:hanging="432"/>
      </w:pPr>
      <w:rPr>
        <w:rFonts w:hint="default"/>
      </w:rPr>
    </w:lvl>
    <w:lvl w:ilvl="1">
      <w:start w:val="1"/>
      <w:numFmt w:val="decimal"/>
      <w:lvlText w:val="%1.%2"/>
      <w:lvlJc w:val="left"/>
      <w:pPr>
        <w:ind w:left="718" w:hanging="576"/>
      </w:pPr>
      <w:rPr>
        <w:rFonts w:ascii="Times New Roman" w:hAnsi="Times New Roman" w:cs="Times New Roman" w:hint="default"/>
        <w:color w:val="FF0000"/>
      </w:rPr>
    </w:lvl>
    <w:lvl w:ilvl="2">
      <w:start w:val="1"/>
      <w:numFmt w:val="decimal"/>
      <w:lvlText w:val="%1.%2.%3"/>
      <w:lvlJc w:val="left"/>
      <w:pPr>
        <w:ind w:left="1430" w:hanging="720"/>
      </w:pPr>
      <w:rPr>
        <w:rFonts w:ascii="Times New Roman" w:hAnsi="Times New Roman" w:cs="Times New Roman" w:hint="default"/>
        <w:color w:val="FF0000"/>
      </w:rPr>
    </w:lvl>
    <w:lvl w:ilvl="3">
      <w:start w:val="1"/>
      <w:numFmt w:val="bullet"/>
      <w:lvlText w:val=""/>
      <w:lvlJc w:val="left"/>
      <w:pPr>
        <w:ind w:left="1006" w:hanging="864"/>
      </w:pPr>
      <w:rPr>
        <w:rFonts w:ascii="Wingdings" w:hAnsi="Wingdings" w:hint="default"/>
      </w:rPr>
    </w:lvl>
    <w:lvl w:ilvl="4">
      <w:start w:val="1"/>
      <w:numFmt w:val="decimal"/>
      <w:lvlText w:val="%1.%2.%3.%4.%5"/>
      <w:lvlJc w:val="left"/>
      <w:pPr>
        <w:ind w:left="1292"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bullet"/>
      <w:lvlText w:val="o"/>
      <w:lvlJc w:val="left"/>
      <w:pPr>
        <w:ind w:left="1584" w:hanging="1584"/>
      </w:pPr>
      <w:rPr>
        <w:rFonts w:ascii="Courier New" w:hAnsi="Courier New" w:cs="Courier New" w:hint="default"/>
      </w:rPr>
    </w:lvl>
  </w:abstractNum>
  <w:abstractNum w:abstractNumId="20" w15:restartNumberingAfterBreak="0">
    <w:nsid w:val="3B41638F"/>
    <w:multiLevelType w:val="hybridMultilevel"/>
    <w:tmpl w:val="4BFA3E18"/>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1" w15:restartNumberingAfterBreak="0">
    <w:nsid w:val="3BB85246"/>
    <w:multiLevelType w:val="hybridMultilevel"/>
    <w:tmpl w:val="3ED4B04E"/>
    <w:lvl w:ilvl="0" w:tplc="041F0001">
      <w:start w:val="1"/>
      <w:numFmt w:val="bullet"/>
      <w:lvlText w:val=""/>
      <w:lvlJc w:val="left"/>
      <w:pPr>
        <w:ind w:left="1790" w:hanging="360"/>
      </w:pPr>
      <w:rPr>
        <w:rFonts w:ascii="Symbol" w:hAnsi="Symbol" w:hint="default"/>
      </w:rPr>
    </w:lvl>
    <w:lvl w:ilvl="1" w:tplc="041F0003" w:tentative="1">
      <w:start w:val="1"/>
      <w:numFmt w:val="bullet"/>
      <w:lvlText w:val="o"/>
      <w:lvlJc w:val="left"/>
      <w:pPr>
        <w:ind w:left="2510" w:hanging="360"/>
      </w:pPr>
      <w:rPr>
        <w:rFonts w:ascii="Courier New" w:hAnsi="Courier New" w:cs="Courier New" w:hint="default"/>
      </w:rPr>
    </w:lvl>
    <w:lvl w:ilvl="2" w:tplc="041F0005" w:tentative="1">
      <w:start w:val="1"/>
      <w:numFmt w:val="bullet"/>
      <w:lvlText w:val=""/>
      <w:lvlJc w:val="left"/>
      <w:pPr>
        <w:ind w:left="3230" w:hanging="360"/>
      </w:pPr>
      <w:rPr>
        <w:rFonts w:ascii="Wingdings" w:hAnsi="Wingdings" w:hint="default"/>
      </w:rPr>
    </w:lvl>
    <w:lvl w:ilvl="3" w:tplc="041F0001" w:tentative="1">
      <w:start w:val="1"/>
      <w:numFmt w:val="bullet"/>
      <w:lvlText w:val=""/>
      <w:lvlJc w:val="left"/>
      <w:pPr>
        <w:ind w:left="3950" w:hanging="360"/>
      </w:pPr>
      <w:rPr>
        <w:rFonts w:ascii="Symbol" w:hAnsi="Symbol" w:hint="default"/>
      </w:rPr>
    </w:lvl>
    <w:lvl w:ilvl="4" w:tplc="041F0003" w:tentative="1">
      <w:start w:val="1"/>
      <w:numFmt w:val="bullet"/>
      <w:lvlText w:val="o"/>
      <w:lvlJc w:val="left"/>
      <w:pPr>
        <w:ind w:left="4670" w:hanging="360"/>
      </w:pPr>
      <w:rPr>
        <w:rFonts w:ascii="Courier New" w:hAnsi="Courier New" w:cs="Courier New" w:hint="default"/>
      </w:rPr>
    </w:lvl>
    <w:lvl w:ilvl="5" w:tplc="041F0005" w:tentative="1">
      <w:start w:val="1"/>
      <w:numFmt w:val="bullet"/>
      <w:lvlText w:val=""/>
      <w:lvlJc w:val="left"/>
      <w:pPr>
        <w:ind w:left="5390" w:hanging="360"/>
      </w:pPr>
      <w:rPr>
        <w:rFonts w:ascii="Wingdings" w:hAnsi="Wingdings" w:hint="default"/>
      </w:rPr>
    </w:lvl>
    <w:lvl w:ilvl="6" w:tplc="041F0001" w:tentative="1">
      <w:start w:val="1"/>
      <w:numFmt w:val="bullet"/>
      <w:lvlText w:val=""/>
      <w:lvlJc w:val="left"/>
      <w:pPr>
        <w:ind w:left="6110" w:hanging="360"/>
      </w:pPr>
      <w:rPr>
        <w:rFonts w:ascii="Symbol" w:hAnsi="Symbol" w:hint="default"/>
      </w:rPr>
    </w:lvl>
    <w:lvl w:ilvl="7" w:tplc="041F0003" w:tentative="1">
      <w:start w:val="1"/>
      <w:numFmt w:val="bullet"/>
      <w:lvlText w:val="o"/>
      <w:lvlJc w:val="left"/>
      <w:pPr>
        <w:ind w:left="6830" w:hanging="360"/>
      </w:pPr>
      <w:rPr>
        <w:rFonts w:ascii="Courier New" w:hAnsi="Courier New" w:cs="Courier New" w:hint="default"/>
      </w:rPr>
    </w:lvl>
    <w:lvl w:ilvl="8" w:tplc="041F0005" w:tentative="1">
      <w:start w:val="1"/>
      <w:numFmt w:val="bullet"/>
      <w:lvlText w:val=""/>
      <w:lvlJc w:val="left"/>
      <w:pPr>
        <w:ind w:left="7550" w:hanging="360"/>
      </w:pPr>
      <w:rPr>
        <w:rFonts w:ascii="Wingdings" w:hAnsi="Wingdings" w:hint="default"/>
      </w:rPr>
    </w:lvl>
  </w:abstractNum>
  <w:abstractNum w:abstractNumId="22" w15:restartNumberingAfterBreak="0">
    <w:nsid w:val="3FE02793"/>
    <w:multiLevelType w:val="hybridMultilevel"/>
    <w:tmpl w:val="E4287AB4"/>
    <w:lvl w:ilvl="0" w:tplc="041F0001">
      <w:start w:val="1"/>
      <w:numFmt w:val="bullet"/>
      <w:lvlText w:val=""/>
      <w:lvlJc w:val="left"/>
      <w:pPr>
        <w:ind w:left="2160" w:hanging="360"/>
      </w:pPr>
      <w:rPr>
        <w:rFonts w:ascii="Symbol" w:hAnsi="Symbol" w:hint="default"/>
      </w:rPr>
    </w:lvl>
    <w:lvl w:ilvl="1" w:tplc="041F0003">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3" w15:restartNumberingAfterBreak="0">
    <w:nsid w:val="45796734"/>
    <w:multiLevelType w:val="hybridMultilevel"/>
    <w:tmpl w:val="FCA257B4"/>
    <w:lvl w:ilvl="0" w:tplc="041F0001">
      <w:start w:val="1"/>
      <w:numFmt w:val="bullet"/>
      <w:lvlText w:val=""/>
      <w:lvlJc w:val="left"/>
      <w:pPr>
        <w:ind w:left="2880" w:hanging="360"/>
      </w:pPr>
      <w:rPr>
        <w:rFonts w:ascii="Symbol" w:hAnsi="Symbol" w:hint="default"/>
      </w:rPr>
    </w:lvl>
    <w:lvl w:ilvl="1" w:tplc="041F0003" w:tentative="1">
      <w:start w:val="1"/>
      <w:numFmt w:val="bullet"/>
      <w:lvlText w:val="o"/>
      <w:lvlJc w:val="left"/>
      <w:pPr>
        <w:ind w:left="3600" w:hanging="360"/>
      </w:pPr>
      <w:rPr>
        <w:rFonts w:ascii="Courier New" w:hAnsi="Courier New" w:cs="Courier New" w:hint="default"/>
      </w:rPr>
    </w:lvl>
    <w:lvl w:ilvl="2" w:tplc="041F0005" w:tentative="1">
      <w:start w:val="1"/>
      <w:numFmt w:val="bullet"/>
      <w:lvlText w:val=""/>
      <w:lvlJc w:val="left"/>
      <w:pPr>
        <w:ind w:left="4320" w:hanging="360"/>
      </w:pPr>
      <w:rPr>
        <w:rFonts w:ascii="Wingdings" w:hAnsi="Wingdings" w:hint="default"/>
      </w:rPr>
    </w:lvl>
    <w:lvl w:ilvl="3" w:tplc="041F0001" w:tentative="1">
      <w:start w:val="1"/>
      <w:numFmt w:val="bullet"/>
      <w:lvlText w:val=""/>
      <w:lvlJc w:val="left"/>
      <w:pPr>
        <w:ind w:left="5040" w:hanging="360"/>
      </w:pPr>
      <w:rPr>
        <w:rFonts w:ascii="Symbol" w:hAnsi="Symbol" w:hint="default"/>
      </w:rPr>
    </w:lvl>
    <w:lvl w:ilvl="4" w:tplc="041F0003" w:tentative="1">
      <w:start w:val="1"/>
      <w:numFmt w:val="bullet"/>
      <w:lvlText w:val="o"/>
      <w:lvlJc w:val="left"/>
      <w:pPr>
        <w:ind w:left="5760" w:hanging="360"/>
      </w:pPr>
      <w:rPr>
        <w:rFonts w:ascii="Courier New" w:hAnsi="Courier New" w:cs="Courier New" w:hint="default"/>
      </w:rPr>
    </w:lvl>
    <w:lvl w:ilvl="5" w:tplc="041F0005" w:tentative="1">
      <w:start w:val="1"/>
      <w:numFmt w:val="bullet"/>
      <w:lvlText w:val=""/>
      <w:lvlJc w:val="left"/>
      <w:pPr>
        <w:ind w:left="6480" w:hanging="360"/>
      </w:pPr>
      <w:rPr>
        <w:rFonts w:ascii="Wingdings" w:hAnsi="Wingdings" w:hint="default"/>
      </w:rPr>
    </w:lvl>
    <w:lvl w:ilvl="6" w:tplc="041F0001" w:tentative="1">
      <w:start w:val="1"/>
      <w:numFmt w:val="bullet"/>
      <w:lvlText w:val=""/>
      <w:lvlJc w:val="left"/>
      <w:pPr>
        <w:ind w:left="7200" w:hanging="360"/>
      </w:pPr>
      <w:rPr>
        <w:rFonts w:ascii="Symbol" w:hAnsi="Symbol" w:hint="default"/>
      </w:rPr>
    </w:lvl>
    <w:lvl w:ilvl="7" w:tplc="041F0003" w:tentative="1">
      <w:start w:val="1"/>
      <w:numFmt w:val="bullet"/>
      <w:lvlText w:val="o"/>
      <w:lvlJc w:val="left"/>
      <w:pPr>
        <w:ind w:left="7920" w:hanging="360"/>
      </w:pPr>
      <w:rPr>
        <w:rFonts w:ascii="Courier New" w:hAnsi="Courier New" w:cs="Courier New" w:hint="default"/>
      </w:rPr>
    </w:lvl>
    <w:lvl w:ilvl="8" w:tplc="041F0005" w:tentative="1">
      <w:start w:val="1"/>
      <w:numFmt w:val="bullet"/>
      <w:lvlText w:val=""/>
      <w:lvlJc w:val="left"/>
      <w:pPr>
        <w:ind w:left="8640" w:hanging="360"/>
      </w:pPr>
      <w:rPr>
        <w:rFonts w:ascii="Wingdings" w:hAnsi="Wingdings" w:hint="default"/>
      </w:rPr>
    </w:lvl>
  </w:abstractNum>
  <w:abstractNum w:abstractNumId="24" w15:restartNumberingAfterBreak="0">
    <w:nsid w:val="4A630AA9"/>
    <w:multiLevelType w:val="hybridMultilevel"/>
    <w:tmpl w:val="5D16813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4D707C7B"/>
    <w:multiLevelType w:val="hybridMultilevel"/>
    <w:tmpl w:val="3C9ED3B8"/>
    <w:lvl w:ilvl="0" w:tplc="CFB874E6">
      <w:start w:val="1"/>
      <w:numFmt w:val="upperLetter"/>
      <w:lvlText w:val="%1)"/>
      <w:lvlJc w:val="left"/>
      <w:pPr>
        <w:ind w:left="1069" w:hanging="360"/>
      </w:pPr>
      <w:rPr>
        <w:rFonts w:cs="Times New Roman" w:hint="default"/>
      </w:rPr>
    </w:lvl>
    <w:lvl w:ilvl="1" w:tplc="041F0019" w:tentative="1">
      <w:start w:val="1"/>
      <w:numFmt w:val="lowerLetter"/>
      <w:lvlText w:val="%2."/>
      <w:lvlJc w:val="left"/>
      <w:pPr>
        <w:ind w:left="1789" w:hanging="360"/>
      </w:pPr>
      <w:rPr>
        <w:rFonts w:cs="Times New Roman"/>
      </w:rPr>
    </w:lvl>
    <w:lvl w:ilvl="2" w:tplc="041F001B" w:tentative="1">
      <w:start w:val="1"/>
      <w:numFmt w:val="lowerRoman"/>
      <w:lvlText w:val="%3."/>
      <w:lvlJc w:val="right"/>
      <w:pPr>
        <w:ind w:left="2509" w:hanging="180"/>
      </w:pPr>
      <w:rPr>
        <w:rFonts w:cs="Times New Roman"/>
      </w:rPr>
    </w:lvl>
    <w:lvl w:ilvl="3" w:tplc="041F000F" w:tentative="1">
      <w:start w:val="1"/>
      <w:numFmt w:val="decimal"/>
      <w:lvlText w:val="%4."/>
      <w:lvlJc w:val="left"/>
      <w:pPr>
        <w:ind w:left="3229" w:hanging="360"/>
      </w:pPr>
      <w:rPr>
        <w:rFonts w:cs="Times New Roman"/>
      </w:rPr>
    </w:lvl>
    <w:lvl w:ilvl="4" w:tplc="041F0019" w:tentative="1">
      <w:start w:val="1"/>
      <w:numFmt w:val="lowerLetter"/>
      <w:lvlText w:val="%5."/>
      <w:lvlJc w:val="left"/>
      <w:pPr>
        <w:ind w:left="3949" w:hanging="360"/>
      </w:pPr>
      <w:rPr>
        <w:rFonts w:cs="Times New Roman"/>
      </w:rPr>
    </w:lvl>
    <w:lvl w:ilvl="5" w:tplc="041F001B" w:tentative="1">
      <w:start w:val="1"/>
      <w:numFmt w:val="lowerRoman"/>
      <w:lvlText w:val="%6."/>
      <w:lvlJc w:val="right"/>
      <w:pPr>
        <w:ind w:left="4669" w:hanging="180"/>
      </w:pPr>
      <w:rPr>
        <w:rFonts w:cs="Times New Roman"/>
      </w:rPr>
    </w:lvl>
    <w:lvl w:ilvl="6" w:tplc="041F000F" w:tentative="1">
      <w:start w:val="1"/>
      <w:numFmt w:val="decimal"/>
      <w:lvlText w:val="%7."/>
      <w:lvlJc w:val="left"/>
      <w:pPr>
        <w:ind w:left="5389" w:hanging="360"/>
      </w:pPr>
      <w:rPr>
        <w:rFonts w:cs="Times New Roman"/>
      </w:rPr>
    </w:lvl>
    <w:lvl w:ilvl="7" w:tplc="041F0019" w:tentative="1">
      <w:start w:val="1"/>
      <w:numFmt w:val="lowerLetter"/>
      <w:lvlText w:val="%8."/>
      <w:lvlJc w:val="left"/>
      <w:pPr>
        <w:ind w:left="6109" w:hanging="360"/>
      </w:pPr>
      <w:rPr>
        <w:rFonts w:cs="Times New Roman"/>
      </w:rPr>
    </w:lvl>
    <w:lvl w:ilvl="8" w:tplc="041F001B" w:tentative="1">
      <w:start w:val="1"/>
      <w:numFmt w:val="lowerRoman"/>
      <w:lvlText w:val="%9."/>
      <w:lvlJc w:val="right"/>
      <w:pPr>
        <w:ind w:left="6829" w:hanging="180"/>
      </w:pPr>
      <w:rPr>
        <w:rFonts w:cs="Times New Roman"/>
      </w:rPr>
    </w:lvl>
  </w:abstractNum>
  <w:abstractNum w:abstractNumId="26" w15:restartNumberingAfterBreak="0">
    <w:nsid w:val="4FEF3A0E"/>
    <w:multiLevelType w:val="hybridMultilevel"/>
    <w:tmpl w:val="B034608C"/>
    <w:lvl w:ilvl="0" w:tplc="7DD028AE">
      <w:start w:val="1"/>
      <w:numFmt w:val="bullet"/>
      <w:lvlText w:val=""/>
      <w:lvlJc w:val="left"/>
      <w:pPr>
        <w:ind w:left="720" w:hanging="360"/>
      </w:pPr>
      <w:rPr>
        <w:rFonts w:ascii="Symbol" w:hAnsi="Symbol" w:cs="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507E285D"/>
    <w:multiLevelType w:val="hybridMultilevel"/>
    <w:tmpl w:val="72406728"/>
    <w:lvl w:ilvl="0" w:tplc="041F0001">
      <w:start w:val="1"/>
      <w:numFmt w:val="bullet"/>
      <w:lvlText w:val=""/>
      <w:lvlJc w:val="left"/>
      <w:pPr>
        <w:ind w:left="2520" w:hanging="360"/>
      </w:pPr>
      <w:rPr>
        <w:rFonts w:ascii="Symbol" w:hAnsi="Symbol" w:hint="default"/>
      </w:rPr>
    </w:lvl>
    <w:lvl w:ilvl="1" w:tplc="041F0003" w:tentative="1">
      <w:start w:val="1"/>
      <w:numFmt w:val="bullet"/>
      <w:lvlText w:val="o"/>
      <w:lvlJc w:val="left"/>
      <w:pPr>
        <w:ind w:left="3240" w:hanging="360"/>
      </w:pPr>
      <w:rPr>
        <w:rFonts w:ascii="Courier New" w:hAnsi="Courier New" w:cs="Courier New" w:hint="default"/>
      </w:rPr>
    </w:lvl>
    <w:lvl w:ilvl="2" w:tplc="041F0005" w:tentative="1">
      <w:start w:val="1"/>
      <w:numFmt w:val="bullet"/>
      <w:lvlText w:val=""/>
      <w:lvlJc w:val="left"/>
      <w:pPr>
        <w:ind w:left="3960" w:hanging="360"/>
      </w:pPr>
      <w:rPr>
        <w:rFonts w:ascii="Wingdings" w:hAnsi="Wingdings" w:hint="default"/>
      </w:rPr>
    </w:lvl>
    <w:lvl w:ilvl="3" w:tplc="041F0001" w:tentative="1">
      <w:start w:val="1"/>
      <w:numFmt w:val="bullet"/>
      <w:lvlText w:val=""/>
      <w:lvlJc w:val="left"/>
      <w:pPr>
        <w:ind w:left="4680" w:hanging="360"/>
      </w:pPr>
      <w:rPr>
        <w:rFonts w:ascii="Symbol" w:hAnsi="Symbol" w:hint="default"/>
      </w:rPr>
    </w:lvl>
    <w:lvl w:ilvl="4" w:tplc="041F0003" w:tentative="1">
      <w:start w:val="1"/>
      <w:numFmt w:val="bullet"/>
      <w:lvlText w:val="o"/>
      <w:lvlJc w:val="left"/>
      <w:pPr>
        <w:ind w:left="5400" w:hanging="360"/>
      </w:pPr>
      <w:rPr>
        <w:rFonts w:ascii="Courier New" w:hAnsi="Courier New" w:cs="Courier New" w:hint="default"/>
      </w:rPr>
    </w:lvl>
    <w:lvl w:ilvl="5" w:tplc="041F0005" w:tentative="1">
      <w:start w:val="1"/>
      <w:numFmt w:val="bullet"/>
      <w:lvlText w:val=""/>
      <w:lvlJc w:val="left"/>
      <w:pPr>
        <w:ind w:left="6120" w:hanging="360"/>
      </w:pPr>
      <w:rPr>
        <w:rFonts w:ascii="Wingdings" w:hAnsi="Wingdings" w:hint="default"/>
      </w:rPr>
    </w:lvl>
    <w:lvl w:ilvl="6" w:tplc="041F0001" w:tentative="1">
      <w:start w:val="1"/>
      <w:numFmt w:val="bullet"/>
      <w:lvlText w:val=""/>
      <w:lvlJc w:val="left"/>
      <w:pPr>
        <w:ind w:left="6840" w:hanging="360"/>
      </w:pPr>
      <w:rPr>
        <w:rFonts w:ascii="Symbol" w:hAnsi="Symbol" w:hint="default"/>
      </w:rPr>
    </w:lvl>
    <w:lvl w:ilvl="7" w:tplc="041F0003" w:tentative="1">
      <w:start w:val="1"/>
      <w:numFmt w:val="bullet"/>
      <w:lvlText w:val="o"/>
      <w:lvlJc w:val="left"/>
      <w:pPr>
        <w:ind w:left="7560" w:hanging="360"/>
      </w:pPr>
      <w:rPr>
        <w:rFonts w:ascii="Courier New" w:hAnsi="Courier New" w:cs="Courier New" w:hint="default"/>
      </w:rPr>
    </w:lvl>
    <w:lvl w:ilvl="8" w:tplc="041F0005" w:tentative="1">
      <w:start w:val="1"/>
      <w:numFmt w:val="bullet"/>
      <w:lvlText w:val=""/>
      <w:lvlJc w:val="left"/>
      <w:pPr>
        <w:ind w:left="8280" w:hanging="360"/>
      </w:pPr>
      <w:rPr>
        <w:rFonts w:ascii="Wingdings" w:hAnsi="Wingdings" w:hint="default"/>
      </w:rPr>
    </w:lvl>
  </w:abstractNum>
  <w:abstractNum w:abstractNumId="28" w15:restartNumberingAfterBreak="0">
    <w:nsid w:val="54894AD2"/>
    <w:multiLevelType w:val="hybridMultilevel"/>
    <w:tmpl w:val="282EE298"/>
    <w:lvl w:ilvl="0" w:tplc="7DD028AE">
      <w:start w:val="1"/>
      <w:numFmt w:val="bullet"/>
      <w:lvlText w:val=""/>
      <w:lvlJc w:val="left"/>
      <w:pPr>
        <w:ind w:left="720" w:hanging="360"/>
      </w:pPr>
      <w:rPr>
        <w:rFonts w:ascii="Symbol" w:hAnsi="Symbol" w:cs="Symbol" w:hint="default"/>
        <w:color w:val="auto"/>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56BA538C"/>
    <w:multiLevelType w:val="hybridMultilevel"/>
    <w:tmpl w:val="DEFE336E"/>
    <w:lvl w:ilvl="0" w:tplc="041F0001">
      <w:start w:val="1"/>
      <w:numFmt w:val="bullet"/>
      <w:lvlText w:val=""/>
      <w:lvlJc w:val="left"/>
      <w:pPr>
        <w:ind w:left="1566" w:hanging="360"/>
      </w:pPr>
      <w:rPr>
        <w:rFonts w:ascii="Symbol" w:hAnsi="Symbol" w:hint="default"/>
      </w:rPr>
    </w:lvl>
    <w:lvl w:ilvl="1" w:tplc="041F0003" w:tentative="1">
      <w:start w:val="1"/>
      <w:numFmt w:val="bullet"/>
      <w:lvlText w:val="o"/>
      <w:lvlJc w:val="left"/>
      <w:pPr>
        <w:ind w:left="2286" w:hanging="360"/>
      </w:pPr>
      <w:rPr>
        <w:rFonts w:ascii="Courier New" w:hAnsi="Courier New" w:cs="Courier New" w:hint="default"/>
      </w:rPr>
    </w:lvl>
    <w:lvl w:ilvl="2" w:tplc="041F0005" w:tentative="1">
      <w:start w:val="1"/>
      <w:numFmt w:val="bullet"/>
      <w:lvlText w:val=""/>
      <w:lvlJc w:val="left"/>
      <w:pPr>
        <w:ind w:left="3006" w:hanging="360"/>
      </w:pPr>
      <w:rPr>
        <w:rFonts w:ascii="Wingdings" w:hAnsi="Wingdings" w:hint="default"/>
      </w:rPr>
    </w:lvl>
    <w:lvl w:ilvl="3" w:tplc="041F0001" w:tentative="1">
      <w:start w:val="1"/>
      <w:numFmt w:val="bullet"/>
      <w:lvlText w:val=""/>
      <w:lvlJc w:val="left"/>
      <w:pPr>
        <w:ind w:left="3726" w:hanging="360"/>
      </w:pPr>
      <w:rPr>
        <w:rFonts w:ascii="Symbol" w:hAnsi="Symbol" w:hint="default"/>
      </w:rPr>
    </w:lvl>
    <w:lvl w:ilvl="4" w:tplc="041F0003" w:tentative="1">
      <w:start w:val="1"/>
      <w:numFmt w:val="bullet"/>
      <w:lvlText w:val="o"/>
      <w:lvlJc w:val="left"/>
      <w:pPr>
        <w:ind w:left="4446" w:hanging="360"/>
      </w:pPr>
      <w:rPr>
        <w:rFonts w:ascii="Courier New" w:hAnsi="Courier New" w:cs="Courier New" w:hint="default"/>
      </w:rPr>
    </w:lvl>
    <w:lvl w:ilvl="5" w:tplc="041F0005" w:tentative="1">
      <w:start w:val="1"/>
      <w:numFmt w:val="bullet"/>
      <w:lvlText w:val=""/>
      <w:lvlJc w:val="left"/>
      <w:pPr>
        <w:ind w:left="5166" w:hanging="360"/>
      </w:pPr>
      <w:rPr>
        <w:rFonts w:ascii="Wingdings" w:hAnsi="Wingdings" w:hint="default"/>
      </w:rPr>
    </w:lvl>
    <w:lvl w:ilvl="6" w:tplc="041F0001" w:tentative="1">
      <w:start w:val="1"/>
      <w:numFmt w:val="bullet"/>
      <w:lvlText w:val=""/>
      <w:lvlJc w:val="left"/>
      <w:pPr>
        <w:ind w:left="5886" w:hanging="360"/>
      </w:pPr>
      <w:rPr>
        <w:rFonts w:ascii="Symbol" w:hAnsi="Symbol" w:hint="default"/>
      </w:rPr>
    </w:lvl>
    <w:lvl w:ilvl="7" w:tplc="041F0003" w:tentative="1">
      <w:start w:val="1"/>
      <w:numFmt w:val="bullet"/>
      <w:lvlText w:val="o"/>
      <w:lvlJc w:val="left"/>
      <w:pPr>
        <w:ind w:left="6606" w:hanging="360"/>
      </w:pPr>
      <w:rPr>
        <w:rFonts w:ascii="Courier New" w:hAnsi="Courier New" w:cs="Courier New" w:hint="default"/>
      </w:rPr>
    </w:lvl>
    <w:lvl w:ilvl="8" w:tplc="041F0005" w:tentative="1">
      <w:start w:val="1"/>
      <w:numFmt w:val="bullet"/>
      <w:lvlText w:val=""/>
      <w:lvlJc w:val="left"/>
      <w:pPr>
        <w:ind w:left="7326" w:hanging="360"/>
      </w:pPr>
      <w:rPr>
        <w:rFonts w:ascii="Wingdings" w:hAnsi="Wingdings" w:hint="default"/>
      </w:rPr>
    </w:lvl>
  </w:abstractNum>
  <w:abstractNum w:abstractNumId="30" w15:restartNumberingAfterBreak="0">
    <w:nsid w:val="59043099"/>
    <w:multiLevelType w:val="hybridMultilevel"/>
    <w:tmpl w:val="5A362EF8"/>
    <w:lvl w:ilvl="0" w:tplc="041F0001">
      <w:start w:val="1"/>
      <w:numFmt w:val="bullet"/>
      <w:lvlText w:val=""/>
      <w:lvlJc w:val="left"/>
      <w:pPr>
        <w:ind w:left="2158" w:hanging="360"/>
      </w:pPr>
      <w:rPr>
        <w:rFonts w:ascii="Symbol" w:hAnsi="Symbol" w:hint="default"/>
      </w:rPr>
    </w:lvl>
    <w:lvl w:ilvl="1" w:tplc="041F0003" w:tentative="1">
      <w:start w:val="1"/>
      <w:numFmt w:val="bullet"/>
      <w:lvlText w:val="o"/>
      <w:lvlJc w:val="left"/>
      <w:pPr>
        <w:ind w:left="2878" w:hanging="360"/>
      </w:pPr>
      <w:rPr>
        <w:rFonts w:ascii="Courier New" w:hAnsi="Courier New" w:cs="Courier New" w:hint="default"/>
      </w:rPr>
    </w:lvl>
    <w:lvl w:ilvl="2" w:tplc="041F0005" w:tentative="1">
      <w:start w:val="1"/>
      <w:numFmt w:val="bullet"/>
      <w:lvlText w:val=""/>
      <w:lvlJc w:val="left"/>
      <w:pPr>
        <w:ind w:left="3598" w:hanging="360"/>
      </w:pPr>
      <w:rPr>
        <w:rFonts w:ascii="Wingdings" w:hAnsi="Wingdings" w:hint="default"/>
      </w:rPr>
    </w:lvl>
    <w:lvl w:ilvl="3" w:tplc="041F0001" w:tentative="1">
      <w:start w:val="1"/>
      <w:numFmt w:val="bullet"/>
      <w:lvlText w:val=""/>
      <w:lvlJc w:val="left"/>
      <w:pPr>
        <w:ind w:left="4318" w:hanging="360"/>
      </w:pPr>
      <w:rPr>
        <w:rFonts w:ascii="Symbol" w:hAnsi="Symbol" w:hint="default"/>
      </w:rPr>
    </w:lvl>
    <w:lvl w:ilvl="4" w:tplc="041F0003" w:tentative="1">
      <w:start w:val="1"/>
      <w:numFmt w:val="bullet"/>
      <w:lvlText w:val="o"/>
      <w:lvlJc w:val="left"/>
      <w:pPr>
        <w:ind w:left="5038" w:hanging="360"/>
      </w:pPr>
      <w:rPr>
        <w:rFonts w:ascii="Courier New" w:hAnsi="Courier New" w:cs="Courier New" w:hint="default"/>
      </w:rPr>
    </w:lvl>
    <w:lvl w:ilvl="5" w:tplc="041F0005" w:tentative="1">
      <w:start w:val="1"/>
      <w:numFmt w:val="bullet"/>
      <w:lvlText w:val=""/>
      <w:lvlJc w:val="left"/>
      <w:pPr>
        <w:ind w:left="5758" w:hanging="360"/>
      </w:pPr>
      <w:rPr>
        <w:rFonts w:ascii="Wingdings" w:hAnsi="Wingdings" w:hint="default"/>
      </w:rPr>
    </w:lvl>
    <w:lvl w:ilvl="6" w:tplc="041F0001" w:tentative="1">
      <w:start w:val="1"/>
      <w:numFmt w:val="bullet"/>
      <w:lvlText w:val=""/>
      <w:lvlJc w:val="left"/>
      <w:pPr>
        <w:ind w:left="6478" w:hanging="360"/>
      </w:pPr>
      <w:rPr>
        <w:rFonts w:ascii="Symbol" w:hAnsi="Symbol" w:hint="default"/>
      </w:rPr>
    </w:lvl>
    <w:lvl w:ilvl="7" w:tplc="041F0003" w:tentative="1">
      <w:start w:val="1"/>
      <w:numFmt w:val="bullet"/>
      <w:lvlText w:val="o"/>
      <w:lvlJc w:val="left"/>
      <w:pPr>
        <w:ind w:left="7198" w:hanging="360"/>
      </w:pPr>
      <w:rPr>
        <w:rFonts w:ascii="Courier New" w:hAnsi="Courier New" w:cs="Courier New" w:hint="default"/>
      </w:rPr>
    </w:lvl>
    <w:lvl w:ilvl="8" w:tplc="041F0005" w:tentative="1">
      <w:start w:val="1"/>
      <w:numFmt w:val="bullet"/>
      <w:lvlText w:val=""/>
      <w:lvlJc w:val="left"/>
      <w:pPr>
        <w:ind w:left="7918" w:hanging="360"/>
      </w:pPr>
      <w:rPr>
        <w:rFonts w:ascii="Wingdings" w:hAnsi="Wingdings" w:hint="default"/>
      </w:rPr>
    </w:lvl>
  </w:abstractNum>
  <w:abstractNum w:abstractNumId="31" w15:restartNumberingAfterBreak="0">
    <w:nsid w:val="6250700E"/>
    <w:multiLevelType w:val="hybridMultilevel"/>
    <w:tmpl w:val="51D6044A"/>
    <w:lvl w:ilvl="0" w:tplc="041F0001">
      <w:start w:val="1"/>
      <w:numFmt w:val="bullet"/>
      <w:lvlText w:val=""/>
      <w:lvlJc w:val="left"/>
      <w:pPr>
        <w:ind w:left="2150" w:hanging="360"/>
      </w:pPr>
      <w:rPr>
        <w:rFonts w:ascii="Symbol" w:hAnsi="Symbol" w:hint="default"/>
      </w:rPr>
    </w:lvl>
    <w:lvl w:ilvl="1" w:tplc="041F0003" w:tentative="1">
      <w:start w:val="1"/>
      <w:numFmt w:val="bullet"/>
      <w:lvlText w:val="o"/>
      <w:lvlJc w:val="left"/>
      <w:pPr>
        <w:ind w:left="2870" w:hanging="360"/>
      </w:pPr>
      <w:rPr>
        <w:rFonts w:ascii="Courier New" w:hAnsi="Courier New" w:cs="Courier New" w:hint="default"/>
      </w:rPr>
    </w:lvl>
    <w:lvl w:ilvl="2" w:tplc="041F0005" w:tentative="1">
      <w:start w:val="1"/>
      <w:numFmt w:val="bullet"/>
      <w:lvlText w:val=""/>
      <w:lvlJc w:val="left"/>
      <w:pPr>
        <w:ind w:left="3590" w:hanging="360"/>
      </w:pPr>
      <w:rPr>
        <w:rFonts w:ascii="Wingdings" w:hAnsi="Wingdings" w:hint="default"/>
      </w:rPr>
    </w:lvl>
    <w:lvl w:ilvl="3" w:tplc="041F0001" w:tentative="1">
      <w:start w:val="1"/>
      <w:numFmt w:val="bullet"/>
      <w:lvlText w:val=""/>
      <w:lvlJc w:val="left"/>
      <w:pPr>
        <w:ind w:left="4310" w:hanging="360"/>
      </w:pPr>
      <w:rPr>
        <w:rFonts w:ascii="Symbol" w:hAnsi="Symbol" w:hint="default"/>
      </w:rPr>
    </w:lvl>
    <w:lvl w:ilvl="4" w:tplc="041F0003" w:tentative="1">
      <w:start w:val="1"/>
      <w:numFmt w:val="bullet"/>
      <w:lvlText w:val="o"/>
      <w:lvlJc w:val="left"/>
      <w:pPr>
        <w:ind w:left="5030" w:hanging="360"/>
      </w:pPr>
      <w:rPr>
        <w:rFonts w:ascii="Courier New" w:hAnsi="Courier New" w:cs="Courier New" w:hint="default"/>
      </w:rPr>
    </w:lvl>
    <w:lvl w:ilvl="5" w:tplc="041F0005" w:tentative="1">
      <w:start w:val="1"/>
      <w:numFmt w:val="bullet"/>
      <w:lvlText w:val=""/>
      <w:lvlJc w:val="left"/>
      <w:pPr>
        <w:ind w:left="5750" w:hanging="360"/>
      </w:pPr>
      <w:rPr>
        <w:rFonts w:ascii="Wingdings" w:hAnsi="Wingdings" w:hint="default"/>
      </w:rPr>
    </w:lvl>
    <w:lvl w:ilvl="6" w:tplc="041F0001" w:tentative="1">
      <w:start w:val="1"/>
      <w:numFmt w:val="bullet"/>
      <w:lvlText w:val=""/>
      <w:lvlJc w:val="left"/>
      <w:pPr>
        <w:ind w:left="6470" w:hanging="360"/>
      </w:pPr>
      <w:rPr>
        <w:rFonts w:ascii="Symbol" w:hAnsi="Symbol" w:hint="default"/>
      </w:rPr>
    </w:lvl>
    <w:lvl w:ilvl="7" w:tplc="041F0003" w:tentative="1">
      <w:start w:val="1"/>
      <w:numFmt w:val="bullet"/>
      <w:lvlText w:val="o"/>
      <w:lvlJc w:val="left"/>
      <w:pPr>
        <w:ind w:left="7190" w:hanging="360"/>
      </w:pPr>
      <w:rPr>
        <w:rFonts w:ascii="Courier New" w:hAnsi="Courier New" w:cs="Courier New" w:hint="default"/>
      </w:rPr>
    </w:lvl>
    <w:lvl w:ilvl="8" w:tplc="041F0005" w:tentative="1">
      <w:start w:val="1"/>
      <w:numFmt w:val="bullet"/>
      <w:lvlText w:val=""/>
      <w:lvlJc w:val="left"/>
      <w:pPr>
        <w:ind w:left="7910" w:hanging="360"/>
      </w:pPr>
      <w:rPr>
        <w:rFonts w:ascii="Wingdings" w:hAnsi="Wingdings" w:hint="default"/>
      </w:rPr>
    </w:lvl>
  </w:abstractNum>
  <w:abstractNum w:abstractNumId="32" w15:restartNumberingAfterBreak="0">
    <w:nsid w:val="64A1316D"/>
    <w:multiLevelType w:val="singleLevel"/>
    <w:tmpl w:val="3EC098EE"/>
    <w:lvl w:ilvl="0">
      <w:start w:val="1"/>
      <w:numFmt w:val="decimal"/>
      <w:lvlText w:val="%1"/>
      <w:legacy w:legacy="1" w:legacySpace="0" w:legacyIndent="360"/>
      <w:lvlJc w:val="left"/>
      <w:rPr>
        <w:rFonts w:ascii="Arial" w:hAnsi="Arial" w:cs="Arial" w:hint="default"/>
        <w:sz w:val="20"/>
      </w:rPr>
    </w:lvl>
  </w:abstractNum>
  <w:abstractNum w:abstractNumId="33" w15:restartNumberingAfterBreak="0">
    <w:nsid w:val="66104DA6"/>
    <w:multiLevelType w:val="hybridMultilevel"/>
    <w:tmpl w:val="0F569BDC"/>
    <w:lvl w:ilvl="0" w:tplc="041F0001">
      <w:start w:val="1"/>
      <w:numFmt w:val="bullet"/>
      <w:lvlText w:val=""/>
      <w:lvlJc w:val="left"/>
      <w:pPr>
        <w:ind w:left="1440" w:hanging="360"/>
      </w:pPr>
      <w:rPr>
        <w:rFonts w:ascii="Symbol" w:hAnsi="Symbol" w:hint="default"/>
      </w:rPr>
    </w:lvl>
    <w:lvl w:ilvl="1" w:tplc="041F0003">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4" w15:restartNumberingAfterBreak="0">
    <w:nsid w:val="6AAD4000"/>
    <w:multiLevelType w:val="hybridMultilevel"/>
    <w:tmpl w:val="251A9C52"/>
    <w:lvl w:ilvl="0" w:tplc="041F0001">
      <w:start w:val="1"/>
      <w:numFmt w:val="bullet"/>
      <w:lvlText w:val=""/>
      <w:lvlJc w:val="left"/>
      <w:pPr>
        <w:ind w:left="2160" w:hanging="360"/>
      </w:pPr>
      <w:rPr>
        <w:rFonts w:ascii="Symbol" w:hAnsi="Symbol" w:hint="default"/>
      </w:rPr>
    </w:lvl>
    <w:lvl w:ilvl="1" w:tplc="041F0003" w:tentative="1">
      <w:start w:val="1"/>
      <w:numFmt w:val="bullet"/>
      <w:lvlText w:val="o"/>
      <w:lvlJc w:val="left"/>
      <w:pPr>
        <w:ind w:left="2880" w:hanging="360"/>
      </w:pPr>
      <w:rPr>
        <w:rFonts w:ascii="Courier New" w:hAnsi="Courier New" w:cs="Courier New" w:hint="default"/>
      </w:rPr>
    </w:lvl>
    <w:lvl w:ilvl="2" w:tplc="041F0005" w:tentative="1">
      <w:start w:val="1"/>
      <w:numFmt w:val="bullet"/>
      <w:lvlText w:val=""/>
      <w:lvlJc w:val="left"/>
      <w:pPr>
        <w:ind w:left="3600" w:hanging="360"/>
      </w:pPr>
      <w:rPr>
        <w:rFonts w:ascii="Wingdings" w:hAnsi="Wingdings" w:hint="default"/>
      </w:rPr>
    </w:lvl>
    <w:lvl w:ilvl="3" w:tplc="041F0001" w:tentative="1">
      <w:start w:val="1"/>
      <w:numFmt w:val="bullet"/>
      <w:lvlText w:val=""/>
      <w:lvlJc w:val="left"/>
      <w:pPr>
        <w:ind w:left="4320" w:hanging="360"/>
      </w:pPr>
      <w:rPr>
        <w:rFonts w:ascii="Symbol" w:hAnsi="Symbol" w:hint="default"/>
      </w:rPr>
    </w:lvl>
    <w:lvl w:ilvl="4" w:tplc="041F0003" w:tentative="1">
      <w:start w:val="1"/>
      <w:numFmt w:val="bullet"/>
      <w:lvlText w:val="o"/>
      <w:lvlJc w:val="left"/>
      <w:pPr>
        <w:ind w:left="5040" w:hanging="360"/>
      </w:pPr>
      <w:rPr>
        <w:rFonts w:ascii="Courier New" w:hAnsi="Courier New" w:cs="Courier New" w:hint="default"/>
      </w:rPr>
    </w:lvl>
    <w:lvl w:ilvl="5" w:tplc="041F0005" w:tentative="1">
      <w:start w:val="1"/>
      <w:numFmt w:val="bullet"/>
      <w:lvlText w:val=""/>
      <w:lvlJc w:val="left"/>
      <w:pPr>
        <w:ind w:left="5760" w:hanging="360"/>
      </w:pPr>
      <w:rPr>
        <w:rFonts w:ascii="Wingdings" w:hAnsi="Wingdings" w:hint="default"/>
      </w:rPr>
    </w:lvl>
    <w:lvl w:ilvl="6" w:tplc="041F0001" w:tentative="1">
      <w:start w:val="1"/>
      <w:numFmt w:val="bullet"/>
      <w:lvlText w:val=""/>
      <w:lvlJc w:val="left"/>
      <w:pPr>
        <w:ind w:left="6480" w:hanging="360"/>
      </w:pPr>
      <w:rPr>
        <w:rFonts w:ascii="Symbol" w:hAnsi="Symbol" w:hint="default"/>
      </w:rPr>
    </w:lvl>
    <w:lvl w:ilvl="7" w:tplc="041F0003" w:tentative="1">
      <w:start w:val="1"/>
      <w:numFmt w:val="bullet"/>
      <w:lvlText w:val="o"/>
      <w:lvlJc w:val="left"/>
      <w:pPr>
        <w:ind w:left="7200" w:hanging="360"/>
      </w:pPr>
      <w:rPr>
        <w:rFonts w:ascii="Courier New" w:hAnsi="Courier New" w:cs="Courier New" w:hint="default"/>
      </w:rPr>
    </w:lvl>
    <w:lvl w:ilvl="8" w:tplc="041F0005" w:tentative="1">
      <w:start w:val="1"/>
      <w:numFmt w:val="bullet"/>
      <w:lvlText w:val=""/>
      <w:lvlJc w:val="left"/>
      <w:pPr>
        <w:ind w:left="7920" w:hanging="360"/>
      </w:pPr>
      <w:rPr>
        <w:rFonts w:ascii="Wingdings" w:hAnsi="Wingdings" w:hint="default"/>
      </w:rPr>
    </w:lvl>
  </w:abstractNum>
  <w:abstractNum w:abstractNumId="35" w15:restartNumberingAfterBreak="0">
    <w:nsid w:val="70CC1E87"/>
    <w:multiLevelType w:val="multilevel"/>
    <w:tmpl w:val="A8400D12"/>
    <w:lvl w:ilvl="0">
      <w:start w:val="1"/>
      <w:numFmt w:val="decimal"/>
      <w:lvlText w:val="%1."/>
      <w:lvlJc w:val="left"/>
      <w:pPr>
        <w:ind w:left="360" w:hanging="360"/>
      </w:pPr>
      <w:rPr>
        <w:rFonts w:hint="default"/>
        <w:u w:color="FF0000"/>
      </w:rPr>
    </w:lvl>
    <w:lvl w:ilvl="1">
      <w:start w:val="1"/>
      <w:numFmt w:val="decimal"/>
      <w:lvlText w:val="%1.%2"/>
      <w:lvlJc w:val="left"/>
      <w:pPr>
        <w:ind w:left="576" w:hanging="576"/>
      </w:pPr>
      <w:rPr>
        <w:rFonts w:ascii="Times New Roman" w:hAnsi="Times New Roman" w:cs="Times New Roman" w:hint="default"/>
        <w:color w:val="FF0000"/>
      </w:rPr>
    </w:lvl>
    <w:lvl w:ilvl="2">
      <w:start w:val="1"/>
      <w:numFmt w:val="decimal"/>
      <w:lvlText w:val="%1.%2.%3"/>
      <w:lvlJc w:val="left"/>
      <w:pPr>
        <w:ind w:left="1430" w:hanging="720"/>
      </w:pPr>
      <w:rPr>
        <w:rFonts w:ascii="Times New Roman" w:hAnsi="Times New Roman" w:cs="Times New Roman" w:hint="default"/>
        <w:color w:val="FF0000"/>
      </w:rPr>
    </w:lvl>
    <w:lvl w:ilvl="3">
      <w:start w:val="1"/>
      <w:numFmt w:val="decimal"/>
      <w:lvlText w:val="%1.%2.%3.%4"/>
      <w:lvlJc w:val="left"/>
      <w:pPr>
        <w:ind w:left="1006" w:hanging="864"/>
      </w:pPr>
      <w:rPr>
        <w:rFonts w:hint="default"/>
      </w:rPr>
    </w:lvl>
    <w:lvl w:ilvl="4">
      <w:start w:val="1"/>
      <w:numFmt w:val="decimal"/>
      <w:lvlText w:val="%1.%2.%3.%4.%5"/>
      <w:lvlJc w:val="left"/>
      <w:pPr>
        <w:ind w:left="1292" w:hanging="1008"/>
      </w:pPr>
      <w:rPr>
        <w:rFonts w:hint="default"/>
      </w:rPr>
    </w:lvl>
    <w:lvl w:ilvl="5">
      <w:start w:val="1"/>
      <w:numFmt w:val="bullet"/>
      <w:lvlText w:val="o"/>
      <w:lvlJc w:val="left"/>
      <w:pPr>
        <w:ind w:left="1152" w:hanging="1152"/>
      </w:pPr>
      <w:rPr>
        <w:rFonts w:ascii="Courier New" w:hAnsi="Courier New" w:cs="Courier New"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6" w15:restartNumberingAfterBreak="0">
    <w:nsid w:val="76055D3E"/>
    <w:multiLevelType w:val="multilevel"/>
    <w:tmpl w:val="D9BC9E5A"/>
    <w:lvl w:ilvl="0">
      <w:start w:val="1"/>
      <w:numFmt w:val="decimal"/>
      <w:lvlText w:val="%1"/>
      <w:lvlJc w:val="left"/>
      <w:pPr>
        <w:ind w:left="432" w:hanging="432"/>
      </w:pPr>
      <w:rPr>
        <w:rFonts w:hint="default"/>
      </w:rPr>
    </w:lvl>
    <w:lvl w:ilvl="1">
      <w:start w:val="1"/>
      <w:numFmt w:val="decimal"/>
      <w:lvlText w:val="%1.%2"/>
      <w:lvlJc w:val="left"/>
      <w:pPr>
        <w:ind w:left="718" w:hanging="576"/>
      </w:pPr>
      <w:rPr>
        <w:rFonts w:ascii="Times New Roman" w:hAnsi="Times New Roman" w:cs="Times New Roman" w:hint="default"/>
        <w:color w:val="FF0000"/>
      </w:rPr>
    </w:lvl>
    <w:lvl w:ilvl="2">
      <w:start w:val="1"/>
      <w:numFmt w:val="decimal"/>
      <w:lvlText w:val="%1.%2.%3"/>
      <w:lvlJc w:val="left"/>
      <w:pPr>
        <w:ind w:left="1430" w:hanging="720"/>
      </w:pPr>
      <w:rPr>
        <w:rFonts w:ascii="Times New Roman" w:hAnsi="Times New Roman" w:cs="Times New Roman" w:hint="default"/>
        <w:color w:val="FF0000"/>
      </w:rPr>
    </w:lvl>
    <w:lvl w:ilvl="3">
      <w:start w:val="1"/>
      <w:numFmt w:val="bullet"/>
      <w:lvlText w:val=""/>
      <w:lvlJc w:val="left"/>
      <w:pPr>
        <w:ind w:left="1006" w:hanging="864"/>
      </w:pPr>
      <w:rPr>
        <w:rFonts w:ascii="Wingdings" w:hAnsi="Wingdings" w:hint="default"/>
      </w:rPr>
    </w:lvl>
    <w:lvl w:ilvl="4">
      <w:start w:val="1"/>
      <w:numFmt w:val="decimal"/>
      <w:lvlText w:val="%1.%2.%3.%4.%5"/>
      <w:lvlJc w:val="left"/>
      <w:pPr>
        <w:ind w:left="1292"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bullet"/>
      <w:lvlText w:val=""/>
      <w:lvlJc w:val="left"/>
      <w:pPr>
        <w:ind w:left="1584" w:hanging="1584"/>
      </w:pPr>
      <w:rPr>
        <w:rFonts w:ascii="Wingdings" w:hAnsi="Wingdings" w:hint="default"/>
      </w:rPr>
    </w:lvl>
  </w:abstractNum>
  <w:abstractNum w:abstractNumId="37" w15:restartNumberingAfterBreak="0">
    <w:nsid w:val="7A3D4EEB"/>
    <w:multiLevelType w:val="multilevel"/>
    <w:tmpl w:val="C9E6199A"/>
    <w:lvl w:ilvl="0">
      <w:start w:val="1"/>
      <w:numFmt w:val="decimal"/>
      <w:lvlText w:val="%1."/>
      <w:lvlJc w:val="left"/>
      <w:pPr>
        <w:ind w:left="360" w:hanging="360"/>
      </w:pPr>
      <w:rPr>
        <w:rFonts w:hint="default"/>
        <w:u w:color="FF0000"/>
      </w:rPr>
    </w:lvl>
    <w:lvl w:ilvl="1">
      <w:start w:val="1"/>
      <w:numFmt w:val="decimal"/>
      <w:lvlText w:val="%1.%2"/>
      <w:lvlJc w:val="left"/>
      <w:pPr>
        <w:ind w:left="576" w:hanging="576"/>
      </w:pPr>
      <w:rPr>
        <w:rFonts w:ascii="Times New Roman" w:hAnsi="Times New Roman" w:cs="Times New Roman" w:hint="default"/>
        <w:color w:val="FF0000"/>
      </w:rPr>
    </w:lvl>
    <w:lvl w:ilvl="2">
      <w:start w:val="1"/>
      <w:numFmt w:val="decimal"/>
      <w:lvlText w:val="%1.%2.%3"/>
      <w:lvlJc w:val="left"/>
      <w:pPr>
        <w:ind w:left="1430" w:hanging="720"/>
      </w:pPr>
      <w:rPr>
        <w:rFonts w:ascii="Times New Roman" w:hAnsi="Times New Roman" w:cs="Times New Roman" w:hint="default"/>
        <w:color w:val="FF0000"/>
      </w:rPr>
    </w:lvl>
    <w:lvl w:ilvl="3">
      <w:start w:val="1"/>
      <w:numFmt w:val="decimal"/>
      <w:lvlText w:val="%1.%2.%3.%4"/>
      <w:lvlJc w:val="left"/>
      <w:pPr>
        <w:ind w:left="1006" w:hanging="864"/>
      </w:pPr>
      <w:rPr>
        <w:rFonts w:hint="default"/>
      </w:rPr>
    </w:lvl>
    <w:lvl w:ilvl="4">
      <w:start w:val="1"/>
      <w:numFmt w:val="bullet"/>
      <w:lvlText w:val="o"/>
      <w:lvlJc w:val="left"/>
      <w:pPr>
        <w:ind w:left="1292" w:hanging="1008"/>
      </w:pPr>
      <w:rPr>
        <w:rFonts w:ascii="Courier New" w:hAnsi="Courier New" w:cs="Courier New" w:hint="default"/>
      </w:rPr>
    </w:lvl>
    <w:lvl w:ilvl="5">
      <w:start w:val="1"/>
      <w:numFmt w:val="bullet"/>
      <w:lvlText w:val="o"/>
      <w:lvlJc w:val="left"/>
      <w:pPr>
        <w:ind w:left="1152" w:hanging="1152"/>
      </w:pPr>
      <w:rPr>
        <w:rFonts w:ascii="Courier New" w:hAnsi="Courier New" w:cs="Courier New"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8" w15:restartNumberingAfterBreak="0">
    <w:nsid w:val="7BA71351"/>
    <w:multiLevelType w:val="hybridMultilevel"/>
    <w:tmpl w:val="65E2EC90"/>
    <w:lvl w:ilvl="0" w:tplc="7DD028AE">
      <w:start w:val="1"/>
      <w:numFmt w:val="bullet"/>
      <w:lvlText w:val=""/>
      <w:lvlJc w:val="left"/>
      <w:pPr>
        <w:ind w:left="1699" w:hanging="360"/>
      </w:pPr>
      <w:rPr>
        <w:rFonts w:ascii="Symbol" w:hAnsi="Symbol" w:cs="Symbol" w:hint="default"/>
        <w:color w:val="auto"/>
      </w:rPr>
    </w:lvl>
    <w:lvl w:ilvl="1" w:tplc="041F0003" w:tentative="1">
      <w:start w:val="1"/>
      <w:numFmt w:val="bullet"/>
      <w:lvlText w:val="o"/>
      <w:lvlJc w:val="left"/>
      <w:pPr>
        <w:ind w:left="2419" w:hanging="360"/>
      </w:pPr>
      <w:rPr>
        <w:rFonts w:ascii="Courier New" w:hAnsi="Courier New" w:cs="Courier New" w:hint="default"/>
      </w:rPr>
    </w:lvl>
    <w:lvl w:ilvl="2" w:tplc="041F0005" w:tentative="1">
      <w:start w:val="1"/>
      <w:numFmt w:val="bullet"/>
      <w:lvlText w:val=""/>
      <w:lvlJc w:val="left"/>
      <w:pPr>
        <w:ind w:left="3139" w:hanging="360"/>
      </w:pPr>
      <w:rPr>
        <w:rFonts w:ascii="Wingdings" w:hAnsi="Wingdings" w:hint="default"/>
      </w:rPr>
    </w:lvl>
    <w:lvl w:ilvl="3" w:tplc="041F0001" w:tentative="1">
      <w:start w:val="1"/>
      <w:numFmt w:val="bullet"/>
      <w:lvlText w:val=""/>
      <w:lvlJc w:val="left"/>
      <w:pPr>
        <w:ind w:left="3859" w:hanging="360"/>
      </w:pPr>
      <w:rPr>
        <w:rFonts w:ascii="Symbol" w:hAnsi="Symbol" w:hint="default"/>
      </w:rPr>
    </w:lvl>
    <w:lvl w:ilvl="4" w:tplc="041F0003" w:tentative="1">
      <w:start w:val="1"/>
      <w:numFmt w:val="bullet"/>
      <w:lvlText w:val="o"/>
      <w:lvlJc w:val="left"/>
      <w:pPr>
        <w:ind w:left="4579" w:hanging="360"/>
      </w:pPr>
      <w:rPr>
        <w:rFonts w:ascii="Courier New" w:hAnsi="Courier New" w:cs="Courier New" w:hint="default"/>
      </w:rPr>
    </w:lvl>
    <w:lvl w:ilvl="5" w:tplc="041F0005" w:tentative="1">
      <w:start w:val="1"/>
      <w:numFmt w:val="bullet"/>
      <w:lvlText w:val=""/>
      <w:lvlJc w:val="left"/>
      <w:pPr>
        <w:ind w:left="5299" w:hanging="360"/>
      </w:pPr>
      <w:rPr>
        <w:rFonts w:ascii="Wingdings" w:hAnsi="Wingdings" w:hint="default"/>
      </w:rPr>
    </w:lvl>
    <w:lvl w:ilvl="6" w:tplc="041F0001" w:tentative="1">
      <w:start w:val="1"/>
      <w:numFmt w:val="bullet"/>
      <w:lvlText w:val=""/>
      <w:lvlJc w:val="left"/>
      <w:pPr>
        <w:ind w:left="6019" w:hanging="360"/>
      </w:pPr>
      <w:rPr>
        <w:rFonts w:ascii="Symbol" w:hAnsi="Symbol" w:hint="default"/>
      </w:rPr>
    </w:lvl>
    <w:lvl w:ilvl="7" w:tplc="041F0003" w:tentative="1">
      <w:start w:val="1"/>
      <w:numFmt w:val="bullet"/>
      <w:lvlText w:val="o"/>
      <w:lvlJc w:val="left"/>
      <w:pPr>
        <w:ind w:left="6739" w:hanging="360"/>
      </w:pPr>
      <w:rPr>
        <w:rFonts w:ascii="Courier New" w:hAnsi="Courier New" w:cs="Courier New" w:hint="default"/>
      </w:rPr>
    </w:lvl>
    <w:lvl w:ilvl="8" w:tplc="041F0005" w:tentative="1">
      <w:start w:val="1"/>
      <w:numFmt w:val="bullet"/>
      <w:lvlText w:val=""/>
      <w:lvlJc w:val="left"/>
      <w:pPr>
        <w:ind w:left="7459" w:hanging="360"/>
      </w:pPr>
      <w:rPr>
        <w:rFonts w:ascii="Wingdings" w:hAnsi="Wingdings" w:hint="default"/>
      </w:rPr>
    </w:lvl>
  </w:abstractNum>
  <w:abstractNum w:abstractNumId="39" w15:restartNumberingAfterBreak="0">
    <w:nsid w:val="7E171257"/>
    <w:multiLevelType w:val="hybridMultilevel"/>
    <w:tmpl w:val="A71C5B92"/>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7EE3168D"/>
    <w:multiLevelType w:val="hybridMultilevel"/>
    <w:tmpl w:val="BEC419D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7FAD5BD7"/>
    <w:multiLevelType w:val="hybridMultilevel"/>
    <w:tmpl w:val="3EC4372A"/>
    <w:lvl w:ilvl="0" w:tplc="041F0001">
      <w:start w:val="1"/>
      <w:numFmt w:val="bullet"/>
      <w:lvlText w:val=""/>
      <w:lvlJc w:val="left"/>
      <w:pPr>
        <w:ind w:left="1080" w:hanging="360"/>
      </w:pPr>
      <w:rPr>
        <w:rFonts w:ascii="Symbol" w:hAnsi="Symbol" w:hint="default"/>
      </w:rPr>
    </w:lvl>
    <w:lvl w:ilvl="1" w:tplc="856AC044">
      <w:start w:val="206"/>
      <w:numFmt w:val="bullet"/>
      <w:lvlText w:val="-"/>
      <w:lvlJc w:val="left"/>
      <w:pPr>
        <w:ind w:left="1800" w:hanging="360"/>
      </w:pPr>
      <w:rPr>
        <w:rFonts w:ascii="Times New Roman" w:eastAsia="Times New Roman" w:hAnsi="Times New Roman" w:cs="Times New Roman" w:hint="default"/>
        <w:color w:val="000000"/>
        <w:sz w:val="16"/>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42" w15:restartNumberingAfterBreak="0">
    <w:nsid w:val="7FCE6910"/>
    <w:multiLevelType w:val="hybridMultilevel"/>
    <w:tmpl w:val="D73482DA"/>
    <w:lvl w:ilvl="0" w:tplc="041F0001">
      <w:start w:val="1"/>
      <w:numFmt w:val="bullet"/>
      <w:lvlText w:val=""/>
      <w:lvlJc w:val="left"/>
      <w:pPr>
        <w:ind w:left="1566" w:hanging="360"/>
      </w:pPr>
      <w:rPr>
        <w:rFonts w:ascii="Symbol" w:hAnsi="Symbol" w:hint="default"/>
      </w:rPr>
    </w:lvl>
    <w:lvl w:ilvl="1" w:tplc="041F0003" w:tentative="1">
      <w:start w:val="1"/>
      <w:numFmt w:val="bullet"/>
      <w:lvlText w:val="o"/>
      <w:lvlJc w:val="left"/>
      <w:pPr>
        <w:ind w:left="2286" w:hanging="360"/>
      </w:pPr>
      <w:rPr>
        <w:rFonts w:ascii="Courier New" w:hAnsi="Courier New" w:cs="Courier New" w:hint="default"/>
      </w:rPr>
    </w:lvl>
    <w:lvl w:ilvl="2" w:tplc="041F0005" w:tentative="1">
      <w:start w:val="1"/>
      <w:numFmt w:val="bullet"/>
      <w:lvlText w:val=""/>
      <w:lvlJc w:val="left"/>
      <w:pPr>
        <w:ind w:left="3006" w:hanging="360"/>
      </w:pPr>
      <w:rPr>
        <w:rFonts w:ascii="Wingdings" w:hAnsi="Wingdings" w:hint="default"/>
      </w:rPr>
    </w:lvl>
    <w:lvl w:ilvl="3" w:tplc="041F0001" w:tentative="1">
      <w:start w:val="1"/>
      <w:numFmt w:val="bullet"/>
      <w:lvlText w:val=""/>
      <w:lvlJc w:val="left"/>
      <w:pPr>
        <w:ind w:left="3726" w:hanging="360"/>
      </w:pPr>
      <w:rPr>
        <w:rFonts w:ascii="Symbol" w:hAnsi="Symbol" w:hint="default"/>
      </w:rPr>
    </w:lvl>
    <w:lvl w:ilvl="4" w:tplc="041F0003" w:tentative="1">
      <w:start w:val="1"/>
      <w:numFmt w:val="bullet"/>
      <w:lvlText w:val="o"/>
      <w:lvlJc w:val="left"/>
      <w:pPr>
        <w:ind w:left="4446" w:hanging="360"/>
      </w:pPr>
      <w:rPr>
        <w:rFonts w:ascii="Courier New" w:hAnsi="Courier New" w:cs="Courier New" w:hint="default"/>
      </w:rPr>
    </w:lvl>
    <w:lvl w:ilvl="5" w:tplc="041F0005" w:tentative="1">
      <w:start w:val="1"/>
      <w:numFmt w:val="bullet"/>
      <w:lvlText w:val=""/>
      <w:lvlJc w:val="left"/>
      <w:pPr>
        <w:ind w:left="5166" w:hanging="360"/>
      </w:pPr>
      <w:rPr>
        <w:rFonts w:ascii="Wingdings" w:hAnsi="Wingdings" w:hint="default"/>
      </w:rPr>
    </w:lvl>
    <w:lvl w:ilvl="6" w:tplc="041F0001" w:tentative="1">
      <w:start w:val="1"/>
      <w:numFmt w:val="bullet"/>
      <w:lvlText w:val=""/>
      <w:lvlJc w:val="left"/>
      <w:pPr>
        <w:ind w:left="5886" w:hanging="360"/>
      </w:pPr>
      <w:rPr>
        <w:rFonts w:ascii="Symbol" w:hAnsi="Symbol" w:hint="default"/>
      </w:rPr>
    </w:lvl>
    <w:lvl w:ilvl="7" w:tplc="041F0003" w:tentative="1">
      <w:start w:val="1"/>
      <w:numFmt w:val="bullet"/>
      <w:lvlText w:val="o"/>
      <w:lvlJc w:val="left"/>
      <w:pPr>
        <w:ind w:left="6606" w:hanging="360"/>
      </w:pPr>
      <w:rPr>
        <w:rFonts w:ascii="Courier New" w:hAnsi="Courier New" w:cs="Courier New" w:hint="default"/>
      </w:rPr>
    </w:lvl>
    <w:lvl w:ilvl="8" w:tplc="041F0005" w:tentative="1">
      <w:start w:val="1"/>
      <w:numFmt w:val="bullet"/>
      <w:lvlText w:val=""/>
      <w:lvlJc w:val="left"/>
      <w:pPr>
        <w:ind w:left="7326" w:hanging="360"/>
      </w:pPr>
      <w:rPr>
        <w:rFonts w:ascii="Wingdings" w:hAnsi="Wingdings" w:hint="default"/>
      </w:rPr>
    </w:lvl>
  </w:abstractNum>
  <w:num w:numId="1">
    <w:abstractNumId w:val="9"/>
  </w:num>
  <w:num w:numId="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
  </w:num>
  <w:num w:numId="5">
    <w:abstractNumId w:val="32"/>
  </w:num>
  <w:num w:numId="6">
    <w:abstractNumId w:val="10"/>
  </w:num>
  <w:num w:numId="7">
    <w:abstractNumId w:val="40"/>
  </w:num>
  <w:num w:numId="8">
    <w:abstractNumId w:val="24"/>
  </w:num>
  <w:num w:numId="9">
    <w:abstractNumId w:val="20"/>
  </w:num>
  <w:num w:numId="10">
    <w:abstractNumId w:val="21"/>
  </w:num>
  <w:num w:numId="11">
    <w:abstractNumId w:val="31"/>
  </w:num>
  <w:num w:numId="12">
    <w:abstractNumId w:val="27"/>
  </w:num>
  <w:num w:numId="13">
    <w:abstractNumId w:val="34"/>
  </w:num>
  <w:num w:numId="14">
    <w:abstractNumId w:val="30"/>
  </w:num>
  <w:num w:numId="15">
    <w:abstractNumId w:val="23"/>
  </w:num>
  <w:num w:numId="16">
    <w:abstractNumId w:val="14"/>
  </w:num>
  <w:num w:numId="17">
    <w:abstractNumId w:val="4"/>
  </w:num>
  <w:num w:numId="18">
    <w:abstractNumId w:val="36"/>
  </w:num>
  <w:num w:numId="19">
    <w:abstractNumId w:val="12"/>
  </w:num>
  <w:num w:numId="20">
    <w:abstractNumId w:val="18"/>
  </w:num>
  <w:num w:numId="21">
    <w:abstractNumId w:val="6"/>
  </w:num>
  <w:num w:numId="22">
    <w:abstractNumId w:val="29"/>
  </w:num>
  <w:num w:numId="23">
    <w:abstractNumId w:val="8"/>
  </w:num>
  <w:num w:numId="24">
    <w:abstractNumId w:val="3"/>
  </w:num>
  <w:num w:numId="25">
    <w:abstractNumId w:val="41"/>
  </w:num>
  <w:num w:numId="26">
    <w:abstractNumId w:val="42"/>
  </w:num>
  <w:num w:numId="27">
    <w:abstractNumId w:val="17"/>
  </w:num>
  <w:num w:numId="28">
    <w:abstractNumId w:val="28"/>
  </w:num>
  <w:num w:numId="29">
    <w:abstractNumId w:val="15"/>
  </w:num>
  <w:num w:numId="30">
    <w:abstractNumId w:val="38"/>
  </w:num>
  <w:num w:numId="31">
    <w:abstractNumId w:val="33"/>
  </w:num>
  <w:num w:numId="32">
    <w:abstractNumId w:val="7"/>
  </w:num>
  <w:num w:numId="33">
    <w:abstractNumId w:val="22"/>
  </w:num>
  <w:num w:numId="34">
    <w:abstractNumId w:val="13"/>
  </w:num>
  <w:num w:numId="35">
    <w:abstractNumId w:val="5"/>
  </w:num>
  <w:num w:numId="36">
    <w:abstractNumId w:val="16"/>
  </w:num>
  <w:num w:numId="37">
    <w:abstractNumId w:val="0"/>
  </w:num>
  <w:num w:numId="38">
    <w:abstractNumId w:val="35"/>
  </w:num>
  <w:num w:numId="39">
    <w:abstractNumId w:val="37"/>
  </w:num>
  <w:num w:numId="40">
    <w:abstractNumId w:val="39"/>
  </w:num>
  <w:num w:numId="41">
    <w:abstractNumId w:val="11"/>
  </w:num>
  <w:num w:numId="42">
    <w:abstractNumId w:val="1"/>
  </w:num>
  <w:num w:numId="43">
    <w:abstractNumId w:val="2"/>
  </w:num>
  <w:num w:numId="44">
    <w:abstractNumId w:val="26"/>
  </w:num>
  <w:num w:numId="45">
    <w:abstractNumId w:val="25"/>
  </w:num>
  <w:num w:numId="46">
    <w:abstractNumId w:val="9"/>
    <w:lvlOverride w:ilvl="0">
      <w:startOverride w:val="7"/>
    </w:lvlOverride>
    <w:lvlOverride w:ilvl="1">
      <w:startOverride w:val="3"/>
    </w:lvlOverride>
  </w:num>
  <w:num w:numId="47">
    <w:abstractNumId w:val="19"/>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A7B63"/>
    <w:rsid w:val="00000138"/>
    <w:rsid w:val="0000223E"/>
    <w:rsid w:val="00004DA6"/>
    <w:rsid w:val="000110DB"/>
    <w:rsid w:val="0001357F"/>
    <w:rsid w:val="00015062"/>
    <w:rsid w:val="00022DA7"/>
    <w:rsid w:val="000407BC"/>
    <w:rsid w:val="00042998"/>
    <w:rsid w:val="00052C86"/>
    <w:rsid w:val="00057495"/>
    <w:rsid w:val="00062C87"/>
    <w:rsid w:val="000668EE"/>
    <w:rsid w:val="00077B3F"/>
    <w:rsid w:val="00080DB5"/>
    <w:rsid w:val="00083069"/>
    <w:rsid w:val="000922C8"/>
    <w:rsid w:val="00092BE3"/>
    <w:rsid w:val="000C38C5"/>
    <w:rsid w:val="000C3A7E"/>
    <w:rsid w:val="000C773B"/>
    <w:rsid w:val="000D0CEC"/>
    <w:rsid w:val="000D3216"/>
    <w:rsid w:val="000D62EF"/>
    <w:rsid w:val="000D6916"/>
    <w:rsid w:val="000E03C8"/>
    <w:rsid w:val="000E6BBF"/>
    <w:rsid w:val="000E74B2"/>
    <w:rsid w:val="000F1BB5"/>
    <w:rsid w:val="000F29C0"/>
    <w:rsid w:val="000F50AB"/>
    <w:rsid w:val="001056B9"/>
    <w:rsid w:val="00112F78"/>
    <w:rsid w:val="00113FC1"/>
    <w:rsid w:val="00136788"/>
    <w:rsid w:val="00143096"/>
    <w:rsid w:val="00146480"/>
    <w:rsid w:val="00151245"/>
    <w:rsid w:val="001539A0"/>
    <w:rsid w:val="00157F9D"/>
    <w:rsid w:val="001630BD"/>
    <w:rsid w:val="0016344D"/>
    <w:rsid w:val="00164146"/>
    <w:rsid w:val="00164966"/>
    <w:rsid w:val="00166F5D"/>
    <w:rsid w:val="00170479"/>
    <w:rsid w:val="00173A49"/>
    <w:rsid w:val="00185283"/>
    <w:rsid w:val="00186E25"/>
    <w:rsid w:val="00195AF8"/>
    <w:rsid w:val="001A306C"/>
    <w:rsid w:val="001A46E2"/>
    <w:rsid w:val="001A7EA0"/>
    <w:rsid w:val="001B788B"/>
    <w:rsid w:val="001C09A3"/>
    <w:rsid w:val="001E48D2"/>
    <w:rsid w:val="001E5F28"/>
    <w:rsid w:val="001E6D36"/>
    <w:rsid w:val="001F2660"/>
    <w:rsid w:val="001F5CDD"/>
    <w:rsid w:val="00201498"/>
    <w:rsid w:val="002067B3"/>
    <w:rsid w:val="00206AE2"/>
    <w:rsid w:val="00210348"/>
    <w:rsid w:val="002112D3"/>
    <w:rsid w:val="002123C6"/>
    <w:rsid w:val="00227520"/>
    <w:rsid w:val="00234AE7"/>
    <w:rsid w:val="00242B31"/>
    <w:rsid w:val="00244198"/>
    <w:rsid w:val="00251015"/>
    <w:rsid w:val="002518F2"/>
    <w:rsid w:val="00260425"/>
    <w:rsid w:val="00263118"/>
    <w:rsid w:val="00263F5E"/>
    <w:rsid w:val="0026753D"/>
    <w:rsid w:val="002711C7"/>
    <w:rsid w:val="00274FF5"/>
    <w:rsid w:val="0027595D"/>
    <w:rsid w:val="0028437B"/>
    <w:rsid w:val="00294C76"/>
    <w:rsid w:val="002972D7"/>
    <w:rsid w:val="002A1E3B"/>
    <w:rsid w:val="002A2225"/>
    <w:rsid w:val="002A2C7A"/>
    <w:rsid w:val="002A2DCF"/>
    <w:rsid w:val="002A3E70"/>
    <w:rsid w:val="002B4C13"/>
    <w:rsid w:val="002C3E3B"/>
    <w:rsid w:val="002C407F"/>
    <w:rsid w:val="002C6624"/>
    <w:rsid w:val="002D2DDD"/>
    <w:rsid w:val="002D758F"/>
    <w:rsid w:val="002E5C1A"/>
    <w:rsid w:val="002E6E6F"/>
    <w:rsid w:val="002F5076"/>
    <w:rsid w:val="00303A3F"/>
    <w:rsid w:val="003048BB"/>
    <w:rsid w:val="00307238"/>
    <w:rsid w:val="003116E3"/>
    <w:rsid w:val="003179AE"/>
    <w:rsid w:val="00334317"/>
    <w:rsid w:val="0034542A"/>
    <w:rsid w:val="00356283"/>
    <w:rsid w:val="0036186C"/>
    <w:rsid w:val="00363435"/>
    <w:rsid w:val="00364111"/>
    <w:rsid w:val="00365107"/>
    <w:rsid w:val="00365547"/>
    <w:rsid w:val="0038276A"/>
    <w:rsid w:val="003906D9"/>
    <w:rsid w:val="0039075C"/>
    <w:rsid w:val="003A0F88"/>
    <w:rsid w:val="003A6D01"/>
    <w:rsid w:val="003A78A9"/>
    <w:rsid w:val="003B00C3"/>
    <w:rsid w:val="003B0ECB"/>
    <w:rsid w:val="003B397F"/>
    <w:rsid w:val="003B53B9"/>
    <w:rsid w:val="003C7299"/>
    <w:rsid w:val="003D51DE"/>
    <w:rsid w:val="003D6B98"/>
    <w:rsid w:val="003E10F8"/>
    <w:rsid w:val="003E5367"/>
    <w:rsid w:val="003F2007"/>
    <w:rsid w:val="003F747C"/>
    <w:rsid w:val="0040065F"/>
    <w:rsid w:val="00404CE4"/>
    <w:rsid w:val="00411A63"/>
    <w:rsid w:val="00416D14"/>
    <w:rsid w:val="004268F2"/>
    <w:rsid w:val="004277F8"/>
    <w:rsid w:val="00427847"/>
    <w:rsid w:val="0043006A"/>
    <w:rsid w:val="00432EAF"/>
    <w:rsid w:val="0045002F"/>
    <w:rsid w:val="00454417"/>
    <w:rsid w:val="004706D0"/>
    <w:rsid w:val="00472E1D"/>
    <w:rsid w:val="00475153"/>
    <w:rsid w:val="004816A5"/>
    <w:rsid w:val="00487206"/>
    <w:rsid w:val="0049262F"/>
    <w:rsid w:val="004961BA"/>
    <w:rsid w:val="0049642B"/>
    <w:rsid w:val="004A194C"/>
    <w:rsid w:val="004A2209"/>
    <w:rsid w:val="004A7B63"/>
    <w:rsid w:val="004D3C02"/>
    <w:rsid w:val="004D54B7"/>
    <w:rsid w:val="004F1E90"/>
    <w:rsid w:val="004F2E2F"/>
    <w:rsid w:val="004F3C50"/>
    <w:rsid w:val="00504F09"/>
    <w:rsid w:val="00516240"/>
    <w:rsid w:val="0053191F"/>
    <w:rsid w:val="0053207E"/>
    <w:rsid w:val="00532AF9"/>
    <w:rsid w:val="0053512D"/>
    <w:rsid w:val="00541542"/>
    <w:rsid w:val="005461BE"/>
    <w:rsid w:val="00556387"/>
    <w:rsid w:val="0056568C"/>
    <w:rsid w:val="0057186A"/>
    <w:rsid w:val="005840C7"/>
    <w:rsid w:val="0058596A"/>
    <w:rsid w:val="005A2A2B"/>
    <w:rsid w:val="005A3D09"/>
    <w:rsid w:val="005A4089"/>
    <w:rsid w:val="005A6078"/>
    <w:rsid w:val="005B66CA"/>
    <w:rsid w:val="005B7273"/>
    <w:rsid w:val="005C3D27"/>
    <w:rsid w:val="005C7091"/>
    <w:rsid w:val="005D1EC2"/>
    <w:rsid w:val="005D333F"/>
    <w:rsid w:val="005D7A5D"/>
    <w:rsid w:val="005D7FCA"/>
    <w:rsid w:val="005E60D9"/>
    <w:rsid w:val="005F1CC4"/>
    <w:rsid w:val="00600397"/>
    <w:rsid w:val="0060291A"/>
    <w:rsid w:val="00606452"/>
    <w:rsid w:val="006107A4"/>
    <w:rsid w:val="006107F8"/>
    <w:rsid w:val="006149B7"/>
    <w:rsid w:val="0063542E"/>
    <w:rsid w:val="00641BA7"/>
    <w:rsid w:val="0064649D"/>
    <w:rsid w:val="006522B7"/>
    <w:rsid w:val="00656252"/>
    <w:rsid w:val="00694557"/>
    <w:rsid w:val="006971B7"/>
    <w:rsid w:val="00697D42"/>
    <w:rsid w:val="006A610B"/>
    <w:rsid w:val="006A683D"/>
    <w:rsid w:val="006D204A"/>
    <w:rsid w:val="006E5CFB"/>
    <w:rsid w:val="006E6244"/>
    <w:rsid w:val="006E74E7"/>
    <w:rsid w:val="006F31AB"/>
    <w:rsid w:val="006F5E4A"/>
    <w:rsid w:val="006F6935"/>
    <w:rsid w:val="007033D2"/>
    <w:rsid w:val="00711A8D"/>
    <w:rsid w:val="00713B16"/>
    <w:rsid w:val="007149CF"/>
    <w:rsid w:val="007228F8"/>
    <w:rsid w:val="00722F61"/>
    <w:rsid w:val="0073191E"/>
    <w:rsid w:val="00733494"/>
    <w:rsid w:val="00734E58"/>
    <w:rsid w:val="00735B14"/>
    <w:rsid w:val="007360E3"/>
    <w:rsid w:val="007407F4"/>
    <w:rsid w:val="00740B50"/>
    <w:rsid w:val="007416C1"/>
    <w:rsid w:val="00745FD1"/>
    <w:rsid w:val="00755C33"/>
    <w:rsid w:val="00760B50"/>
    <w:rsid w:val="007667B8"/>
    <w:rsid w:val="007733DB"/>
    <w:rsid w:val="0077559C"/>
    <w:rsid w:val="00775FBE"/>
    <w:rsid w:val="00776AEE"/>
    <w:rsid w:val="00781AAB"/>
    <w:rsid w:val="007875C9"/>
    <w:rsid w:val="007A1133"/>
    <w:rsid w:val="007A189D"/>
    <w:rsid w:val="007A325D"/>
    <w:rsid w:val="007A32F9"/>
    <w:rsid w:val="007B24DD"/>
    <w:rsid w:val="007B27EE"/>
    <w:rsid w:val="007B3EF8"/>
    <w:rsid w:val="007B4DDE"/>
    <w:rsid w:val="007B666A"/>
    <w:rsid w:val="007C1957"/>
    <w:rsid w:val="007C247B"/>
    <w:rsid w:val="007D2D83"/>
    <w:rsid w:val="007D629D"/>
    <w:rsid w:val="007E0663"/>
    <w:rsid w:val="007F4473"/>
    <w:rsid w:val="007F5D29"/>
    <w:rsid w:val="008044A3"/>
    <w:rsid w:val="00816898"/>
    <w:rsid w:val="008170D7"/>
    <w:rsid w:val="00820207"/>
    <w:rsid w:val="008273FA"/>
    <w:rsid w:val="00832503"/>
    <w:rsid w:val="008410B3"/>
    <w:rsid w:val="008447AC"/>
    <w:rsid w:val="008504C1"/>
    <w:rsid w:val="00853368"/>
    <w:rsid w:val="00881168"/>
    <w:rsid w:val="008906D8"/>
    <w:rsid w:val="00890C2B"/>
    <w:rsid w:val="00890DCF"/>
    <w:rsid w:val="008B03C7"/>
    <w:rsid w:val="008B2076"/>
    <w:rsid w:val="008B27F0"/>
    <w:rsid w:val="008B40CE"/>
    <w:rsid w:val="008B7D76"/>
    <w:rsid w:val="008C62A9"/>
    <w:rsid w:val="008C7ADF"/>
    <w:rsid w:val="008D563E"/>
    <w:rsid w:val="008D7E76"/>
    <w:rsid w:val="008F0C57"/>
    <w:rsid w:val="008F1C22"/>
    <w:rsid w:val="008F43B0"/>
    <w:rsid w:val="00906724"/>
    <w:rsid w:val="009071FA"/>
    <w:rsid w:val="00910859"/>
    <w:rsid w:val="0091201E"/>
    <w:rsid w:val="0091446C"/>
    <w:rsid w:val="00921F33"/>
    <w:rsid w:val="0092301F"/>
    <w:rsid w:val="009230E8"/>
    <w:rsid w:val="00926233"/>
    <w:rsid w:val="00927C0A"/>
    <w:rsid w:val="00931A93"/>
    <w:rsid w:val="00931ED2"/>
    <w:rsid w:val="00933DC9"/>
    <w:rsid w:val="0093463F"/>
    <w:rsid w:val="00943E6D"/>
    <w:rsid w:val="00946BAB"/>
    <w:rsid w:val="00954BA7"/>
    <w:rsid w:val="00954F34"/>
    <w:rsid w:val="00960717"/>
    <w:rsid w:val="00967D20"/>
    <w:rsid w:val="00970FE6"/>
    <w:rsid w:val="009720AF"/>
    <w:rsid w:val="009832D5"/>
    <w:rsid w:val="00984ACF"/>
    <w:rsid w:val="00987A44"/>
    <w:rsid w:val="00996163"/>
    <w:rsid w:val="009963F7"/>
    <w:rsid w:val="00996A4D"/>
    <w:rsid w:val="009A2AC8"/>
    <w:rsid w:val="009A2FBC"/>
    <w:rsid w:val="009A67BA"/>
    <w:rsid w:val="009B0532"/>
    <w:rsid w:val="009B3F9D"/>
    <w:rsid w:val="009B7A8C"/>
    <w:rsid w:val="009C0FEE"/>
    <w:rsid w:val="009C75EB"/>
    <w:rsid w:val="009C7E5A"/>
    <w:rsid w:val="009D12D1"/>
    <w:rsid w:val="009E64C0"/>
    <w:rsid w:val="009F0973"/>
    <w:rsid w:val="00A05B94"/>
    <w:rsid w:val="00A15041"/>
    <w:rsid w:val="00A150E2"/>
    <w:rsid w:val="00A1633F"/>
    <w:rsid w:val="00A21B5D"/>
    <w:rsid w:val="00A30106"/>
    <w:rsid w:val="00A36438"/>
    <w:rsid w:val="00A402EE"/>
    <w:rsid w:val="00A40630"/>
    <w:rsid w:val="00A47242"/>
    <w:rsid w:val="00A67688"/>
    <w:rsid w:val="00A71B80"/>
    <w:rsid w:val="00A721A1"/>
    <w:rsid w:val="00A742DA"/>
    <w:rsid w:val="00A7799F"/>
    <w:rsid w:val="00A811E8"/>
    <w:rsid w:val="00A83CD8"/>
    <w:rsid w:val="00A90768"/>
    <w:rsid w:val="00A927B0"/>
    <w:rsid w:val="00A94725"/>
    <w:rsid w:val="00A960AD"/>
    <w:rsid w:val="00AB0655"/>
    <w:rsid w:val="00AC4D1A"/>
    <w:rsid w:val="00AE397C"/>
    <w:rsid w:val="00B0082C"/>
    <w:rsid w:val="00B00F0C"/>
    <w:rsid w:val="00B02A7A"/>
    <w:rsid w:val="00B03C3E"/>
    <w:rsid w:val="00B051A7"/>
    <w:rsid w:val="00B0683B"/>
    <w:rsid w:val="00B21E1E"/>
    <w:rsid w:val="00B32664"/>
    <w:rsid w:val="00B34209"/>
    <w:rsid w:val="00B35347"/>
    <w:rsid w:val="00B412B8"/>
    <w:rsid w:val="00B42FA2"/>
    <w:rsid w:val="00B4649D"/>
    <w:rsid w:val="00B529D3"/>
    <w:rsid w:val="00B57809"/>
    <w:rsid w:val="00B602BC"/>
    <w:rsid w:val="00B62F33"/>
    <w:rsid w:val="00B7405E"/>
    <w:rsid w:val="00B74F60"/>
    <w:rsid w:val="00B776E2"/>
    <w:rsid w:val="00B828C9"/>
    <w:rsid w:val="00B848DE"/>
    <w:rsid w:val="00B86133"/>
    <w:rsid w:val="00B86FB1"/>
    <w:rsid w:val="00B9075D"/>
    <w:rsid w:val="00BB0EF7"/>
    <w:rsid w:val="00BB5922"/>
    <w:rsid w:val="00BC50A9"/>
    <w:rsid w:val="00BC571F"/>
    <w:rsid w:val="00BD7BB8"/>
    <w:rsid w:val="00BE01EE"/>
    <w:rsid w:val="00BE771C"/>
    <w:rsid w:val="00BF0C9D"/>
    <w:rsid w:val="00BF11E8"/>
    <w:rsid w:val="00C026EF"/>
    <w:rsid w:val="00C10CD2"/>
    <w:rsid w:val="00C14437"/>
    <w:rsid w:val="00C21A43"/>
    <w:rsid w:val="00C26041"/>
    <w:rsid w:val="00C32E38"/>
    <w:rsid w:val="00C525BF"/>
    <w:rsid w:val="00C55EA5"/>
    <w:rsid w:val="00C63302"/>
    <w:rsid w:val="00C70E48"/>
    <w:rsid w:val="00C73C1F"/>
    <w:rsid w:val="00C74EB4"/>
    <w:rsid w:val="00C80363"/>
    <w:rsid w:val="00C80F14"/>
    <w:rsid w:val="00C91342"/>
    <w:rsid w:val="00C936F2"/>
    <w:rsid w:val="00CB1584"/>
    <w:rsid w:val="00CC13C3"/>
    <w:rsid w:val="00CC5475"/>
    <w:rsid w:val="00CD1890"/>
    <w:rsid w:val="00CE2577"/>
    <w:rsid w:val="00D01352"/>
    <w:rsid w:val="00D0185D"/>
    <w:rsid w:val="00D024A1"/>
    <w:rsid w:val="00D22A40"/>
    <w:rsid w:val="00D3029C"/>
    <w:rsid w:val="00D3103D"/>
    <w:rsid w:val="00D41F96"/>
    <w:rsid w:val="00D438DF"/>
    <w:rsid w:val="00D44089"/>
    <w:rsid w:val="00D521BA"/>
    <w:rsid w:val="00D53449"/>
    <w:rsid w:val="00D60C19"/>
    <w:rsid w:val="00D64CC7"/>
    <w:rsid w:val="00D67339"/>
    <w:rsid w:val="00D85393"/>
    <w:rsid w:val="00D87BE1"/>
    <w:rsid w:val="00D90C3D"/>
    <w:rsid w:val="00D916FE"/>
    <w:rsid w:val="00DA5B8E"/>
    <w:rsid w:val="00DA6BD4"/>
    <w:rsid w:val="00DA6C17"/>
    <w:rsid w:val="00DB13F1"/>
    <w:rsid w:val="00DB3582"/>
    <w:rsid w:val="00DB374C"/>
    <w:rsid w:val="00DB6725"/>
    <w:rsid w:val="00DC3899"/>
    <w:rsid w:val="00DE510C"/>
    <w:rsid w:val="00E0182E"/>
    <w:rsid w:val="00E02954"/>
    <w:rsid w:val="00E036C6"/>
    <w:rsid w:val="00E05E9F"/>
    <w:rsid w:val="00E119F2"/>
    <w:rsid w:val="00E13464"/>
    <w:rsid w:val="00E17E9D"/>
    <w:rsid w:val="00E23A99"/>
    <w:rsid w:val="00E43934"/>
    <w:rsid w:val="00E66BDB"/>
    <w:rsid w:val="00E678D1"/>
    <w:rsid w:val="00E74F12"/>
    <w:rsid w:val="00E803AF"/>
    <w:rsid w:val="00E816B3"/>
    <w:rsid w:val="00E831E2"/>
    <w:rsid w:val="00E90895"/>
    <w:rsid w:val="00EA523E"/>
    <w:rsid w:val="00EA7EB9"/>
    <w:rsid w:val="00EB2D40"/>
    <w:rsid w:val="00EB40DF"/>
    <w:rsid w:val="00EC3883"/>
    <w:rsid w:val="00EC5897"/>
    <w:rsid w:val="00ED135E"/>
    <w:rsid w:val="00ED17F4"/>
    <w:rsid w:val="00ED18A4"/>
    <w:rsid w:val="00ED70A5"/>
    <w:rsid w:val="00EE0B88"/>
    <w:rsid w:val="00EE2245"/>
    <w:rsid w:val="00EF172B"/>
    <w:rsid w:val="00EF1EC3"/>
    <w:rsid w:val="00EF35BF"/>
    <w:rsid w:val="00F00639"/>
    <w:rsid w:val="00F035CB"/>
    <w:rsid w:val="00F059A5"/>
    <w:rsid w:val="00F11484"/>
    <w:rsid w:val="00F13572"/>
    <w:rsid w:val="00F161E7"/>
    <w:rsid w:val="00F16632"/>
    <w:rsid w:val="00F233A8"/>
    <w:rsid w:val="00F24250"/>
    <w:rsid w:val="00F254F7"/>
    <w:rsid w:val="00F33896"/>
    <w:rsid w:val="00F34294"/>
    <w:rsid w:val="00F43F8E"/>
    <w:rsid w:val="00F54754"/>
    <w:rsid w:val="00F62FD2"/>
    <w:rsid w:val="00F647CA"/>
    <w:rsid w:val="00F65227"/>
    <w:rsid w:val="00F652AD"/>
    <w:rsid w:val="00F6581B"/>
    <w:rsid w:val="00F71C19"/>
    <w:rsid w:val="00F74495"/>
    <w:rsid w:val="00F808D1"/>
    <w:rsid w:val="00F93C34"/>
    <w:rsid w:val="00FB65F3"/>
    <w:rsid w:val="00FC0EF3"/>
    <w:rsid w:val="00FD160D"/>
    <w:rsid w:val="00FE4226"/>
    <w:rsid w:val="00FF017D"/>
    <w:rsid w:val="00FF662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hapeDefaults>
    <o:shapedefaults v:ext="edit" spidmax="2049"/>
    <o:shapelayout v:ext="edit">
      <o:idmap v:ext="edit" data="1"/>
    </o:shapelayout>
  </w:shapeDefaults>
  <w:decimalSymbol w:val=","/>
  <w:listSeparator w:val=";"/>
  <w15:docId w15:val="{E91262E7-642A-4827-BC18-3A6D0EAEED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40CE"/>
    <w:rPr>
      <w:rFonts w:asciiTheme="majorHAnsi" w:hAnsiTheme="majorHAnsi"/>
      <w:noProof/>
      <w:lang w:val="tr-TR"/>
    </w:rPr>
  </w:style>
  <w:style w:type="paragraph" w:styleId="Balk1">
    <w:name w:val="heading 1"/>
    <w:basedOn w:val="Normal"/>
    <w:next w:val="Normal"/>
    <w:link w:val="Balk1Char"/>
    <w:uiPriority w:val="9"/>
    <w:qFormat/>
    <w:rsid w:val="00D64CC7"/>
    <w:pPr>
      <w:keepNext/>
      <w:keepLines/>
      <w:numPr>
        <w:numId w:val="4"/>
      </w:numPr>
      <w:spacing w:before="480"/>
      <w:outlineLvl w:val="0"/>
    </w:pPr>
    <w:rPr>
      <w:rFonts w:eastAsiaTheme="majorEastAsia" w:cstheme="majorBidi"/>
      <w:b/>
      <w:bCs/>
      <w:sz w:val="32"/>
      <w:szCs w:val="32"/>
    </w:rPr>
  </w:style>
  <w:style w:type="paragraph" w:styleId="Balk2">
    <w:name w:val="heading 2"/>
    <w:basedOn w:val="Normal"/>
    <w:next w:val="Normal"/>
    <w:link w:val="Balk2Char"/>
    <w:uiPriority w:val="9"/>
    <w:unhideWhenUsed/>
    <w:qFormat/>
    <w:rsid w:val="00641BA7"/>
    <w:pPr>
      <w:keepNext/>
      <w:keepLines/>
      <w:numPr>
        <w:ilvl w:val="1"/>
        <w:numId w:val="4"/>
      </w:numPr>
      <w:spacing w:before="200"/>
      <w:outlineLvl w:val="1"/>
    </w:pPr>
    <w:rPr>
      <w:rFonts w:eastAsiaTheme="majorEastAsia" w:cstheme="majorBidi"/>
      <w:b/>
      <w:bCs/>
      <w:sz w:val="26"/>
      <w:szCs w:val="26"/>
    </w:rPr>
  </w:style>
  <w:style w:type="paragraph" w:styleId="Balk3">
    <w:name w:val="heading 3"/>
    <w:basedOn w:val="Normal"/>
    <w:next w:val="Normal"/>
    <w:link w:val="Balk3Char"/>
    <w:uiPriority w:val="9"/>
    <w:unhideWhenUsed/>
    <w:qFormat/>
    <w:rsid w:val="00260425"/>
    <w:pPr>
      <w:keepNext/>
      <w:keepLines/>
      <w:numPr>
        <w:ilvl w:val="2"/>
        <w:numId w:val="4"/>
      </w:numPr>
      <w:spacing w:before="200"/>
      <w:outlineLvl w:val="2"/>
    </w:pPr>
    <w:rPr>
      <w:rFonts w:eastAsiaTheme="majorEastAsia" w:cstheme="majorBidi"/>
      <w:b/>
      <w:bCs/>
    </w:rPr>
  </w:style>
  <w:style w:type="paragraph" w:styleId="Balk4">
    <w:name w:val="heading 4"/>
    <w:basedOn w:val="Normal"/>
    <w:next w:val="Normal"/>
    <w:link w:val="Balk4Char"/>
    <w:uiPriority w:val="9"/>
    <w:unhideWhenUsed/>
    <w:qFormat/>
    <w:rsid w:val="00641BA7"/>
    <w:pPr>
      <w:keepNext/>
      <w:keepLines/>
      <w:numPr>
        <w:ilvl w:val="3"/>
        <w:numId w:val="4"/>
      </w:numPr>
      <w:spacing w:before="200"/>
      <w:ind w:left="2991"/>
      <w:outlineLvl w:val="3"/>
    </w:pPr>
    <w:rPr>
      <w:rFonts w:eastAsiaTheme="majorEastAsia" w:cstheme="majorBidi"/>
      <w:b/>
      <w:bCs/>
      <w:i/>
      <w:iCs/>
    </w:rPr>
  </w:style>
  <w:style w:type="paragraph" w:styleId="Balk5">
    <w:name w:val="heading 5"/>
    <w:basedOn w:val="Normal"/>
    <w:next w:val="Normal"/>
    <w:link w:val="Balk5Char"/>
    <w:uiPriority w:val="9"/>
    <w:unhideWhenUsed/>
    <w:qFormat/>
    <w:rsid w:val="0092301F"/>
    <w:pPr>
      <w:keepNext/>
      <w:keepLines/>
      <w:numPr>
        <w:ilvl w:val="4"/>
        <w:numId w:val="4"/>
      </w:numPr>
      <w:spacing w:before="200"/>
      <w:outlineLvl w:val="4"/>
    </w:pPr>
    <w:rPr>
      <w:rFonts w:eastAsiaTheme="majorEastAsia" w:cstheme="majorBidi"/>
      <w:color w:val="243F60" w:themeColor="accent1" w:themeShade="7F"/>
    </w:rPr>
  </w:style>
  <w:style w:type="paragraph" w:styleId="Balk6">
    <w:name w:val="heading 6"/>
    <w:basedOn w:val="Normal"/>
    <w:next w:val="Normal"/>
    <w:link w:val="Balk6Char"/>
    <w:uiPriority w:val="9"/>
    <w:unhideWhenUsed/>
    <w:qFormat/>
    <w:rsid w:val="0092301F"/>
    <w:pPr>
      <w:keepNext/>
      <w:keepLines/>
      <w:numPr>
        <w:ilvl w:val="5"/>
        <w:numId w:val="4"/>
      </w:numPr>
      <w:spacing w:before="200"/>
      <w:outlineLvl w:val="5"/>
    </w:pPr>
    <w:rPr>
      <w:rFonts w:eastAsiaTheme="majorEastAsia" w:cstheme="majorBidi"/>
      <w:i/>
      <w:iCs/>
      <w:color w:val="243F60" w:themeColor="accent1" w:themeShade="7F"/>
    </w:rPr>
  </w:style>
  <w:style w:type="paragraph" w:styleId="Balk7">
    <w:name w:val="heading 7"/>
    <w:basedOn w:val="Normal"/>
    <w:next w:val="Normal"/>
    <w:link w:val="Balk7Char"/>
    <w:uiPriority w:val="9"/>
    <w:unhideWhenUsed/>
    <w:qFormat/>
    <w:rsid w:val="0092301F"/>
    <w:pPr>
      <w:keepNext/>
      <w:keepLines/>
      <w:numPr>
        <w:ilvl w:val="6"/>
        <w:numId w:val="4"/>
      </w:numPr>
      <w:spacing w:before="200"/>
      <w:outlineLvl w:val="6"/>
    </w:pPr>
    <w:rPr>
      <w:rFonts w:eastAsiaTheme="majorEastAsia" w:cstheme="majorBidi"/>
      <w:i/>
      <w:iCs/>
      <w:color w:val="404040" w:themeColor="text1" w:themeTint="BF"/>
    </w:rPr>
  </w:style>
  <w:style w:type="paragraph" w:styleId="Balk8">
    <w:name w:val="heading 8"/>
    <w:basedOn w:val="Normal"/>
    <w:next w:val="Normal"/>
    <w:link w:val="Balk8Char"/>
    <w:uiPriority w:val="9"/>
    <w:unhideWhenUsed/>
    <w:qFormat/>
    <w:rsid w:val="0092301F"/>
    <w:pPr>
      <w:keepNext/>
      <w:keepLines/>
      <w:numPr>
        <w:ilvl w:val="7"/>
        <w:numId w:val="4"/>
      </w:numPr>
      <w:spacing w:before="200"/>
      <w:outlineLvl w:val="7"/>
    </w:pPr>
    <w:rPr>
      <w:rFonts w:eastAsiaTheme="majorEastAsia" w:cstheme="majorBidi"/>
      <w:color w:val="404040" w:themeColor="text1" w:themeTint="BF"/>
      <w:sz w:val="20"/>
      <w:szCs w:val="20"/>
    </w:rPr>
  </w:style>
  <w:style w:type="paragraph" w:styleId="Balk9">
    <w:name w:val="heading 9"/>
    <w:basedOn w:val="Normal"/>
    <w:next w:val="Normal"/>
    <w:link w:val="Balk9Char"/>
    <w:uiPriority w:val="9"/>
    <w:unhideWhenUsed/>
    <w:qFormat/>
    <w:rsid w:val="0092301F"/>
    <w:pPr>
      <w:keepNext/>
      <w:keepLines/>
      <w:numPr>
        <w:ilvl w:val="8"/>
        <w:numId w:val="4"/>
      </w:numPr>
      <w:spacing w:before="200"/>
      <w:outlineLvl w:val="8"/>
    </w:pPr>
    <w:rPr>
      <w:rFonts w:eastAsiaTheme="majorEastAsia" w:cstheme="majorBidi"/>
      <w:i/>
      <w:iCs/>
      <w:color w:val="404040" w:themeColor="text1" w:themeTint="BF"/>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4A7B63"/>
    <w:pPr>
      <w:tabs>
        <w:tab w:val="center" w:pos="4320"/>
        <w:tab w:val="right" w:pos="8640"/>
      </w:tabs>
    </w:pPr>
  </w:style>
  <w:style w:type="character" w:customStyle="1" w:styleId="stbilgiChar">
    <w:name w:val="Üstbilgi Char"/>
    <w:basedOn w:val="VarsaylanParagrafYazTipi"/>
    <w:link w:val="stbilgi"/>
    <w:uiPriority w:val="99"/>
    <w:rsid w:val="004A7B63"/>
    <w:rPr>
      <w:noProof/>
      <w:lang w:val="tr-TR"/>
    </w:rPr>
  </w:style>
  <w:style w:type="paragraph" w:styleId="Altbilgi">
    <w:name w:val="footer"/>
    <w:basedOn w:val="Normal"/>
    <w:link w:val="AltbilgiChar"/>
    <w:uiPriority w:val="99"/>
    <w:unhideWhenUsed/>
    <w:rsid w:val="004A7B63"/>
    <w:pPr>
      <w:tabs>
        <w:tab w:val="center" w:pos="4320"/>
        <w:tab w:val="right" w:pos="8640"/>
      </w:tabs>
    </w:pPr>
  </w:style>
  <w:style w:type="character" w:customStyle="1" w:styleId="AltbilgiChar">
    <w:name w:val="Altbilgi Char"/>
    <w:basedOn w:val="VarsaylanParagrafYazTipi"/>
    <w:link w:val="Altbilgi"/>
    <w:uiPriority w:val="99"/>
    <w:rsid w:val="004A7B63"/>
    <w:rPr>
      <w:noProof/>
      <w:lang w:val="tr-TR"/>
    </w:rPr>
  </w:style>
  <w:style w:type="paragraph" w:styleId="BalonMetni">
    <w:name w:val="Balloon Text"/>
    <w:basedOn w:val="Normal"/>
    <w:link w:val="BalonMetniChar"/>
    <w:uiPriority w:val="99"/>
    <w:semiHidden/>
    <w:unhideWhenUsed/>
    <w:rsid w:val="004A7B63"/>
    <w:rPr>
      <w:rFonts w:ascii="Lucida Grande" w:hAnsi="Lucida Grande" w:cs="Lucida Grande"/>
      <w:sz w:val="18"/>
      <w:szCs w:val="18"/>
    </w:rPr>
  </w:style>
  <w:style w:type="character" w:customStyle="1" w:styleId="BalonMetniChar">
    <w:name w:val="Balon Metni Char"/>
    <w:basedOn w:val="VarsaylanParagrafYazTipi"/>
    <w:link w:val="BalonMetni"/>
    <w:uiPriority w:val="99"/>
    <w:semiHidden/>
    <w:rsid w:val="004A7B63"/>
    <w:rPr>
      <w:rFonts w:ascii="Lucida Grande" w:hAnsi="Lucida Grande" w:cs="Lucida Grande"/>
      <w:noProof/>
      <w:sz w:val="18"/>
      <w:szCs w:val="18"/>
      <w:lang w:val="tr-TR"/>
    </w:rPr>
  </w:style>
  <w:style w:type="table" w:styleId="TabloKlavuzu">
    <w:name w:val="Table Grid"/>
    <w:basedOn w:val="NormalTablo"/>
    <w:uiPriority w:val="59"/>
    <w:rsid w:val="004872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k1Char">
    <w:name w:val="Başlık 1 Char"/>
    <w:basedOn w:val="VarsaylanParagrafYazTipi"/>
    <w:link w:val="Balk1"/>
    <w:uiPriority w:val="9"/>
    <w:rsid w:val="00D64CC7"/>
    <w:rPr>
      <w:rFonts w:asciiTheme="majorHAnsi" w:eastAsiaTheme="majorEastAsia" w:hAnsiTheme="majorHAnsi" w:cstheme="majorBidi"/>
      <w:b/>
      <w:bCs/>
      <w:noProof/>
      <w:sz w:val="32"/>
      <w:szCs w:val="32"/>
      <w:lang w:val="tr-TR"/>
    </w:rPr>
  </w:style>
  <w:style w:type="character" w:styleId="SayfaNumaras">
    <w:name w:val="page number"/>
    <w:basedOn w:val="VarsaylanParagrafYazTipi"/>
    <w:uiPriority w:val="99"/>
    <w:semiHidden/>
    <w:unhideWhenUsed/>
    <w:rsid w:val="009832D5"/>
  </w:style>
  <w:style w:type="table" w:customStyle="1" w:styleId="AkGlgeleme-Vurgu11">
    <w:name w:val="Açık Gölgeleme - Vurgu 11"/>
    <w:basedOn w:val="NormalTablo"/>
    <w:uiPriority w:val="60"/>
    <w:rsid w:val="009832D5"/>
    <w:rPr>
      <w:color w:val="365F91" w:themeColor="accent1" w:themeShade="BF"/>
      <w:sz w:val="22"/>
      <w:szCs w:val="22"/>
      <w:lang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AralkYok">
    <w:name w:val="No Spacing"/>
    <w:uiPriority w:val="1"/>
    <w:qFormat/>
    <w:rsid w:val="0092301F"/>
    <w:rPr>
      <w:rFonts w:ascii="Calibri" w:eastAsia="Calibri" w:hAnsi="Calibri" w:cs="Times New Roman"/>
      <w:sz w:val="22"/>
      <w:szCs w:val="22"/>
      <w:lang w:val="tr-TR"/>
    </w:rPr>
  </w:style>
  <w:style w:type="character" w:customStyle="1" w:styleId="Balk2Char">
    <w:name w:val="Başlık 2 Char"/>
    <w:basedOn w:val="VarsaylanParagrafYazTipi"/>
    <w:link w:val="Balk2"/>
    <w:uiPriority w:val="9"/>
    <w:rsid w:val="00641BA7"/>
    <w:rPr>
      <w:rFonts w:asciiTheme="majorHAnsi" w:eastAsiaTheme="majorEastAsia" w:hAnsiTheme="majorHAnsi" w:cstheme="majorBidi"/>
      <w:b/>
      <w:bCs/>
      <w:noProof/>
      <w:sz w:val="26"/>
      <w:szCs w:val="26"/>
      <w:lang w:val="tr-TR"/>
    </w:rPr>
  </w:style>
  <w:style w:type="character" w:customStyle="1" w:styleId="Balk3Char">
    <w:name w:val="Başlık 3 Char"/>
    <w:basedOn w:val="VarsaylanParagrafYazTipi"/>
    <w:link w:val="Balk3"/>
    <w:uiPriority w:val="9"/>
    <w:rsid w:val="00260425"/>
    <w:rPr>
      <w:rFonts w:asciiTheme="majorHAnsi" w:eastAsiaTheme="majorEastAsia" w:hAnsiTheme="majorHAnsi" w:cstheme="majorBidi"/>
      <w:b/>
      <w:bCs/>
      <w:noProof/>
      <w:lang w:val="tr-TR"/>
    </w:rPr>
  </w:style>
  <w:style w:type="character" w:customStyle="1" w:styleId="Balk4Char">
    <w:name w:val="Başlık 4 Char"/>
    <w:basedOn w:val="VarsaylanParagrafYazTipi"/>
    <w:link w:val="Balk4"/>
    <w:uiPriority w:val="9"/>
    <w:rsid w:val="00641BA7"/>
    <w:rPr>
      <w:rFonts w:asciiTheme="majorHAnsi" w:eastAsiaTheme="majorEastAsia" w:hAnsiTheme="majorHAnsi" w:cstheme="majorBidi"/>
      <w:b/>
      <w:bCs/>
      <w:i/>
      <w:iCs/>
      <w:noProof/>
      <w:lang w:val="tr-TR"/>
    </w:rPr>
  </w:style>
  <w:style w:type="character" w:customStyle="1" w:styleId="Balk5Char">
    <w:name w:val="Başlık 5 Char"/>
    <w:basedOn w:val="VarsaylanParagrafYazTipi"/>
    <w:link w:val="Balk5"/>
    <w:uiPriority w:val="9"/>
    <w:rsid w:val="0092301F"/>
    <w:rPr>
      <w:rFonts w:asciiTheme="majorHAnsi" w:eastAsiaTheme="majorEastAsia" w:hAnsiTheme="majorHAnsi" w:cstheme="majorBidi"/>
      <w:noProof/>
      <w:color w:val="243F60" w:themeColor="accent1" w:themeShade="7F"/>
      <w:lang w:val="tr-TR"/>
    </w:rPr>
  </w:style>
  <w:style w:type="character" w:customStyle="1" w:styleId="Balk6Char">
    <w:name w:val="Başlık 6 Char"/>
    <w:basedOn w:val="VarsaylanParagrafYazTipi"/>
    <w:link w:val="Balk6"/>
    <w:uiPriority w:val="9"/>
    <w:rsid w:val="0092301F"/>
    <w:rPr>
      <w:rFonts w:asciiTheme="majorHAnsi" w:eastAsiaTheme="majorEastAsia" w:hAnsiTheme="majorHAnsi" w:cstheme="majorBidi"/>
      <w:i/>
      <w:iCs/>
      <w:noProof/>
      <w:color w:val="243F60" w:themeColor="accent1" w:themeShade="7F"/>
      <w:lang w:val="tr-TR"/>
    </w:rPr>
  </w:style>
  <w:style w:type="character" w:customStyle="1" w:styleId="Balk7Char">
    <w:name w:val="Başlık 7 Char"/>
    <w:basedOn w:val="VarsaylanParagrafYazTipi"/>
    <w:link w:val="Balk7"/>
    <w:uiPriority w:val="9"/>
    <w:rsid w:val="0092301F"/>
    <w:rPr>
      <w:rFonts w:asciiTheme="majorHAnsi" w:eastAsiaTheme="majorEastAsia" w:hAnsiTheme="majorHAnsi" w:cstheme="majorBidi"/>
      <w:i/>
      <w:iCs/>
      <w:noProof/>
      <w:color w:val="404040" w:themeColor="text1" w:themeTint="BF"/>
      <w:lang w:val="tr-TR"/>
    </w:rPr>
  </w:style>
  <w:style w:type="character" w:customStyle="1" w:styleId="Balk8Char">
    <w:name w:val="Başlık 8 Char"/>
    <w:basedOn w:val="VarsaylanParagrafYazTipi"/>
    <w:link w:val="Balk8"/>
    <w:uiPriority w:val="9"/>
    <w:rsid w:val="0092301F"/>
    <w:rPr>
      <w:rFonts w:asciiTheme="majorHAnsi" w:eastAsiaTheme="majorEastAsia" w:hAnsiTheme="majorHAnsi" w:cstheme="majorBidi"/>
      <w:noProof/>
      <w:color w:val="404040" w:themeColor="text1" w:themeTint="BF"/>
      <w:sz w:val="20"/>
      <w:szCs w:val="20"/>
      <w:lang w:val="tr-TR"/>
    </w:rPr>
  </w:style>
  <w:style w:type="character" w:customStyle="1" w:styleId="Balk9Char">
    <w:name w:val="Başlık 9 Char"/>
    <w:basedOn w:val="VarsaylanParagrafYazTipi"/>
    <w:link w:val="Balk9"/>
    <w:uiPriority w:val="9"/>
    <w:rsid w:val="0092301F"/>
    <w:rPr>
      <w:rFonts w:asciiTheme="majorHAnsi" w:eastAsiaTheme="majorEastAsia" w:hAnsiTheme="majorHAnsi" w:cstheme="majorBidi"/>
      <w:i/>
      <w:iCs/>
      <w:noProof/>
      <w:color w:val="404040" w:themeColor="text1" w:themeTint="BF"/>
      <w:sz w:val="20"/>
      <w:szCs w:val="20"/>
      <w:lang w:val="tr-TR"/>
    </w:rPr>
  </w:style>
  <w:style w:type="character" w:customStyle="1" w:styleId="apple-converted-space">
    <w:name w:val="apple-converted-space"/>
    <w:basedOn w:val="VarsaylanParagrafYazTipi"/>
    <w:rsid w:val="003B53B9"/>
  </w:style>
  <w:style w:type="character" w:customStyle="1" w:styleId="spelle">
    <w:name w:val="spelle"/>
    <w:basedOn w:val="VarsaylanParagrafYazTipi"/>
    <w:rsid w:val="003B53B9"/>
  </w:style>
  <w:style w:type="paragraph" w:styleId="T1">
    <w:name w:val="toc 1"/>
    <w:basedOn w:val="Normal"/>
    <w:next w:val="Normal"/>
    <w:autoRedefine/>
    <w:uiPriority w:val="39"/>
    <w:unhideWhenUsed/>
    <w:qFormat/>
    <w:rsid w:val="00BF0C9D"/>
    <w:pPr>
      <w:spacing w:before="120"/>
    </w:pPr>
    <w:rPr>
      <w:b/>
      <w:color w:val="548DD4"/>
    </w:rPr>
  </w:style>
  <w:style w:type="paragraph" w:styleId="T2">
    <w:name w:val="toc 2"/>
    <w:basedOn w:val="Normal"/>
    <w:next w:val="Normal"/>
    <w:autoRedefine/>
    <w:uiPriority w:val="39"/>
    <w:unhideWhenUsed/>
    <w:qFormat/>
    <w:rsid w:val="00A67688"/>
    <w:pPr>
      <w:tabs>
        <w:tab w:val="left" w:pos="515"/>
        <w:tab w:val="right" w:leader="dot" w:pos="8290"/>
      </w:tabs>
    </w:pPr>
    <w:rPr>
      <w:rFonts w:cs="Times New Roman"/>
      <w:sz w:val="22"/>
      <w:szCs w:val="22"/>
    </w:rPr>
  </w:style>
  <w:style w:type="paragraph" w:styleId="T3">
    <w:name w:val="toc 3"/>
    <w:basedOn w:val="Normal"/>
    <w:next w:val="Normal"/>
    <w:autoRedefine/>
    <w:uiPriority w:val="39"/>
    <w:unhideWhenUsed/>
    <w:qFormat/>
    <w:rsid w:val="00BF0C9D"/>
    <w:pPr>
      <w:ind w:left="240"/>
    </w:pPr>
    <w:rPr>
      <w:rFonts w:asciiTheme="minorHAnsi" w:hAnsiTheme="minorHAnsi"/>
      <w:i/>
      <w:sz w:val="22"/>
      <w:szCs w:val="22"/>
    </w:rPr>
  </w:style>
  <w:style w:type="paragraph" w:styleId="T4">
    <w:name w:val="toc 4"/>
    <w:basedOn w:val="Normal"/>
    <w:next w:val="Normal"/>
    <w:autoRedefine/>
    <w:uiPriority w:val="39"/>
    <w:unhideWhenUsed/>
    <w:rsid w:val="00BF0C9D"/>
    <w:pPr>
      <w:pBdr>
        <w:between w:val="double" w:sz="6" w:space="0" w:color="auto"/>
      </w:pBdr>
      <w:ind w:left="480"/>
    </w:pPr>
    <w:rPr>
      <w:rFonts w:asciiTheme="minorHAnsi" w:hAnsiTheme="minorHAnsi"/>
      <w:sz w:val="20"/>
      <w:szCs w:val="20"/>
    </w:rPr>
  </w:style>
  <w:style w:type="paragraph" w:styleId="T5">
    <w:name w:val="toc 5"/>
    <w:basedOn w:val="Normal"/>
    <w:next w:val="Normal"/>
    <w:autoRedefine/>
    <w:uiPriority w:val="39"/>
    <w:unhideWhenUsed/>
    <w:rsid w:val="00BF0C9D"/>
    <w:pPr>
      <w:pBdr>
        <w:between w:val="double" w:sz="6" w:space="0" w:color="auto"/>
      </w:pBdr>
      <w:ind w:left="720"/>
    </w:pPr>
    <w:rPr>
      <w:rFonts w:asciiTheme="minorHAnsi" w:hAnsiTheme="minorHAnsi"/>
      <w:sz w:val="20"/>
      <w:szCs w:val="20"/>
    </w:rPr>
  </w:style>
  <w:style w:type="paragraph" w:styleId="T6">
    <w:name w:val="toc 6"/>
    <w:basedOn w:val="Normal"/>
    <w:next w:val="Normal"/>
    <w:autoRedefine/>
    <w:uiPriority w:val="39"/>
    <w:unhideWhenUsed/>
    <w:rsid w:val="00BF0C9D"/>
    <w:pPr>
      <w:pBdr>
        <w:between w:val="double" w:sz="6" w:space="0" w:color="auto"/>
      </w:pBdr>
      <w:ind w:left="960"/>
    </w:pPr>
    <w:rPr>
      <w:rFonts w:asciiTheme="minorHAnsi" w:hAnsiTheme="minorHAnsi"/>
      <w:sz w:val="20"/>
      <w:szCs w:val="20"/>
    </w:rPr>
  </w:style>
  <w:style w:type="paragraph" w:styleId="T7">
    <w:name w:val="toc 7"/>
    <w:basedOn w:val="Normal"/>
    <w:next w:val="Normal"/>
    <w:autoRedefine/>
    <w:uiPriority w:val="39"/>
    <w:unhideWhenUsed/>
    <w:rsid w:val="00BF0C9D"/>
    <w:pPr>
      <w:pBdr>
        <w:between w:val="double" w:sz="6" w:space="0" w:color="auto"/>
      </w:pBdr>
      <w:ind w:left="1200"/>
    </w:pPr>
    <w:rPr>
      <w:rFonts w:asciiTheme="minorHAnsi" w:hAnsiTheme="minorHAnsi"/>
      <w:sz w:val="20"/>
      <w:szCs w:val="20"/>
    </w:rPr>
  </w:style>
  <w:style w:type="paragraph" w:styleId="T8">
    <w:name w:val="toc 8"/>
    <w:basedOn w:val="Normal"/>
    <w:next w:val="Normal"/>
    <w:autoRedefine/>
    <w:uiPriority w:val="39"/>
    <w:unhideWhenUsed/>
    <w:rsid w:val="00BF0C9D"/>
    <w:pPr>
      <w:pBdr>
        <w:between w:val="double" w:sz="6" w:space="0" w:color="auto"/>
      </w:pBdr>
      <w:ind w:left="1440"/>
    </w:pPr>
    <w:rPr>
      <w:rFonts w:asciiTheme="minorHAnsi" w:hAnsiTheme="minorHAnsi"/>
      <w:sz w:val="20"/>
      <w:szCs w:val="20"/>
    </w:rPr>
  </w:style>
  <w:style w:type="paragraph" w:styleId="T9">
    <w:name w:val="toc 9"/>
    <w:basedOn w:val="Normal"/>
    <w:next w:val="Normal"/>
    <w:autoRedefine/>
    <w:uiPriority w:val="39"/>
    <w:unhideWhenUsed/>
    <w:rsid w:val="00BF0C9D"/>
    <w:pPr>
      <w:pBdr>
        <w:between w:val="double" w:sz="6" w:space="0" w:color="auto"/>
      </w:pBdr>
      <w:ind w:left="1680"/>
    </w:pPr>
    <w:rPr>
      <w:rFonts w:asciiTheme="minorHAnsi" w:hAnsiTheme="minorHAnsi"/>
      <w:sz w:val="20"/>
      <w:szCs w:val="20"/>
    </w:rPr>
  </w:style>
  <w:style w:type="paragraph" w:styleId="ListeParagraf">
    <w:name w:val="List Paragraph"/>
    <w:basedOn w:val="Normal"/>
    <w:uiPriority w:val="99"/>
    <w:qFormat/>
    <w:rsid w:val="008273FA"/>
    <w:pPr>
      <w:ind w:left="720"/>
      <w:contextualSpacing/>
    </w:pPr>
  </w:style>
  <w:style w:type="paragraph" w:customStyle="1" w:styleId="Default">
    <w:name w:val="Default"/>
    <w:rsid w:val="00E43934"/>
    <w:pPr>
      <w:autoSpaceDE w:val="0"/>
      <w:autoSpaceDN w:val="0"/>
      <w:adjustRightInd w:val="0"/>
    </w:pPr>
    <w:rPr>
      <w:rFonts w:ascii="Times New Roman" w:hAnsi="Times New Roman" w:cs="Times New Roman"/>
      <w:color w:val="000000"/>
      <w:lang w:val="tr-TR"/>
    </w:rPr>
  </w:style>
  <w:style w:type="character" w:styleId="Kpr">
    <w:name w:val="Hyperlink"/>
    <w:uiPriority w:val="99"/>
    <w:rsid w:val="00D22A40"/>
    <w:rPr>
      <w:color w:val="0000FF"/>
      <w:u w:val="single"/>
    </w:rPr>
  </w:style>
  <w:style w:type="paragraph" w:styleId="GvdeMetniGirintisi3">
    <w:name w:val="Body Text Indent 3"/>
    <w:basedOn w:val="Normal"/>
    <w:link w:val="GvdeMetniGirintisi3Char"/>
    <w:rsid w:val="002D758F"/>
    <w:pPr>
      <w:ind w:right="651" w:firstLine="567"/>
    </w:pPr>
    <w:rPr>
      <w:rFonts w:ascii="Arial" w:eastAsia="Times New Roman" w:hAnsi="Arial" w:cs="Times New Roman"/>
      <w:noProof w:val="0"/>
      <w:szCs w:val="20"/>
      <w:lang w:eastAsia="tr-TR"/>
    </w:rPr>
  </w:style>
  <w:style w:type="character" w:customStyle="1" w:styleId="GvdeMetniGirintisi3Char">
    <w:name w:val="Gövde Metni Girintisi 3 Char"/>
    <w:basedOn w:val="VarsaylanParagrafYazTipi"/>
    <w:link w:val="GvdeMetniGirintisi3"/>
    <w:rsid w:val="002D758F"/>
    <w:rPr>
      <w:rFonts w:ascii="Arial" w:eastAsia="Times New Roman" w:hAnsi="Arial" w:cs="Times New Roman"/>
      <w:szCs w:val="20"/>
      <w:lang w:val="tr-TR" w:eastAsia="tr-TR"/>
    </w:rPr>
  </w:style>
  <w:style w:type="character" w:styleId="Gl">
    <w:name w:val="Strong"/>
    <w:basedOn w:val="VarsaylanParagrafYazTipi"/>
    <w:uiPriority w:val="22"/>
    <w:qFormat/>
    <w:rsid w:val="005C7091"/>
    <w:rPr>
      <w:b/>
      <w:bCs/>
    </w:rPr>
  </w:style>
  <w:style w:type="paragraph" w:styleId="NormalWeb">
    <w:name w:val="Normal (Web)"/>
    <w:basedOn w:val="Normal"/>
    <w:uiPriority w:val="99"/>
    <w:semiHidden/>
    <w:unhideWhenUsed/>
    <w:rsid w:val="005C7091"/>
    <w:pPr>
      <w:spacing w:before="100" w:beforeAutospacing="1" w:after="390"/>
    </w:pPr>
    <w:rPr>
      <w:rFonts w:ascii="Times New Roman" w:eastAsia="Times New Roman" w:hAnsi="Times New Roman" w:cs="Times New Roman"/>
      <w:noProof w:val="0"/>
      <w:color w:val="5A5A5A"/>
      <w:lang w:eastAsia="tr-TR"/>
    </w:rPr>
  </w:style>
  <w:style w:type="paragraph" w:styleId="TBal">
    <w:name w:val="TOC Heading"/>
    <w:basedOn w:val="Balk1"/>
    <w:next w:val="Normal"/>
    <w:uiPriority w:val="39"/>
    <w:semiHidden/>
    <w:unhideWhenUsed/>
    <w:qFormat/>
    <w:rsid w:val="005C7091"/>
    <w:pPr>
      <w:numPr>
        <w:numId w:val="0"/>
      </w:numPr>
      <w:spacing w:line="276" w:lineRule="auto"/>
      <w:outlineLvl w:val="9"/>
    </w:pPr>
    <w:rPr>
      <w:noProof w:val="0"/>
      <w:color w:val="365F91" w:themeColor="accent1" w:themeShade="BF"/>
      <w:sz w:val="28"/>
      <w:szCs w:val="28"/>
      <w:lang w:eastAsia="tr-TR"/>
    </w:rPr>
  </w:style>
  <w:style w:type="paragraph" w:styleId="GvdeMetniGirintisi">
    <w:name w:val="Body Text Indent"/>
    <w:basedOn w:val="Normal"/>
    <w:link w:val="GvdeMetniGirintisiChar"/>
    <w:uiPriority w:val="99"/>
    <w:semiHidden/>
    <w:unhideWhenUsed/>
    <w:rsid w:val="005C7091"/>
    <w:pPr>
      <w:spacing w:after="120"/>
      <w:ind w:left="283"/>
    </w:pPr>
  </w:style>
  <w:style w:type="character" w:customStyle="1" w:styleId="GvdeMetniGirintisiChar">
    <w:name w:val="Gövde Metni Girintisi Char"/>
    <w:basedOn w:val="VarsaylanParagrafYazTipi"/>
    <w:link w:val="GvdeMetniGirintisi"/>
    <w:uiPriority w:val="99"/>
    <w:semiHidden/>
    <w:rsid w:val="005C7091"/>
    <w:rPr>
      <w:rFonts w:asciiTheme="majorHAnsi" w:hAnsiTheme="majorHAnsi"/>
      <w:noProof/>
      <w:lang w:val="tr-TR"/>
    </w:rPr>
  </w:style>
  <w:style w:type="paragraph" w:customStyle="1" w:styleId="ListeParagraf2">
    <w:name w:val="Liste Paragraf2"/>
    <w:basedOn w:val="Normal"/>
    <w:uiPriority w:val="99"/>
    <w:rsid w:val="005C7091"/>
    <w:pPr>
      <w:suppressAutoHyphens/>
      <w:ind w:left="720"/>
    </w:pPr>
    <w:rPr>
      <w:rFonts w:ascii="Calibri" w:eastAsia="Times New Roman" w:hAnsi="Calibri" w:cs="Times New Roman"/>
      <w:noProof w:val="0"/>
      <w:lang w:eastAsia="ar-SA"/>
    </w:rPr>
  </w:style>
  <w:style w:type="paragraph" w:customStyle="1" w:styleId="3-normalyaz">
    <w:name w:val="3-normalyaz"/>
    <w:basedOn w:val="Normal"/>
    <w:uiPriority w:val="99"/>
    <w:rsid w:val="0060291A"/>
    <w:pPr>
      <w:spacing w:before="100" w:beforeAutospacing="1" w:after="100" w:afterAutospacing="1"/>
    </w:pPr>
    <w:rPr>
      <w:rFonts w:ascii="Times New Roman" w:eastAsia="Calibri" w:hAnsi="Times New Roman" w:cs="Times New Roman"/>
      <w:noProof w:val="0"/>
      <w:lang w:eastAsia="tr-TR"/>
    </w:rPr>
  </w:style>
  <w:style w:type="paragraph" w:customStyle="1" w:styleId="3-normalyaz0">
    <w:name w:val="3-normalyaz0"/>
    <w:basedOn w:val="Normal"/>
    <w:uiPriority w:val="99"/>
    <w:rsid w:val="0060291A"/>
    <w:pPr>
      <w:spacing w:before="100" w:beforeAutospacing="1" w:after="100" w:afterAutospacing="1"/>
    </w:pPr>
    <w:rPr>
      <w:rFonts w:ascii="Calibri" w:eastAsia="Times New Roman" w:hAnsi="Calibri" w:cs="Times New Roman"/>
      <w:noProof w:val="0"/>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82546245">
      <w:bodyDiv w:val="1"/>
      <w:marLeft w:val="0"/>
      <w:marRight w:val="0"/>
      <w:marTop w:val="0"/>
      <w:marBottom w:val="0"/>
      <w:divBdr>
        <w:top w:val="none" w:sz="0" w:space="0" w:color="auto"/>
        <w:left w:val="none" w:sz="0" w:space="0" w:color="auto"/>
        <w:bottom w:val="none" w:sz="0" w:space="0" w:color="auto"/>
        <w:right w:val="none" w:sz="0" w:space="0" w:color="auto"/>
      </w:divBdr>
      <w:divsChild>
        <w:div w:id="451362828">
          <w:marLeft w:val="0"/>
          <w:marRight w:val="0"/>
          <w:marTop w:val="100"/>
          <w:marBottom w:val="100"/>
          <w:divBdr>
            <w:top w:val="none" w:sz="0" w:space="0" w:color="auto"/>
            <w:left w:val="none" w:sz="0" w:space="0" w:color="auto"/>
            <w:bottom w:val="none" w:sz="0" w:space="0" w:color="auto"/>
            <w:right w:val="none" w:sz="0" w:space="0" w:color="auto"/>
          </w:divBdr>
          <w:divsChild>
            <w:div w:id="1997492851">
              <w:marLeft w:val="0"/>
              <w:marRight w:val="0"/>
              <w:marTop w:val="0"/>
              <w:marBottom w:val="0"/>
              <w:divBdr>
                <w:top w:val="none" w:sz="0" w:space="0" w:color="auto"/>
                <w:left w:val="none" w:sz="0" w:space="0" w:color="auto"/>
                <w:bottom w:val="none" w:sz="0" w:space="0" w:color="auto"/>
                <w:right w:val="none" w:sz="0" w:space="0" w:color="auto"/>
              </w:divBdr>
              <w:divsChild>
                <w:div w:id="1895847535">
                  <w:marLeft w:val="0"/>
                  <w:marRight w:val="0"/>
                  <w:marTop w:val="0"/>
                  <w:marBottom w:val="0"/>
                  <w:divBdr>
                    <w:top w:val="none" w:sz="0" w:space="0" w:color="auto"/>
                    <w:left w:val="none" w:sz="0" w:space="0" w:color="auto"/>
                    <w:bottom w:val="none" w:sz="0" w:space="0" w:color="auto"/>
                    <w:right w:val="none" w:sz="0" w:space="0" w:color="auto"/>
                  </w:divBdr>
                  <w:divsChild>
                    <w:div w:id="452333368">
                      <w:marLeft w:val="0"/>
                      <w:marRight w:val="0"/>
                      <w:marTop w:val="0"/>
                      <w:marBottom w:val="0"/>
                      <w:divBdr>
                        <w:top w:val="none" w:sz="0" w:space="0" w:color="auto"/>
                        <w:left w:val="none" w:sz="0" w:space="0" w:color="auto"/>
                        <w:bottom w:val="none" w:sz="0" w:space="0" w:color="auto"/>
                        <w:right w:val="none" w:sz="0" w:space="0" w:color="auto"/>
                      </w:divBdr>
                    </w:div>
                    <w:div w:id="1584948287">
                      <w:marLeft w:val="0"/>
                      <w:marRight w:val="0"/>
                      <w:marTop w:val="0"/>
                      <w:marBottom w:val="0"/>
                      <w:divBdr>
                        <w:top w:val="none" w:sz="0" w:space="0" w:color="auto"/>
                        <w:left w:val="none" w:sz="0" w:space="0" w:color="auto"/>
                        <w:bottom w:val="single" w:sz="6" w:space="0" w:color="808080"/>
                        <w:right w:val="none" w:sz="0" w:space="0" w:color="auto"/>
                      </w:divBdr>
                    </w:div>
                  </w:divsChild>
                </w:div>
              </w:divsChild>
            </w:div>
          </w:divsChild>
        </w:div>
      </w:divsChild>
    </w:div>
    <w:div w:id="1042048579">
      <w:bodyDiv w:val="1"/>
      <w:marLeft w:val="0"/>
      <w:marRight w:val="0"/>
      <w:marTop w:val="0"/>
      <w:marBottom w:val="0"/>
      <w:divBdr>
        <w:top w:val="none" w:sz="0" w:space="0" w:color="auto"/>
        <w:left w:val="none" w:sz="0" w:space="0" w:color="auto"/>
        <w:bottom w:val="none" w:sz="0" w:space="0" w:color="auto"/>
        <w:right w:val="none" w:sz="0" w:space="0" w:color="auto"/>
      </w:divBdr>
      <w:divsChild>
        <w:div w:id="395665056">
          <w:marLeft w:val="0"/>
          <w:marRight w:val="1005"/>
          <w:marTop w:val="0"/>
          <w:marBottom w:val="0"/>
          <w:divBdr>
            <w:top w:val="none" w:sz="0" w:space="0" w:color="auto"/>
            <w:left w:val="none" w:sz="0" w:space="0" w:color="auto"/>
            <w:bottom w:val="none" w:sz="0" w:space="0" w:color="auto"/>
            <w:right w:val="none" w:sz="0" w:space="0" w:color="auto"/>
          </w:divBdr>
          <w:divsChild>
            <w:div w:id="1142117552">
              <w:marLeft w:val="0"/>
              <w:marRight w:val="0"/>
              <w:marTop w:val="0"/>
              <w:marBottom w:val="0"/>
              <w:divBdr>
                <w:top w:val="none" w:sz="0" w:space="0" w:color="auto"/>
                <w:left w:val="none" w:sz="0" w:space="0" w:color="auto"/>
                <w:bottom w:val="none" w:sz="0" w:space="0" w:color="auto"/>
                <w:right w:val="none" w:sz="0" w:space="0" w:color="auto"/>
              </w:divBdr>
              <w:divsChild>
                <w:div w:id="1869096477">
                  <w:marLeft w:val="0"/>
                  <w:marRight w:val="0"/>
                  <w:marTop w:val="0"/>
                  <w:marBottom w:val="375"/>
                  <w:divBdr>
                    <w:top w:val="none" w:sz="0" w:space="0" w:color="auto"/>
                    <w:left w:val="none" w:sz="0" w:space="0" w:color="auto"/>
                    <w:bottom w:val="none" w:sz="0" w:space="0" w:color="auto"/>
                    <w:right w:val="none" w:sz="0" w:space="0" w:color="auto"/>
                  </w:divBdr>
                  <w:divsChild>
                    <w:div w:id="148034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781998">
      <w:bodyDiv w:val="1"/>
      <w:marLeft w:val="0"/>
      <w:marRight w:val="0"/>
      <w:marTop w:val="0"/>
      <w:marBottom w:val="0"/>
      <w:divBdr>
        <w:top w:val="none" w:sz="0" w:space="0" w:color="auto"/>
        <w:left w:val="none" w:sz="0" w:space="0" w:color="auto"/>
        <w:bottom w:val="none" w:sz="0" w:space="0" w:color="auto"/>
        <w:right w:val="none" w:sz="0" w:space="0" w:color="auto"/>
      </w:divBdr>
    </w:div>
    <w:div w:id="21041856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jpeg"/><Relationship Id="rId39" Type="http://schemas.openxmlformats.org/officeDocument/2006/relationships/theme" Target="theme/theme1.xml"/><Relationship Id="rId21" Type="http://schemas.openxmlformats.org/officeDocument/2006/relationships/image" Target="media/image11.emf"/><Relationship Id="rId34" Type="http://schemas.openxmlformats.org/officeDocument/2006/relationships/image" Target="media/image20.emf"/><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package" Target="embeddings/Microsoft_PowerPoint_Slayd_4.sldx"/><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package" Target="embeddings/Microsoft_PowerPoint_Slayd_2.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mserbetci@tppd.com.tr" TargetMode="External"/><Relationship Id="rId24" Type="http://schemas.openxmlformats.org/officeDocument/2006/relationships/image" Target="media/image13.png"/><Relationship Id="rId32" Type="http://schemas.openxmlformats.org/officeDocument/2006/relationships/image" Target="media/image19.emf"/><Relationship Id="rId37" Type="http://schemas.openxmlformats.org/officeDocument/2006/relationships/package" Target="embeddings/Microsoft_PowerPoint_Slayd_6.sldx"/><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1.emf"/><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package" Target="embeddings/Microsoft_PowerPoint_Slayd_3.sldx"/><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package" Target="embeddings/Microsoft_PowerPoint_Slayd_1.sldx"/><Relationship Id="rId27" Type="http://schemas.openxmlformats.org/officeDocument/2006/relationships/image" Target="media/image16.jpeg"/><Relationship Id="rId30" Type="http://schemas.openxmlformats.org/officeDocument/2006/relationships/image" Target="media/image18.emf"/><Relationship Id="rId35" Type="http://schemas.openxmlformats.org/officeDocument/2006/relationships/package" Target="embeddings/Microsoft_PowerPoint_Slayd_5.sldx"/><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402D46-6000-42EC-A3FE-A84EA4DA32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8953</TotalTime>
  <Pages>89</Pages>
  <Words>17620</Words>
  <Characters>100439</Characters>
  <Application>Microsoft Office Word</Application>
  <DocSecurity>0</DocSecurity>
  <Lines>836</Lines>
  <Paragraphs>235</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Tehlikeli Yükler</vt:lpstr>
      <vt:lpstr>Tehlikeli Yükler</vt:lpstr>
    </vt:vector>
  </TitlesOfParts>
  <Manager>Sefa BAŞATLI</Manager>
  <Company>Tepe Servis</Company>
  <LinksUpToDate>false</LinksUpToDate>
  <CharactersWithSpaces>117824</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Tehlikeli Yükler</dc:title>
  <dc:subject>Tehlikeli Yükler Rehberi</dc:subject>
  <dc:creator>Fatih VARDAR</dc:creator>
  <cp:lastModifiedBy>Murat ŞERBETÇİ</cp:lastModifiedBy>
  <cp:revision>15</cp:revision>
  <cp:lastPrinted>2016-01-05T12:39:00Z</cp:lastPrinted>
  <dcterms:created xsi:type="dcterms:W3CDTF">2017-11-19T01:01:00Z</dcterms:created>
  <dcterms:modified xsi:type="dcterms:W3CDTF">2019-04-15T13:56:00Z</dcterms:modified>
  <cp:category>IMDG</cp:category>
</cp:coreProperties>
</file>